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9942F00" wp14:textId="77777777">
      <w:pPr>
        <w:pStyle w:val="Title"/>
        <w:jc w:val="center"/>
      </w:pPr>
      <w:r>
        <w:t>Ideal Customer Profile (ICP) Worksheet</w:t>
      </w:r>
    </w:p>
    <w:p xmlns:wp14="http://schemas.microsoft.com/office/word/2010/wordml" w:rsidP="5415D70D" w14:paraId="460041E6" wp14:textId="77777777">
      <w:pPr>
        <w:jc w:val="center"/>
        <w:rPr>
          <w:i w:val="0"/>
          <w:iCs w:val="0"/>
          <w:color w:val="595959" w:themeColor="text1" w:themeTint="A6" w:themeShade="FF"/>
          <w:sz w:val="24"/>
          <w:szCs w:val="24"/>
        </w:rPr>
      </w:pPr>
      <w:r w:rsidRPr="5415D70D" w:rsidR="5415D70D">
        <w:rPr>
          <w:i w:val="0"/>
          <w:iCs w:val="0"/>
          <w:color w:val="595959" w:themeColor="text1" w:themeTint="A6" w:themeShade="FF"/>
          <w:sz w:val="24"/>
          <w:szCs w:val="24"/>
        </w:rPr>
        <w:t>A Strategic Tool for Focused Prospecting</w:t>
      </w:r>
    </w:p>
    <w:p xmlns:wp14="http://schemas.microsoft.com/office/word/2010/wordml" w14:paraId="672A6659" wp14:textId="77777777"/>
    <w:p xmlns:wp14="http://schemas.microsoft.com/office/word/2010/wordml" w14:paraId="39EC13BE" wp14:textId="77777777">
      <w:pPr>
        <w:pStyle w:val="Heading1"/>
      </w:pPr>
      <w:r>
        <w:t>Purpose</w:t>
      </w:r>
    </w:p>
    <w:p xmlns:wp14="http://schemas.microsoft.com/office/word/2010/wordml" w14:paraId="045D6526" wp14:textId="3780E0F1">
      <w:r w:rsidR="73DD0CE1">
        <w:rPr/>
        <w:t xml:space="preserve">This worksheet defines the organizational characteristics that predict successful customer outcomes, not just </w:t>
      </w:r>
      <w:r w:rsidR="73DD0CE1">
        <w:rPr/>
        <w:t>initial</w:t>
      </w:r>
      <w:r w:rsidR="73DD0CE1">
        <w:rPr/>
        <w:t xml:space="preserve"> sales. Use it to prioritize accounts, guide outreach decisions, and align teams around shared targeting criteria.</w:t>
      </w:r>
    </w:p>
    <w:p xmlns:wp14="http://schemas.microsoft.com/office/word/2010/wordml" w:rsidP="5415D70D" w14:paraId="30042558" wp14:textId="77777777">
      <w:pPr>
        <w:rPr>
          <w:i w:val="0"/>
          <w:iCs w:val="0"/>
        </w:rPr>
      </w:pPr>
      <w:r w:rsidRPr="5415D70D" w:rsidR="5415D70D">
        <w:rPr>
          <w:i w:val="0"/>
          <w:iCs w:val="0"/>
        </w:rPr>
        <w:t>Treat this as a living document: Review quarterly and after significant win/loss patterns emerge.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252CA4C" wp14:textId="77777777">
      <w:pPr>
        <w:pStyle w:val="Heading1"/>
      </w:pPr>
      <w:r>
        <w:t>Part 1: Market Definition</w:t>
      </w:r>
    </w:p>
    <w:p xmlns:wp14="http://schemas.microsoft.com/office/word/2010/wordml" w14:paraId="3AE249D3" wp14:textId="77777777">
      <w:r>
        <w:rPr>
          <w:i/>
        </w:rPr>
        <w:t>Who you are built to serve</w:t>
      </w:r>
    </w:p>
    <w:p xmlns:wp14="http://schemas.microsoft.com/office/word/2010/wordml" w14:paraId="5DAB6C7B" wp14:textId="77777777"/>
    <w:p xmlns:wp14="http://schemas.microsoft.com/office/word/2010/wordml" w14:paraId="21505B69" wp14:textId="77777777">
      <w:r>
        <w:t>Primary Industry/Vertical:</w:t>
      </w:r>
    </w:p>
    <w:p xmlns:wp14="http://schemas.microsoft.com/office/word/2010/wordml" w14:paraId="02B4FCF8" wp14:textId="77777777">
      <w:r>
        <w:t>________________________________________________________________________________</w:t>
      </w:r>
    </w:p>
    <w:p xmlns:wp14="http://schemas.microsoft.com/office/word/2010/wordml" w14:paraId="02EB378F" wp14:textId="77777777"/>
    <w:p xmlns:wp14="http://schemas.microsoft.com/office/word/2010/wordml" w14:paraId="19A00BEC" wp14:textId="77777777">
      <w:r>
        <w:t>Company Size (Employees):</w:t>
      </w:r>
    </w:p>
    <w:p xmlns:wp14="http://schemas.microsoft.com/office/word/2010/wordml" w14:paraId="355F5688" wp14:textId="77777777">
      <w:r>
        <w:t>□ 1-50     □ 51-200     □ 201-500     □ 500-1,000     □ 1,000+</w:t>
      </w:r>
    </w:p>
    <w:p xmlns:wp14="http://schemas.microsoft.com/office/word/2010/wordml" w14:paraId="6A05A809" wp14:textId="77777777"/>
    <w:p xmlns:wp14="http://schemas.microsoft.com/office/word/2010/wordml" w14:paraId="374866A3" wp14:textId="77777777">
      <w:r>
        <w:t>Annual Revenue Range:</w:t>
      </w:r>
    </w:p>
    <w:p xmlns:wp14="http://schemas.microsoft.com/office/word/2010/wordml" w14:paraId="42E35F57" wp14:textId="77777777">
      <w:r>
        <w:t>________________________________________________________________________________</w:t>
      </w:r>
    </w:p>
    <w:p xmlns:wp14="http://schemas.microsoft.com/office/word/2010/wordml" w14:paraId="5A39BBE3" wp14:textId="77777777"/>
    <w:p xmlns:wp14="http://schemas.microsoft.com/office/word/2010/wordml" w14:paraId="62F1A724" wp14:textId="77777777">
      <w:r>
        <w:t>Geographic Focus:</w:t>
      </w:r>
    </w:p>
    <w:p xmlns:wp14="http://schemas.microsoft.com/office/word/2010/wordml" w14:paraId="48726574" wp14:textId="77777777">
      <w:r>
        <w:t>________________________________________________________________________________</w:t>
      </w:r>
    </w:p>
    <w:p xmlns:wp14="http://schemas.microsoft.com/office/word/2010/wordml" w14:paraId="41C8F396" wp14:textId="77777777"/>
    <w:p xmlns:wp14="http://schemas.microsoft.com/office/word/2010/wordml" w14:paraId="127878A5" wp14:textId="77777777">
      <w:r>
        <w:t>Business Model:</w:t>
      </w:r>
    </w:p>
    <w:p xmlns:wp14="http://schemas.microsoft.com/office/word/2010/wordml" w14:paraId="13E62538" wp14:textId="77777777">
      <w:r>
        <w:t>□ B2B SaaS     □ B2C     □ Marketplace     □ Services     □ Manufacturing     □ Other: __________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3D24E19F" wp14:textId="77777777">
      <w:pPr>
        <w:pStyle w:val="Heading1"/>
      </w:pPr>
      <w:r>
        <w:t>Part 2: Structural Fit Indicators</w:t>
      </w:r>
    </w:p>
    <w:p xmlns:wp14="http://schemas.microsoft.com/office/word/2010/wordml" w14:paraId="511E0662" wp14:textId="77777777">
      <w:r>
        <w:rPr>
          <w:i/>
        </w:rPr>
        <w:t>Organizational conditions that enable long-term success</w:t>
      </w:r>
    </w:p>
    <w:p xmlns:wp14="http://schemas.microsoft.com/office/word/2010/wordml" w14:paraId="7A318A24" wp14:textId="77777777">
      <w:r>
        <w:t>Check the characteristics present in your highest-performing customers:</w:t>
      </w:r>
    </w:p>
    <w:p xmlns:wp14="http://schemas.microsoft.com/office/word/2010/wordml" w14:paraId="0D0B940D" wp14:textId="77777777"/>
    <w:p xmlns:wp14="http://schemas.microsoft.com/office/word/2010/wordml" w14:paraId="2BCB3539" wp14:textId="77777777">
      <w:r>
        <w:rPr>
          <w:b/>
        </w:rPr>
        <w:t>Organizational Maturity:</w:t>
      </w:r>
    </w:p>
    <w:p xmlns:wp14="http://schemas.microsoft.com/office/word/2010/wordml" w14:paraId="3F54B409" wp14:textId="77777777">
      <w:r>
        <w:t>□ Established processes in place</w:t>
      </w:r>
    </w:p>
    <w:p xmlns:wp14="http://schemas.microsoft.com/office/word/2010/wordml" w14:paraId="2F92C41B" wp14:textId="77777777">
      <w:r>
        <w:t>□ Cross-functional teams exist</w:t>
      </w:r>
    </w:p>
    <w:p xmlns:wp14="http://schemas.microsoft.com/office/word/2010/wordml" w14:paraId="32FD30E5" wp14:textId="77777777">
      <w:r>
        <w:t>□ Strategic planning cycles are predictable</w:t>
      </w:r>
    </w:p>
    <w:p xmlns:wp14="http://schemas.microsoft.com/office/word/2010/wordml" w14:paraId="4FA44165" wp14:textId="77777777">
      <w:r>
        <w:t>□ Clear ownership of the problem area</w:t>
      </w:r>
    </w:p>
    <w:p xmlns:wp14="http://schemas.microsoft.com/office/word/2010/wordml" w14:paraId="0E27B00A" wp14:textId="77777777"/>
    <w:p xmlns:wp14="http://schemas.microsoft.com/office/word/2010/wordml" w14:paraId="48D6C3DA" wp14:textId="77777777">
      <w:r>
        <w:rPr>
          <w:b/>
        </w:rPr>
        <w:t>Technology Environment:</w:t>
      </w:r>
    </w:p>
    <w:p xmlns:wp14="http://schemas.microsoft.com/office/word/2010/wordml" w14:paraId="17B14292" wp14:textId="77777777">
      <w:r>
        <w:t>□ Existing tech stack integrates with our solution</w:t>
      </w:r>
    </w:p>
    <w:p xmlns:wp14="http://schemas.microsoft.com/office/word/2010/wordml" w14:paraId="0004796F" wp14:textId="77777777">
      <w:r>
        <w:t>□ Technology adoption culture is strong</w:t>
      </w:r>
    </w:p>
    <w:p xmlns:wp14="http://schemas.microsoft.com/office/word/2010/wordml" w14:paraId="3A98E828" wp14:textId="77777777">
      <w:r>
        <w:t>□ IT/technical resources are available internally</w:t>
      </w:r>
    </w:p>
    <w:p xmlns:wp14="http://schemas.microsoft.com/office/word/2010/wordml" w14:paraId="60061E4C" wp14:textId="77777777"/>
    <w:p xmlns:wp14="http://schemas.microsoft.com/office/word/2010/wordml" w14:paraId="44AA5683" wp14:textId="77777777">
      <w:r>
        <w:rPr>
          <w:b/>
        </w:rPr>
        <w:t>Strategic Alignment:</w:t>
      </w:r>
    </w:p>
    <w:p xmlns:wp14="http://schemas.microsoft.com/office/word/2010/wordml" w14:paraId="67414DC3" wp14:textId="77777777">
      <w:r>
        <w:t>□ Our solution supports their core business objectives</w:t>
      </w:r>
    </w:p>
    <w:p xmlns:wp14="http://schemas.microsoft.com/office/word/2010/wordml" w14:paraId="4200A33C" wp14:textId="77777777">
      <w:r>
        <w:t>□ Leadership actively sponsors similar initiatives</w:t>
      </w:r>
    </w:p>
    <w:p xmlns:wp14="http://schemas.microsoft.com/office/word/2010/wordml" w14:paraId="168AC703" wp14:textId="77777777">
      <w:r>
        <w:t>□ Budget exists for strategic priorities</w:t>
      </w:r>
    </w:p>
    <w:p xmlns:wp14="http://schemas.microsoft.com/office/word/2010/wordml" w14:paraId="44EAFD9C" wp14:textId="77777777"/>
    <w:p xmlns:wp14="http://schemas.microsoft.com/office/word/2010/wordml" w14:paraId="35A6AD79" wp14:textId="77777777">
      <w:r>
        <w:t>Additional structural indicators:</w:t>
      </w:r>
    </w:p>
    <w:p xmlns:wp14="http://schemas.microsoft.com/office/word/2010/wordml" w14:paraId="4E6738ED" wp14:textId="77777777">
      <w:r>
        <w:t>________________________________________________________________________________</w:t>
      </w:r>
    </w:p>
    <w:p xmlns:wp14="http://schemas.microsoft.com/office/word/2010/wordml" w14:paraId="4CBAE8D4" wp14:textId="77777777">
      <w:r>
        <w:t>________________________________________________________________________________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2F82D4DA" wp14:textId="77777777">
      <w:pPr>
        <w:pStyle w:val="Heading1"/>
      </w:pPr>
      <w:r>
        <w:t>Part 3: Problem Landscape</w:t>
      </w:r>
    </w:p>
    <w:p xmlns:wp14="http://schemas.microsoft.com/office/word/2010/wordml" w14:paraId="4F6C71BF" wp14:textId="77777777">
      <w:r>
        <w:rPr>
          <w:i/>
        </w:rPr>
        <w:t>The challenges your solution reliably solves</w:t>
      </w:r>
    </w:p>
    <w:p xmlns:wp14="http://schemas.microsoft.com/office/word/2010/wordml" w14:paraId="281955F2" wp14:textId="3D2DA178">
      <w:r w:rsidR="73DD0CE1">
        <w:rPr/>
        <w:t>List 3 to 5 business problems your best customers consistently experience:</w:t>
      </w:r>
    </w:p>
    <w:p xmlns:wp14="http://schemas.microsoft.com/office/word/2010/wordml" w14:paraId="3DEEC669" wp14:textId="77777777"/>
    <w:p xmlns:wp14="http://schemas.microsoft.com/office/word/2010/wordml" w14:paraId="5D7A1F53" wp14:textId="77777777">
      <w:r>
        <w:t>1. ___________________________________________________________________________</w:t>
      </w:r>
    </w:p>
    <w:p xmlns:wp14="http://schemas.microsoft.com/office/word/2010/wordml" w14:paraId="757DDD49" wp14:textId="77777777">
      <w:r>
        <w:t>2. ___________________________________________________________________________</w:t>
      </w:r>
    </w:p>
    <w:p xmlns:wp14="http://schemas.microsoft.com/office/word/2010/wordml" w14:paraId="55C891C9" wp14:textId="77777777">
      <w:r>
        <w:t>3. ___________________________________________________________________________</w:t>
      </w:r>
    </w:p>
    <w:p xmlns:wp14="http://schemas.microsoft.com/office/word/2010/wordml" w14:paraId="17669F09" wp14:textId="77777777">
      <w:r>
        <w:t>4. ___________________________________________________________________________</w:t>
      </w:r>
    </w:p>
    <w:p xmlns:wp14="http://schemas.microsoft.com/office/word/2010/wordml" w14:paraId="11E43A59" wp14:textId="77777777">
      <w:r>
        <w:t>5. ___________________________________________________________________________</w:t>
      </w:r>
    </w:p>
    <w:p xmlns:wp14="http://schemas.microsoft.com/office/word/2010/wordml" w14:paraId="3656B9AB" wp14:textId="77777777"/>
    <w:p xmlns:wp14="http://schemas.microsoft.com/office/word/2010/wordml" w14:paraId="2FAE3012" wp14:textId="77777777">
      <w:r>
        <w:rPr>
          <w:b/>
        </w:rPr>
        <w:t>Critical distinction: Focus on business impact, not feature gaps.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124096B9" wp14:textId="77777777">
      <w:pPr>
        <w:pStyle w:val="Heading1"/>
      </w:pPr>
      <w:r>
        <w:t>Part 4: Success Prerequisites</w:t>
      </w:r>
    </w:p>
    <w:p xmlns:wp14="http://schemas.microsoft.com/office/word/2010/wordml" w14:paraId="65F283D9" wp14:textId="77777777">
      <w:r>
        <w:rPr>
          <w:i/>
        </w:rPr>
        <w:t>What must be true for customers to achieve outcomes</w:t>
      </w:r>
    </w:p>
    <w:p xmlns:wp14="http://schemas.microsoft.com/office/word/2010/wordml" w14:paraId="3B24EA5A" wp14:textId="77777777">
      <w:r>
        <w:t>Your solution delivers value when customers have:</w:t>
      </w:r>
    </w:p>
    <w:p xmlns:wp14="http://schemas.microsoft.com/office/word/2010/wordml" w14:paraId="049F31CB" wp14:textId="77777777"/>
    <w:p xmlns:wp14="http://schemas.microsoft.com/office/word/2010/wordml" w14:paraId="04380EB6" wp14:textId="77777777">
      <w:r>
        <w:rPr>
          <w:b/>
        </w:rPr>
        <w:t>Internal Conditions:</w:t>
      </w:r>
    </w:p>
    <w:p xmlns:wp14="http://schemas.microsoft.com/office/word/2010/wordml" w14:paraId="7A5E2CDF" wp14:textId="77777777">
      <w:r>
        <w:t>□ Executive-level sponsorship</w:t>
      </w:r>
    </w:p>
    <w:p xmlns:wp14="http://schemas.microsoft.com/office/word/2010/wordml" w14:paraId="174C765E" wp14:textId="77777777">
      <w:r>
        <w:t>□ Dedicated internal champion</w:t>
      </w:r>
    </w:p>
    <w:p xmlns:wp14="http://schemas.microsoft.com/office/word/2010/wordml" w14:paraId="50D569F1" wp14:textId="77777777">
      <w:r>
        <w:t>□ Resources allocated to implementation</w:t>
      </w:r>
    </w:p>
    <w:p xmlns:wp14="http://schemas.microsoft.com/office/word/2010/wordml" w14:paraId="4034C83D" wp14:textId="77777777">
      <w:r>
        <w:t>□ Willingness to change existing processes</w:t>
      </w:r>
    </w:p>
    <w:p xmlns:wp14="http://schemas.microsoft.com/office/word/2010/wordml" w14:paraId="53128261" wp14:textId="77777777"/>
    <w:p xmlns:wp14="http://schemas.microsoft.com/office/word/2010/wordml" w14:paraId="4F6F134A" wp14:textId="77777777">
      <w:r>
        <w:rPr>
          <w:b/>
        </w:rPr>
        <w:t>External Conditions:</w:t>
      </w:r>
    </w:p>
    <w:p xmlns:wp14="http://schemas.microsoft.com/office/word/2010/wordml" w14:paraId="2A5F49FE" wp14:textId="77777777">
      <w:r>
        <w:t>□ Budget tied to measurable business goals</w:t>
      </w:r>
    </w:p>
    <w:p xmlns:wp14="http://schemas.microsoft.com/office/word/2010/wordml" w14:paraId="11EE3ADF" wp14:textId="77777777">
      <w:r>
        <w:t>□ Urgency driven by competitive pressure or regulatory requirements</w:t>
      </w:r>
    </w:p>
    <w:p xmlns:wp14="http://schemas.microsoft.com/office/word/2010/wordml" w14:paraId="0C4F258A" wp14:textId="77777777">
      <w:r>
        <w:t>□ Authority to make purchasing decisions</w:t>
      </w:r>
    </w:p>
    <w:p xmlns:wp14="http://schemas.microsoft.com/office/word/2010/wordml" w14:paraId="62486C05" wp14:textId="77777777"/>
    <w:p xmlns:wp14="http://schemas.microsoft.com/office/word/2010/wordml" w14:paraId="3040D21F" wp14:textId="77777777">
      <w:r>
        <w:t>Other prerequisites:</w:t>
      </w:r>
    </w:p>
    <w:p xmlns:wp14="http://schemas.microsoft.com/office/word/2010/wordml" w14:paraId="636B670D" wp14:textId="77777777">
      <w:r>
        <w:t>________________________________________________________________________________</w:t>
      </w:r>
    </w:p>
    <w:p xmlns:wp14="http://schemas.microsoft.com/office/word/2010/wordml" w14:paraId="4101652C" wp14:textId="77777777">
      <w:r>
        <w:br w:type="page"/>
      </w:r>
    </w:p>
    <w:p xmlns:wp14="http://schemas.microsoft.com/office/word/2010/wordml" w14:paraId="4BF7A2B2" wp14:textId="29AD036C">
      <w:pPr>
        <w:pStyle w:val="Heading1"/>
      </w:pPr>
      <w:r w:rsidR="7499B548">
        <w:rPr/>
        <w:t>Part 5: Fit v/s. Intent Framework</w:t>
      </w:r>
    </w:p>
    <w:p xmlns:wp14="http://schemas.microsoft.com/office/word/2010/wordml" w14:paraId="014AFA7E" wp14:textId="77777777">
      <w:r>
        <w:rPr>
          <w:i/>
        </w:rPr>
        <w:t>Separating structural alignment from timing signals</w:t>
      </w:r>
    </w:p>
    <w:p xmlns:wp14="http://schemas.microsoft.com/office/word/2010/wordml" w14:paraId="4B99056E" wp14:textId="77777777"/>
    <w:p xmlns:wp14="http://schemas.microsoft.com/office/word/2010/wordml" w14:paraId="6E2E6917" wp14:textId="77777777">
      <w:r>
        <w:rPr>
          <w:b/>
        </w:rPr>
        <w:t>HIGH FIT (Structural Alignment)</w:t>
      </w:r>
    </w:p>
    <w:p xmlns:wp14="http://schemas.microsoft.com/office/word/2010/wordml" w14:paraId="528F6D49" wp14:textId="77777777">
      <w:r>
        <w:rPr>
          <w:i/>
        </w:rPr>
        <w:t>Characteristics present regardless of timing</w:t>
      </w:r>
    </w:p>
    <w:p xmlns:wp14="http://schemas.microsoft.com/office/word/2010/wordml" w14:paraId="48D96B3C" wp14:textId="77777777">
      <w:r>
        <w:t>• ______________________________________________________________________________</w:t>
      </w:r>
    </w:p>
    <w:p xmlns:wp14="http://schemas.microsoft.com/office/word/2010/wordml" w14:paraId="63CB12CC" wp14:textId="77777777">
      <w:r>
        <w:t>• ______________________________________________________________________________</w:t>
      </w:r>
    </w:p>
    <w:p xmlns:wp14="http://schemas.microsoft.com/office/word/2010/wordml" w14:paraId="3CA57103" wp14:textId="77777777">
      <w:r>
        <w:t>• ______________________________________________________________________________</w:t>
      </w:r>
    </w:p>
    <w:p xmlns:wp14="http://schemas.microsoft.com/office/word/2010/wordml" w14:paraId="1299C43A" wp14:textId="77777777"/>
    <w:p xmlns:wp14="http://schemas.microsoft.com/office/word/2010/wordml" w14:paraId="11B14DA9" wp14:textId="77777777">
      <w:r>
        <w:rPr>
          <w:b/>
        </w:rPr>
        <w:t>HIGH INTENT (Timing Signals)</w:t>
      </w:r>
    </w:p>
    <w:p xmlns:wp14="http://schemas.microsoft.com/office/word/2010/wordml" w14:paraId="0C4AEB30" wp14:textId="77777777">
      <w:r>
        <w:rPr>
          <w:i/>
        </w:rPr>
        <w:t>Indicators that suggest "why now"</w:t>
      </w:r>
    </w:p>
    <w:p xmlns:wp14="http://schemas.microsoft.com/office/word/2010/wordml" w14:paraId="41C97A9F" wp14:textId="77777777">
      <w:r>
        <w:t>□ Funding announcement</w:t>
      </w:r>
    </w:p>
    <w:p xmlns:wp14="http://schemas.microsoft.com/office/word/2010/wordml" w14:paraId="3A9B416F" wp14:textId="77777777">
      <w:r>
        <w:t>□ Leadership changes</w:t>
      </w:r>
    </w:p>
    <w:p xmlns:wp14="http://schemas.microsoft.com/office/word/2010/wordml" w14:paraId="640D247A" wp14:textId="77777777">
      <w:r>
        <w:t>□ Hiring spikes in relevant departments</w:t>
      </w:r>
    </w:p>
    <w:p xmlns:wp14="http://schemas.microsoft.com/office/word/2010/wordml" w14:paraId="363652B9" wp14:textId="77777777">
      <w:r>
        <w:t>□ Product launches</w:t>
      </w:r>
    </w:p>
    <w:p xmlns:wp14="http://schemas.microsoft.com/office/word/2010/wordml" w14:paraId="3CE27811" wp14:textId="77777777">
      <w:r>
        <w:t>□ Regulatory/market shifts</w:t>
      </w:r>
    </w:p>
    <w:p xmlns:wp14="http://schemas.microsoft.com/office/word/2010/wordml" w14:paraId="28DB686E" wp14:textId="77777777">
      <w:r>
        <w:t>□ Other: ____________________________________________________________________</w:t>
      </w:r>
    </w:p>
    <w:p xmlns:wp14="http://schemas.microsoft.com/office/word/2010/wordml" w14:paraId="4DDBEF00" wp14:textId="77777777"/>
    <w:p xmlns:wp14="http://schemas.microsoft.com/office/word/2010/wordml" w14:paraId="40B4A8DF" wp14:textId="77777777">
      <w:r>
        <w:rPr>
          <w:b/>
        </w:rPr>
        <w:t>Key insight: Fit determines if you pursue; intent determines when.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1970A93C" wp14:textId="77777777">
      <w:pPr>
        <w:pStyle w:val="Heading1"/>
      </w:pPr>
      <w:r>
        <w:t>Part 6: Explicit Exclusions</w:t>
      </w:r>
    </w:p>
    <w:p xmlns:wp14="http://schemas.microsoft.com/office/word/2010/wordml" w14:paraId="105AAAE5" wp14:textId="77777777">
      <w:r>
        <w:rPr>
          <w:i/>
        </w:rPr>
        <w:t>Accounts you deliberately avoid</w:t>
      </w:r>
    </w:p>
    <w:p xmlns:wp14="http://schemas.microsoft.com/office/word/2010/wordml" w14:paraId="2686A103" wp14:textId="77777777">
      <w:r>
        <w:t>A strong ICP includes clear boundaries. Define who you should NOT target:</w:t>
      </w:r>
    </w:p>
    <w:p xmlns:wp14="http://schemas.microsoft.com/office/word/2010/wordml" w14:paraId="3CF2D8B6" wp14:textId="77777777"/>
    <w:p xmlns:wp14="http://schemas.microsoft.com/office/word/2010/wordml" w14:paraId="1F7084B1" wp14:textId="77777777">
      <w:r>
        <w:t>Size-based exclusions:</w:t>
      </w:r>
    </w:p>
    <w:p xmlns:wp14="http://schemas.microsoft.com/office/word/2010/wordml" w14:paraId="015495B3" wp14:textId="77777777">
      <w:r>
        <w:t>________________________________________________________________________________</w:t>
      </w:r>
    </w:p>
    <w:p xmlns:wp14="http://schemas.microsoft.com/office/word/2010/wordml" w14:paraId="0FB78278" wp14:textId="77777777"/>
    <w:p xmlns:wp14="http://schemas.microsoft.com/office/word/2010/wordml" w14:paraId="252425EF" wp14:textId="77777777">
      <w:r>
        <w:t>Industry/vertical exclusions:</w:t>
      </w:r>
    </w:p>
    <w:p xmlns:wp14="http://schemas.microsoft.com/office/word/2010/wordml" w14:paraId="4F68B882" wp14:textId="77777777">
      <w:r>
        <w:t>________________________________________________________________________________</w:t>
      </w:r>
    </w:p>
    <w:p xmlns:wp14="http://schemas.microsoft.com/office/word/2010/wordml" w14:paraId="1FC39945" wp14:textId="77777777"/>
    <w:p xmlns:wp14="http://schemas.microsoft.com/office/word/2010/wordml" w14:paraId="535A6A3B" wp14:textId="77777777">
      <w:r>
        <w:t>Operational exclusions:</w:t>
      </w:r>
    </w:p>
    <w:p xmlns:wp14="http://schemas.microsoft.com/office/word/2010/wordml" w14:paraId="396025C1" wp14:textId="5B0ED534">
      <w:r w:rsidR="03CFC18C">
        <w:rPr/>
        <w:t>(for example, companies lacking decision authority, chronic churn segments)</w:t>
      </w:r>
    </w:p>
    <w:p xmlns:wp14="http://schemas.microsoft.com/office/word/2010/wordml" w14:paraId="7BF89C2B" wp14:textId="77777777">
      <w:r>
        <w:t>________________________________________________________________________________</w:t>
      </w:r>
    </w:p>
    <w:p xmlns:wp14="http://schemas.microsoft.com/office/word/2010/wordml" w14:paraId="0562CB0E" wp14:textId="77777777"/>
    <w:p xmlns:wp14="http://schemas.microsoft.com/office/word/2010/wordml" w14:paraId="6239CA2A" wp14:textId="77777777">
      <w:r>
        <w:rPr>
          <w:i/>
        </w:rPr>
        <w:t>Why exclusions matter: They protect your time and improve forecast accuracy.</w:t>
      </w:r>
    </w:p>
    <w:p xmlns:wp14="http://schemas.microsoft.com/office/word/2010/wordml" w14:paraId="34CE0A41" wp14:textId="77777777">
      <w:r>
        <w:br w:type="page"/>
      </w:r>
    </w:p>
    <w:p xmlns:wp14="http://schemas.microsoft.com/office/word/2010/wordml" w14:paraId="09E55AF1" wp14:textId="77777777">
      <w:pPr>
        <w:pStyle w:val="Heading1"/>
      </w:pPr>
      <w:r>
        <w:t>Part 7: Validation Check</w:t>
      </w:r>
    </w:p>
    <w:p xmlns:wp14="http://schemas.microsoft.com/office/word/2010/wordml" w14:paraId="3C4A3177" wp14:textId="77777777">
      <w:r>
        <w:rPr>
          <w:i/>
        </w:rPr>
        <w:t>Pressure-test your ICP for clarity and utility</w:t>
      </w:r>
    </w:p>
    <w:p xmlns:wp14="http://schemas.microsoft.com/office/word/2010/wordml" w14:paraId="06658A72" wp14:textId="77777777">
      <w:r>
        <w:t>Answer honestly:</w:t>
      </w:r>
    </w:p>
    <w:p xmlns:wp14="http://schemas.microsoft.com/office/word/2010/wordml" w14:paraId="62EBF3C5" wp14:textId="77777777"/>
    <w:p xmlns:wp14="http://schemas.microsoft.com/office/word/2010/wordml" w14:paraId="13FCF8E6" wp14:textId="77777777">
      <w:r>
        <w:t>□ Yes  □ No    Would two different reps identify the same accounts using this ICP?</w:t>
      </w:r>
    </w:p>
    <w:p xmlns:wp14="http://schemas.microsoft.com/office/word/2010/wordml" w14:paraId="60E1CBE1" wp14:textId="77777777">
      <w:r>
        <w:t>□ Yes  □ No    Is this based on patterns from multiple customers, not outliers?</w:t>
      </w:r>
    </w:p>
    <w:p xmlns:wp14="http://schemas.microsoft.com/office/word/2010/wordml" w14:paraId="018D6F45" wp14:textId="77777777">
      <w:r>
        <w:t>□ Yes  □ No    Does this reflect your best customers, not just interested prospects?</w:t>
      </w:r>
    </w:p>
    <w:p xmlns:wp14="http://schemas.microsoft.com/office/word/2010/wordml" w14:paraId="7941224C" wp14:textId="77777777">
      <w:r>
        <w:t>□ Yes  □ No    Can you articulate why accounts outside this ICP should be deprioritized?</w:t>
      </w:r>
    </w:p>
    <w:p xmlns:wp14="http://schemas.microsoft.com/office/word/2010/wordml" w14:paraId="6D98A12B" wp14:textId="77777777"/>
    <w:p xmlns:wp14="http://schemas.microsoft.com/office/word/2010/wordml" w14:paraId="17664756" wp14:textId="77777777">
      <w:r>
        <w:rPr>
          <w:b/>
        </w:rPr>
        <w:t>If you answered "No" to any question, refine before using this ICP operationally.</w:t>
      </w:r>
    </w:p>
    <w:p xmlns:wp14="http://schemas.microsoft.com/office/word/2010/wordml" w14:paraId="2946DB82" wp14:textId="77777777">
      <w:r>
        <w:br w:type="page"/>
      </w:r>
    </w:p>
    <w:p xmlns:wp14="http://schemas.microsoft.com/office/word/2010/wordml" w14:paraId="551649A6" wp14:textId="77777777">
      <w:pPr>
        <w:pStyle w:val="Heading1"/>
      </w:pPr>
      <w:r>
        <w:t>Part 8: Operational Application</w:t>
      </w:r>
    </w:p>
    <w:p xmlns:wp14="http://schemas.microsoft.com/office/word/2010/wordml" w14:paraId="1EEB50E2" wp14:textId="77777777">
      <w:r>
        <w:rPr>
          <w:i/>
        </w:rPr>
        <w:t>How this ICP guides daily decisions</w:t>
      </w:r>
    </w:p>
    <w:p xmlns:wp14="http://schemas.microsoft.com/office/word/2010/wordml" w14:paraId="1327A077" wp14:textId="77777777">
      <w:r>
        <w:t>This ICP should influence:</w:t>
      </w:r>
    </w:p>
    <w:p xmlns:wp14="http://schemas.microsoft.com/office/word/2010/wordml" w14:paraId="5997CC1D" wp14:textId="77777777"/>
    <w:p xmlns:wp14="http://schemas.microsoft.com/office/word/2010/wordml" w14:paraId="3FE596AC" wp14:textId="77777777">
      <w:r>
        <w:t>• Which accounts receive personalized outreach</w:t>
      </w:r>
    </w:p>
    <w:p xmlns:wp14="http://schemas.microsoft.com/office/word/2010/wordml" w14:paraId="26BEB5D6" wp14:textId="77777777">
      <w:r>
        <w:t>• Which accounts enter long-term nurture sequences</w:t>
      </w:r>
    </w:p>
    <w:p xmlns:wp14="http://schemas.microsoft.com/office/word/2010/wordml" w14:paraId="1A7BEECB" wp14:textId="77777777">
      <w:r>
        <w:t>• Which accounts are politely disqualified</w:t>
      </w:r>
    </w:p>
    <w:p xmlns:wp14="http://schemas.microsoft.com/office/word/2010/wordml" w14:paraId="23DA9B66" wp14:textId="77777777">
      <w:r>
        <w:t>• How territory assignments are structured</w:t>
      </w:r>
    </w:p>
    <w:p xmlns:wp14="http://schemas.microsoft.com/office/word/2010/wordml" w14:paraId="2A8C6FCA" wp14:textId="77777777">
      <w:r>
        <w:t>• What marketing segments receive campaigns</w:t>
      </w:r>
    </w:p>
    <w:p xmlns:wp14="http://schemas.microsoft.com/office/word/2010/wordml" w14:paraId="110FFD37" wp14:textId="77777777"/>
    <w:p xmlns:wp14="http://schemas.microsoft.com/office/word/2010/wordml" w14:paraId="3550D084" wp14:textId="4ACEA595">
      <w:r w:rsidRPr="03CFC18C" w:rsidR="03CFC18C">
        <w:rPr>
          <w:b w:val="1"/>
          <w:bCs w:val="1"/>
        </w:rPr>
        <w:t>If your ICP does not change prospecting behavior, it is informational, not operational.</w:t>
      </w:r>
    </w:p>
    <w:p xmlns:wp14="http://schemas.microsoft.com/office/word/2010/wordml" w14:paraId="6B699379" wp14:textId="77777777"/>
    <w:p xmlns:wp14="http://schemas.microsoft.com/office/word/2010/wordml" w14:paraId="115304C8" wp14:textId="77777777">
      <w:pPr>
        <w:pStyle w:val="Heading1"/>
      </w:pPr>
      <w:r>
        <w:t>Part 9: Review Schedule</w:t>
      </w:r>
    </w:p>
    <w:p xmlns:wp14="http://schemas.microsoft.com/office/word/2010/wordml" w14:paraId="005BFD35" wp14:textId="77777777">
      <w:r>
        <w:rPr>
          <w:i/>
        </w:rPr>
        <w:t>Keeping the ICP current</w:t>
      </w:r>
    </w:p>
    <w:p xmlns:wp14="http://schemas.microsoft.com/office/word/2010/wordml" w14:paraId="3FE9F23F" wp14:textId="77777777"/>
    <w:p xmlns:wp14="http://schemas.microsoft.com/office/word/2010/wordml" w14:paraId="43C5F9C0" wp14:textId="77777777">
      <w:r>
        <w:t>Last Reviewed: ________________________________________________________________</w:t>
      </w:r>
    </w:p>
    <w:p xmlns:wp14="http://schemas.microsoft.com/office/word/2010/wordml" w14:paraId="552AA11D" wp14:textId="77777777">
      <w:r>
        <w:t>Next Scheduled Review: ________________________________________________________</w:t>
      </w:r>
    </w:p>
    <w:p xmlns:wp14="http://schemas.microsoft.com/office/word/2010/wordml" w14:paraId="1F72F646" wp14:textId="77777777"/>
    <w:p xmlns:wp14="http://schemas.microsoft.com/office/word/2010/wordml" w14:paraId="7726C44E" wp14:textId="77777777">
      <w:r>
        <w:t>Immediate review triggers:</w:t>
      </w:r>
    </w:p>
    <w:p xmlns:wp14="http://schemas.microsoft.com/office/word/2010/wordml" w14:paraId="4B7DCA8F" wp14:textId="77777777">
      <w:r>
        <w:t>□ Win/loss patterns shift noticeably</w:t>
      </w:r>
    </w:p>
    <w:p xmlns:wp14="http://schemas.microsoft.com/office/word/2010/wordml" w14:paraId="282C5860" wp14:textId="77777777">
      <w:r>
        <w:t>□ New product capabilities launch</w:t>
      </w:r>
    </w:p>
    <w:p xmlns:wp14="http://schemas.microsoft.com/office/word/2010/wordml" w14:paraId="243E811F" wp14:textId="77777777">
      <w:r>
        <w:t>□ Entry into new markets or verticals</w:t>
      </w:r>
    </w:p>
    <w:p xmlns:wp14="http://schemas.microsoft.com/office/word/2010/wordml" w14:paraId="2A69CA6F" wp14:textId="77777777">
      <w:r>
        <w:t>□ Churn concentrates in specific segments</w:t>
      </w:r>
    </w:p>
    <w:p xmlns:wp14="http://schemas.microsoft.com/office/word/2010/wordml" w14:paraId="08CE6F91" wp14:textId="77777777">
      <w:r>
        <w:br w:type="page"/>
      </w:r>
    </w:p>
    <w:p xmlns:wp14="http://schemas.microsoft.com/office/word/2010/wordml" w14:paraId="2459EAB9" wp14:textId="77777777">
      <w:pPr>
        <w:pStyle w:val="Heading1"/>
      </w:pPr>
      <w:r>
        <w:t>Final Reflection</w:t>
      </w:r>
    </w:p>
    <w:p xmlns:wp14="http://schemas.microsoft.com/office/word/2010/wordml" w14:paraId="61CDCEAD" wp14:textId="77777777"/>
    <w:p xmlns:wp14="http://schemas.microsoft.com/office/word/2010/wordml" w14:paraId="116C1A5E" wp14:textId="77777777">
      <w:r>
        <w:t>In one sentence, explain why this ICP deserves your focused attention:</w:t>
      </w:r>
    </w:p>
    <w:p xmlns:wp14="http://schemas.microsoft.com/office/word/2010/wordml" w14:paraId="6BB9E253" wp14:textId="77777777"/>
    <w:p xmlns:wp14="http://schemas.microsoft.com/office/word/2010/wordml" w14:paraId="54D4E9EF" wp14:textId="77777777">
      <w:r>
        <w:t>________________________________________________________________________________</w:t>
      </w:r>
    </w:p>
    <w:p xmlns:wp14="http://schemas.microsoft.com/office/word/2010/wordml" w14:paraId="0D1CF855" wp14:textId="77777777">
      <w:r>
        <w:t>________________________________________________________________________________</w:t>
      </w:r>
    </w:p>
    <w:p xmlns:wp14="http://schemas.microsoft.com/office/word/2010/wordml" w14:paraId="23DE523C" wp14:textId="77777777"/>
    <w:p xmlns:wp14="http://schemas.microsoft.com/office/word/2010/wordml" w14:paraId="6B948DDF" wp14:textId="77777777">
      <w:pPr>
        <w:pStyle w:val="Heading1"/>
      </w:pPr>
      <w:r>
        <w:t>How to Use This Worksheet</w:t>
      </w:r>
    </w:p>
    <w:p xmlns:wp14="http://schemas.microsoft.com/office/word/2010/wordml" w14:paraId="52E56223" wp14:textId="77777777"/>
    <w:p xmlns:wp14="http://schemas.microsoft.com/office/word/2010/wordml" w14:paraId="6A3F995A" wp14:textId="77777777">
      <w:r>
        <w:rPr>
          <w:b/>
        </w:rPr>
        <w:t>Before prospecting begins:</w:t>
      </w:r>
      <w:r>
        <w:t xml:space="preserve"> Complete all sections based on available customer data and market intelligence.</w:t>
      </w:r>
    </w:p>
    <w:p xmlns:wp14="http://schemas.microsoft.com/office/word/2010/wordml" w14:paraId="380AD7E5" wp14:textId="32F6DAB2">
      <w:r w:rsidRPr="03CFC18C" w:rsidR="03CFC18C">
        <w:rPr>
          <w:b w:val="1"/>
          <w:bCs w:val="1"/>
        </w:rPr>
        <w:t>During execution:</w:t>
      </w:r>
      <w:r w:rsidR="03CFC18C">
        <w:rPr/>
        <w:t xml:space="preserve"> </w:t>
      </w:r>
      <w:r w:rsidR="03CFC18C">
        <w:rPr/>
        <w:t>Reference to</w:t>
      </w:r>
      <w:r w:rsidR="03CFC18C">
        <w:rPr/>
        <w:t xml:space="preserve"> this ICP when prioritizing accounts, designing outreach sequences, and qualifying opportunities.</w:t>
      </w:r>
    </w:p>
    <w:p xmlns:wp14="http://schemas.microsoft.com/office/word/2010/wordml" w14:paraId="06B9D8B1" wp14:textId="77777777">
      <w:r>
        <w:rPr>
          <w:b/>
        </w:rPr>
        <w:t>After deals close (or stall):</w:t>
      </w:r>
      <w:r>
        <w:t xml:space="preserve"> Compare outcomes to your ICP criteria. Update the worksheet when patterns emerge.</w:t>
      </w:r>
    </w:p>
    <w:p xmlns:wp14="http://schemas.microsoft.com/office/word/2010/wordml" w14:paraId="56A9F78D" wp14:textId="77777777">
      <w:r>
        <w:rPr>
          <w:b/>
        </w:rPr>
        <w:t>With your team:</w:t>
      </w:r>
      <w:r>
        <w:t xml:space="preserve"> Use this as a shared reference point for targeting discussions and territory planning.</w:t>
      </w:r>
    </w:p>
    <w:p xmlns:wp14="http://schemas.microsoft.com/office/word/2010/wordml" w:rsidP="03CFC18C" w14:paraId="0AF088D6" wp14:textId="2A9C9FEF">
      <w:pPr>
        <w:pStyle w:val="Normal"/>
        <w:rPr>
          <w:i w:val="0"/>
          <w:iCs w:val="0"/>
          <w:sz w:val="22"/>
          <w:szCs w:val="22"/>
        </w:rPr>
      </w:pPr>
      <w:r w:rsidRPr="03CFC18C" w:rsidR="196269D1">
        <w:rPr>
          <w:b w:val="1"/>
          <w:bCs w:val="1"/>
          <w:i w:val="0"/>
          <w:iCs w:val="0"/>
          <w:sz w:val="22"/>
          <w:szCs w:val="22"/>
        </w:rPr>
        <w:t>Remember:</w:t>
      </w:r>
      <w:r w:rsidRPr="03CFC18C" w:rsidR="196269D1">
        <w:rPr>
          <w:i w:val="0"/>
          <w:iCs w:val="0"/>
          <w:sz w:val="22"/>
          <w:szCs w:val="22"/>
        </w:rPr>
        <w:t xml:space="preserve"> An ICP is not about describing everyone you could sell to; it is about protecting time by defining who you should focus on.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CFC18C"/>
    <w:rsid w:val="196269D1"/>
    <w:rsid w:val="5415D70D"/>
    <w:rsid w:val="73DD0CE1"/>
    <w:rsid w:val="7499B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7A03A39-AB83-4FDA-83B5-542FD33F1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9C3D90-6E78-45D4-A70C-8331616E0F72}"/>
</file>

<file path=customXml/itemProps3.xml><?xml version="1.0" encoding="utf-8"?>
<ds:datastoreItem xmlns:ds="http://schemas.openxmlformats.org/officeDocument/2006/customXml" ds:itemID="{7054BA73-0617-4A95-B4D7-35EA0DFFFDBE}"/>
</file>

<file path=customXml/itemProps4.xml><?xml version="1.0" encoding="utf-8"?>
<ds:datastoreItem xmlns:ds="http://schemas.openxmlformats.org/officeDocument/2006/customXml" ds:itemID="{D75DDB13-727B-4B1C-B87B-95C8FCEF0D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Ankita Sharma</lastModifiedBy>
  <revision>5</revision>
  <dcterms:created xsi:type="dcterms:W3CDTF">2013-12-23T23:15:00.0000000Z</dcterms:created>
  <dcterms:modified xsi:type="dcterms:W3CDTF">2026-07-15T07:58:21.9786753Z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