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7828" w14:textId="77777777" w:rsidR="007F5756" w:rsidRDefault="00FA3D3A">
      <w:r>
        <w:rPr>
          <w:rFonts w:ascii="Calibri Light" w:hAnsi="Calibri Light"/>
          <w:b/>
          <w:sz w:val="40"/>
        </w:rPr>
        <w:t>Battle Card Template</w:t>
      </w:r>
    </w:p>
    <w:p w14:paraId="77438B30" w14:textId="77777777" w:rsidR="007F5756" w:rsidRDefault="632481C3">
      <w:r w:rsidRPr="632481C3">
        <w:rPr>
          <w:sz w:val="24"/>
          <w:szCs w:val="24"/>
        </w:rPr>
        <w:t>Downloadable Resource | Module 2: Market Intelligence and Positioning</w:t>
      </w:r>
    </w:p>
    <w:p w14:paraId="42673CBB" w14:textId="77777777" w:rsidR="007F5756" w:rsidRDefault="00FA3D3A">
      <w:r>
        <w:rPr>
          <w:rFonts w:ascii="Calibri Light" w:hAnsi="Calibri Light"/>
          <w:b/>
          <w:sz w:val="28"/>
        </w:rPr>
        <w:t>Learning Objectives</w:t>
      </w:r>
    </w:p>
    <w:p w14:paraId="04357388" w14:textId="360DA0E1" w:rsidR="007F5756" w:rsidRDefault="0040494E">
      <w:r w:rsidRPr="0040494E">
        <w:t>After reading this resource, you will be able to</w:t>
      </w:r>
      <w:r w:rsidR="00FA3D3A">
        <w:t>:</w:t>
      </w:r>
    </w:p>
    <w:p w14:paraId="1ACBDAAB" w14:textId="77777777" w:rsidR="007F5756" w:rsidRDefault="00FA3D3A">
      <w:pPr>
        <w:pStyle w:val="ListParagraph"/>
        <w:ind w:left="360"/>
      </w:pPr>
      <w:r>
        <w:t>• Build a field-ready battle card for a single competitor.</w:t>
      </w:r>
    </w:p>
    <w:p w14:paraId="362D9F49" w14:textId="77777777" w:rsidR="007F5756" w:rsidRDefault="00FA3D3A">
      <w:pPr>
        <w:pStyle w:val="ListParagraph"/>
        <w:ind w:left="360"/>
      </w:pPr>
      <w:r>
        <w:t>• Capture differentiation, trap questions, and counter-positioning in one quick reference.</w:t>
      </w:r>
    </w:p>
    <w:p w14:paraId="69EEFCCB" w14:textId="77777777" w:rsidR="007F5756" w:rsidRDefault="00FA3D3A">
      <w:pPr>
        <w:pStyle w:val="ListParagraph"/>
        <w:ind w:left="360"/>
      </w:pPr>
      <w:r>
        <w:t>• Equip a sales team to position confidently against a competitor in real time.</w:t>
      </w:r>
    </w:p>
    <w:p w14:paraId="4FE889E3" w14:textId="77777777" w:rsidR="007F5756" w:rsidRDefault="00FA3D3A">
      <w:r>
        <w:rPr>
          <w:rFonts w:ascii="Calibri Light" w:hAnsi="Calibri Light"/>
          <w:b/>
          <w:sz w:val="28"/>
        </w:rPr>
        <w:t>How to Use This Template</w:t>
      </w:r>
    </w:p>
    <w:p w14:paraId="1E033502" w14:textId="288DD307" w:rsidR="007F5756" w:rsidRDefault="632481C3" w:rsidP="1D6EA418">
      <w:r w:rsidRPr="1D6EA418">
        <w:t xml:space="preserve">A battle card is a one-page, quick-reference tool </w:t>
      </w:r>
      <w:r w:rsidR="5E425750" w:rsidRPr="1D6EA418">
        <w:t xml:space="preserve">that </w:t>
      </w:r>
      <w:r w:rsidRPr="1D6EA418">
        <w:t xml:space="preserve">a seller can glance at </w:t>
      </w:r>
      <w:r w:rsidR="14004812" w:rsidRPr="1D6EA418">
        <w:t>before</w:t>
      </w:r>
      <w:r w:rsidRPr="1D6EA418">
        <w:t xml:space="preserve"> or </w:t>
      </w:r>
      <w:r w:rsidR="224BE754" w:rsidRPr="1D6EA418">
        <w:t>during</w:t>
      </w:r>
      <w:r w:rsidRPr="1D6EA418">
        <w:t xml:space="preserve"> a competitive deal. Unlike the competitor's profile, which is your full analysis, the battle card is the distilled, field-ready version: only what you need now. Keep it short, scannable, and honest. If it takes more than a few seconds to find what you need, it is too long.</w:t>
      </w:r>
    </w:p>
    <w:p w14:paraId="1AA2B917" w14:textId="77777777" w:rsidR="007F5756" w:rsidRDefault="00FA3D3A">
      <w:r>
        <w:rPr>
          <w:rFonts w:ascii="Calibri Light" w:hAnsi="Calibri Light"/>
          <w:b/>
          <w:sz w:val="28"/>
        </w:rPr>
        <w:t>Best Practices</w:t>
      </w:r>
    </w:p>
    <w:p w14:paraId="38E634DA" w14:textId="6D8F9F46" w:rsidR="007F5756" w:rsidRDefault="632481C3">
      <w:pPr>
        <w:pStyle w:val="ListParagraph"/>
        <w:ind w:left="360"/>
      </w:pPr>
      <w:r w:rsidRPr="1D6EA418">
        <w:t xml:space="preserve">• Keep it </w:t>
      </w:r>
      <w:bookmarkStart w:id="0" w:name="_Int_p6jbW9W9"/>
      <w:r w:rsidRPr="1D6EA418">
        <w:t>to</w:t>
      </w:r>
      <w:bookmarkEnd w:id="0"/>
      <w:r w:rsidRPr="1D6EA418">
        <w:t xml:space="preserve"> one page. A battle card you have to study is </w:t>
      </w:r>
      <w:r w:rsidR="77081EF6" w:rsidRPr="1D6EA418">
        <w:t>one</w:t>
      </w:r>
      <w:r w:rsidRPr="1D6EA418">
        <w:t xml:space="preserve"> you will not use.</w:t>
      </w:r>
    </w:p>
    <w:p w14:paraId="69217DF7" w14:textId="77777777" w:rsidR="007F5756" w:rsidRDefault="00FA3D3A">
      <w:pPr>
        <w:pStyle w:val="ListParagraph"/>
        <w:ind w:left="360"/>
      </w:pPr>
      <w:r>
        <w:t>• Lead with your differentiation, not with attacks on the competitor.</w:t>
      </w:r>
    </w:p>
    <w:p w14:paraId="79A6F0FF" w14:textId="3005B008" w:rsidR="007F5756" w:rsidRDefault="632481C3">
      <w:pPr>
        <w:pStyle w:val="ListParagraph"/>
        <w:ind w:left="360"/>
      </w:pPr>
      <w:r w:rsidRPr="1D6EA418">
        <w:t xml:space="preserve">• Frame trap questions as neutral and fair questions </w:t>
      </w:r>
      <w:r w:rsidR="5D0AD031" w:rsidRPr="1D6EA418">
        <w:t xml:space="preserve">that </w:t>
      </w:r>
      <w:r w:rsidRPr="1D6EA418">
        <w:t>the buyer could ask anyone.</w:t>
      </w:r>
    </w:p>
    <w:p w14:paraId="05EEA9A8" w14:textId="529E2704" w:rsidR="007F5756" w:rsidRDefault="1D6EA418">
      <w:pPr>
        <w:pStyle w:val="ListParagraph"/>
        <w:ind w:left="360"/>
      </w:pPr>
      <w:bookmarkStart w:id="1" w:name="_Int_ADKhy7Eu"/>
      <w:r w:rsidRPr="1D6EA418">
        <w:t>• Update it</w:t>
      </w:r>
      <w:bookmarkEnd w:id="1"/>
      <w:r w:rsidRPr="1D6EA418">
        <w:t xml:space="preserve"> regularly. A battle card built on stale intelligence can mislead you.</w:t>
      </w:r>
    </w:p>
    <w:p w14:paraId="00DFFDDA" w14:textId="77777777" w:rsidR="007F5756" w:rsidRDefault="00FA3D3A">
      <w:r>
        <w:rPr>
          <w:rFonts w:ascii="Calibri Light" w:hAnsi="Calibri Light"/>
          <w:b/>
          <w:sz w:val="28"/>
        </w:rPr>
        <w:t>How This Resource Is Used in Module 2</w:t>
      </w:r>
    </w:p>
    <w:p w14:paraId="3BB5DC62" w14:textId="77777777" w:rsidR="007F5756" w:rsidRDefault="00FA3D3A">
      <w:r>
        <w:t>This template supports:</w:t>
      </w:r>
    </w:p>
    <w:p w14:paraId="4D01C508" w14:textId="77777777" w:rsidR="007F5756" w:rsidRDefault="00FA3D3A">
      <w:pPr>
        <w:pStyle w:val="ListParagraph"/>
        <w:ind w:left="360"/>
      </w:pPr>
      <w:r>
        <w:t>• The Lesson 3 video on building effective battle cards.</w:t>
      </w:r>
    </w:p>
    <w:p w14:paraId="3940BD52" w14:textId="77777777" w:rsidR="007F5756" w:rsidRDefault="00FA3D3A">
      <w:pPr>
        <w:pStyle w:val="ListParagraph"/>
        <w:ind w:left="360"/>
      </w:pPr>
      <w:r>
        <w:t>• Lab 2.3: Finalize a Battle Card with Trap Questions.</w:t>
      </w:r>
    </w:p>
    <w:p w14:paraId="34AAE53C" w14:textId="77777777" w:rsidR="007F5756" w:rsidRDefault="00FA3D3A">
      <w:pPr>
        <w:pStyle w:val="ListParagraph"/>
        <w:ind w:left="360"/>
      </w:pPr>
      <w:r>
        <w:t>• The Competitive Battle Card in your Module 4 final project.</w:t>
      </w:r>
    </w:p>
    <w:p w14:paraId="13711150" w14:textId="77777777" w:rsidR="007F5756" w:rsidRDefault="00FA3D3A">
      <w:r>
        <w:rPr>
          <w:rFonts w:ascii="Calibri Light" w:hAnsi="Calibri Light"/>
          <w:b/>
          <w:sz w:val="28"/>
        </w:rPr>
        <w:t>Battle Card: [Competitor Name]</w:t>
      </w:r>
    </w:p>
    <w:p w14:paraId="285F2186" w14:textId="77777777" w:rsidR="007F5756" w:rsidRDefault="00FA3D3A">
      <w:r>
        <w:rPr>
          <w:b/>
        </w:rPr>
        <w:t xml:space="preserve">Competitor: </w:t>
      </w:r>
      <w:r>
        <w:t>______________________________________</w:t>
      </w:r>
    </w:p>
    <w:p w14:paraId="618F7222" w14:textId="77777777" w:rsidR="007F5756" w:rsidRDefault="00FA3D3A">
      <w:r>
        <w:rPr>
          <w:b/>
        </w:rPr>
        <w:t xml:space="preserve">When you tend to meet them (deal type / segment): </w:t>
      </w:r>
      <w:r>
        <w:t>______________________________________</w:t>
      </w:r>
    </w:p>
    <w:p w14:paraId="65EC3D28" w14:textId="77777777" w:rsidR="007F5756" w:rsidRDefault="00FA3D3A">
      <w:r>
        <w:rPr>
          <w:rFonts w:ascii="Calibri Light" w:hAnsi="Calibri Light"/>
          <w:b/>
          <w:sz w:val="24"/>
        </w:rPr>
        <w:t>Section 1: Quick Positioning</w:t>
      </w:r>
    </w:p>
    <w:p w14:paraId="4FB3E2D4" w14:textId="77777777" w:rsidR="007F5756" w:rsidRDefault="00FA3D3A">
      <w:r>
        <w:rPr>
          <w:b/>
        </w:rPr>
        <w:t>Purpose:</w:t>
      </w:r>
    </w:p>
    <w:p w14:paraId="2D4FCEE3" w14:textId="0D22901F" w:rsidR="007F5756" w:rsidRDefault="3EDFCEF3">
      <w:r w:rsidRPr="1D6EA418">
        <w:lastRenderedPageBreak/>
        <w:t>A</w:t>
      </w:r>
      <w:r w:rsidR="1D6EA418" w:rsidRPr="1D6EA418">
        <w:t xml:space="preserve"> one-line summary of how you win against this competitor.</w:t>
      </w:r>
    </w:p>
    <w:p w14:paraId="26F1BC83" w14:textId="77777777" w:rsidR="007F5756" w:rsidRDefault="00FA3D3A">
      <w:r>
        <w:rPr>
          <w:b/>
        </w:rPr>
        <w:t xml:space="preserve">How we position against them (one sentence): </w:t>
      </w:r>
      <w:r>
        <w:t>______________________________________</w:t>
      </w:r>
    </w:p>
    <w:p w14:paraId="37B0D657" w14:textId="77777777" w:rsidR="007F5756" w:rsidRDefault="00FA3D3A">
      <w:r>
        <w:rPr>
          <w:rFonts w:ascii="Calibri Light" w:hAnsi="Calibri Light"/>
          <w:b/>
          <w:sz w:val="24"/>
        </w:rPr>
        <w:t>Section 2: Their Strengths and Our Counters</w:t>
      </w:r>
    </w:p>
    <w:p w14:paraId="6C791A0E" w14:textId="77777777" w:rsidR="007F5756" w:rsidRDefault="00FA3D3A">
      <w:r>
        <w:rPr>
          <w:b/>
        </w:rPr>
        <w:t>Purpose:</w:t>
      </w:r>
    </w:p>
    <w:p w14:paraId="2E90E8ED" w14:textId="77777777" w:rsidR="007F5756" w:rsidRDefault="00FA3D3A">
      <w:r>
        <w:t>Acknowledge their real strengths and have a fair counter ready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5756" w14:paraId="5FC3FBEE" w14:textId="77777777" w:rsidTr="1D6EA418">
        <w:tc>
          <w:tcPr>
            <w:tcW w:w="4320" w:type="dxa"/>
          </w:tcPr>
          <w:p w14:paraId="4764D37F" w14:textId="77777777" w:rsidR="007F5756" w:rsidRDefault="00FA3D3A">
            <w:r>
              <w:rPr>
                <w:b/>
                <w:sz w:val="20"/>
              </w:rPr>
              <w:t>Their strength</w:t>
            </w:r>
          </w:p>
        </w:tc>
        <w:tc>
          <w:tcPr>
            <w:tcW w:w="4320" w:type="dxa"/>
          </w:tcPr>
          <w:p w14:paraId="5D50ECC9" w14:textId="77777777" w:rsidR="007F5756" w:rsidRDefault="00FA3D3A">
            <w:r>
              <w:rPr>
                <w:b/>
                <w:sz w:val="20"/>
              </w:rPr>
              <w:t>Our counter / reframe</w:t>
            </w:r>
          </w:p>
        </w:tc>
      </w:tr>
      <w:tr w:rsidR="007F5756" w14:paraId="672A6659" w14:textId="77777777" w:rsidTr="1D6EA418">
        <w:tc>
          <w:tcPr>
            <w:tcW w:w="4320" w:type="dxa"/>
          </w:tcPr>
          <w:p w14:paraId="0A37501D" w14:textId="77777777" w:rsidR="007F5756" w:rsidRDefault="007F5756"/>
        </w:tc>
        <w:tc>
          <w:tcPr>
            <w:tcW w:w="4320" w:type="dxa"/>
          </w:tcPr>
          <w:p w14:paraId="5DAB6C7B" w14:textId="77777777" w:rsidR="007F5756" w:rsidRDefault="007F5756"/>
        </w:tc>
      </w:tr>
      <w:tr w:rsidR="007F5756" w14:paraId="02EB378F" w14:textId="77777777" w:rsidTr="1D6EA418">
        <w:tc>
          <w:tcPr>
            <w:tcW w:w="4320" w:type="dxa"/>
          </w:tcPr>
          <w:p w14:paraId="6A05A809" w14:textId="77777777" w:rsidR="007F5756" w:rsidRDefault="007F5756"/>
        </w:tc>
        <w:tc>
          <w:tcPr>
            <w:tcW w:w="4320" w:type="dxa"/>
          </w:tcPr>
          <w:p w14:paraId="5A39BBE3" w14:textId="77777777" w:rsidR="007F5756" w:rsidRDefault="007F5756"/>
        </w:tc>
      </w:tr>
      <w:tr w:rsidR="007F5756" w14:paraId="41C8F396" w14:textId="77777777" w:rsidTr="1D6EA418">
        <w:tc>
          <w:tcPr>
            <w:tcW w:w="4320" w:type="dxa"/>
          </w:tcPr>
          <w:p w14:paraId="72A3D3EC" w14:textId="77777777" w:rsidR="007F5756" w:rsidRDefault="007F5756"/>
        </w:tc>
        <w:tc>
          <w:tcPr>
            <w:tcW w:w="4320" w:type="dxa"/>
          </w:tcPr>
          <w:p w14:paraId="0D0B940D" w14:textId="77777777" w:rsidR="007F5756" w:rsidRDefault="007F5756"/>
        </w:tc>
      </w:tr>
      <w:tr w:rsidR="007F5756" w14:paraId="0E27B00A" w14:textId="77777777" w:rsidTr="1D6EA418">
        <w:tc>
          <w:tcPr>
            <w:tcW w:w="4320" w:type="dxa"/>
          </w:tcPr>
          <w:p w14:paraId="60061E4C" w14:textId="77777777" w:rsidR="007F5756" w:rsidRDefault="007F5756"/>
        </w:tc>
        <w:tc>
          <w:tcPr>
            <w:tcW w:w="4320" w:type="dxa"/>
          </w:tcPr>
          <w:p w14:paraId="44EAFD9C" w14:textId="77777777" w:rsidR="007F5756" w:rsidRDefault="007F5756"/>
        </w:tc>
      </w:tr>
    </w:tbl>
    <w:p w14:paraId="5138018A" w14:textId="358FF6D9" w:rsidR="1D6EA418" w:rsidRDefault="1D6EA418" w:rsidP="1D6EA418">
      <w:pPr>
        <w:rPr>
          <w:rFonts w:ascii="Calibri Light" w:hAnsi="Calibri Light"/>
          <w:b/>
          <w:bCs/>
          <w:sz w:val="24"/>
          <w:szCs w:val="24"/>
        </w:rPr>
      </w:pPr>
    </w:p>
    <w:p w14:paraId="720D08AD" w14:textId="77777777" w:rsidR="007F5756" w:rsidRDefault="00FA3D3A">
      <w:r>
        <w:rPr>
          <w:rFonts w:ascii="Calibri Light" w:hAnsi="Calibri Light"/>
          <w:b/>
          <w:sz w:val="24"/>
        </w:rPr>
        <w:t>Section 3: Our Key Differentiators</w:t>
      </w:r>
    </w:p>
    <w:p w14:paraId="60228517" w14:textId="77777777" w:rsidR="007F5756" w:rsidRDefault="00FA3D3A">
      <w:r>
        <w:rPr>
          <w:b/>
        </w:rPr>
        <w:t>Purpose:</w:t>
      </w:r>
    </w:p>
    <w:p w14:paraId="02DD7353" w14:textId="28B70EB0" w:rsidR="007F5756" w:rsidRDefault="1D6EA418">
      <w:r w:rsidRPr="1D6EA418">
        <w:t>The</w:t>
      </w:r>
      <w:r w:rsidR="03E2A300" w:rsidRPr="1D6EA418">
        <w:t>re are a</w:t>
      </w:r>
      <w:r w:rsidRPr="1D6EA418">
        <w:t xml:space="preserve"> few clear reasons a buyer should </w:t>
      </w:r>
      <w:bookmarkStart w:id="2" w:name="_Int_EZStt7nv"/>
      <w:r w:rsidRPr="1D6EA418">
        <w:t>choose</w:t>
      </w:r>
      <w:bookmarkEnd w:id="2"/>
      <w:r w:rsidRPr="1D6EA418">
        <w:t xml:space="preserve"> you.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5756" w14:paraId="77D2D91E" w14:textId="77777777" w:rsidTr="1D6EA418">
        <w:tc>
          <w:tcPr>
            <w:tcW w:w="4320" w:type="dxa"/>
          </w:tcPr>
          <w:p w14:paraId="03480BB0" w14:textId="77777777" w:rsidR="007F5756" w:rsidRDefault="00FA3D3A">
            <w:r>
              <w:rPr>
                <w:b/>
                <w:sz w:val="20"/>
              </w:rPr>
              <w:t>Differentiator</w:t>
            </w:r>
          </w:p>
        </w:tc>
        <w:tc>
          <w:tcPr>
            <w:tcW w:w="4320" w:type="dxa"/>
          </w:tcPr>
          <w:p w14:paraId="657E0719" w14:textId="77777777" w:rsidR="007F5756" w:rsidRDefault="00FA3D3A">
            <w:r>
              <w:rPr>
                <w:b/>
                <w:sz w:val="20"/>
              </w:rPr>
              <w:t>Why it matters to the buyer</w:t>
            </w:r>
          </w:p>
        </w:tc>
      </w:tr>
      <w:tr w:rsidR="007F5756" w14:paraId="4B94D5A5" w14:textId="77777777" w:rsidTr="1D6EA418">
        <w:tc>
          <w:tcPr>
            <w:tcW w:w="4320" w:type="dxa"/>
          </w:tcPr>
          <w:p w14:paraId="3DEEC669" w14:textId="77777777" w:rsidR="007F5756" w:rsidRDefault="007F5756"/>
        </w:tc>
        <w:tc>
          <w:tcPr>
            <w:tcW w:w="4320" w:type="dxa"/>
          </w:tcPr>
          <w:p w14:paraId="3656B9AB" w14:textId="77777777" w:rsidR="007F5756" w:rsidRDefault="007F5756"/>
        </w:tc>
      </w:tr>
      <w:tr w:rsidR="007F5756" w14:paraId="45FB0818" w14:textId="77777777" w:rsidTr="1D6EA418">
        <w:tc>
          <w:tcPr>
            <w:tcW w:w="4320" w:type="dxa"/>
          </w:tcPr>
          <w:p w14:paraId="049F31CB" w14:textId="77777777" w:rsidR="007F5756" w:rsidRDefault="007F5756"/>
        </w:tc>
        <w:tc>
          <w:tcPr>
            <w:tcW w:w="4320" w:type="dxa"/>
          </w:tcPr>
          <w:p w14:paraId="53128261" w14:textId="77777777" w:rsidR="007F5756" w:rsidRDefault="007F5756"/>
        </w:tc>
      </w:tr>
      <w:tr w:rsidR="007F5756" w14:paraId="62486C05" w14:textId="77777777" w:rsidTr="1D6EA418">
        <w:tc>
          <w:tcPr>
            <w:tcW w:w="4320" w:type="dxa"/>
          </w:tcPr>
          <w:p w14:paraId="4101652C" w14:textId="77777777" w:rsidR="007F5756" w:rsidRDefault="007F5756"/>
        </w:tc>
        <w:tc>
          <w:tcPr>
            <w:tcW w:w="4320" w:type="dxa"/>
          </w:tcPr>
          <w:p w14:paraId="4B99056E" w14:textId="77777777" w:rsidR="007F5756" w:rsidRDefault="007F5756"/>
        </w:tc>
      </w:tr>
      <w:tr w:rsidR="007F5756" w14:paraId="1299C43A" w14:textId="77777777" w:rsidTr="1D6EA418">
        <w:tc>
          <w:tcPr>
            <w:tcW w:w="4320" w:type="dxa"/>
          </w:tcPr>
          <w:p w14:paraId="4DDBEF00" w14:textId="77777777" w:rsidR="007F5756" w:rsidRDefault="007F5756"/>
        </w:tc>
        <w:tc>
          <w:tcPr>
            <w:tcW w:w="4320" w:type="dxa"/>
          </w:tcPr>
          <w:p w14:paraId="3461D779" w14:textId="77777777" w:rsidR="007F5756" w:rsidRDefault="007F5756"/>
        </w:tc>
      </w:tr>
    </w:tbl>
    <w:p w14:paraId="00CD16A8" w14:textId="374B701A" w:rsidR="1D6EA418" w:rsidRDefault="1D6EA418" w:rsidP="1D6EA418">
      <w:pPr>
        <w:rPr>
          <w:rFonts w:ascii="Calibri Light" w:hAnsi="Calibri Light"/>
          <w:b/>
          <w:bCs/>
          <w:sz w:val="24"/>
          <w:szCs w:val="24"/>
        </w:rPr>
      </w:pPr>
    </w:p>
    <w:p w14:paraId="6B427217" w14:textId="77777777" w:rsidR="007F5756" w:rsidRDefault="00FA3D3A">
      <w:r>
        <w:rPr>
          <w:rFonts w:ascii="Calibri Light" w:hAnsi="Calibri Light"/>
          <w:b/>
          <w:sz w:val="24"/>
        </w:rPr>
        <w:t>Section 4: Trap Questions</w:t>
      </w:r>
    </w:p>
    <w:p w14:paraId="135F1C0A" w14:textId="77777777" w:rsidR="007F5756" w:rsidRDefault="00FA3D3A">
      <w:r>
        <w:rPr>
          <w:b/>
        </w:rPr>
        <w:t>Purpose:</w:t>
      </w:r>
    </w:p>
    <w:p w14:paraId="36E17D5D" w14:textId="6818CDE8" w:rsidR="007F5756" w:rsidRDefault="00740809" w:rsidP="1D6EA418">
      <w:r w:rsidRPr="00740809">
        <w:t>Neutral and fair questions that the buyer can ask to surface the competitor's weaknesses and your strengths.</w:t>
      </w:r>
      <w:r>
        <w:t xml:space="preserve"> </w:t>
      </w:r>
      <w:r w:rsidR="1D6EA418" w:rsidRPr="1D6EA418">
        <w:t>For each, note the weakness it targets and the strength it reinforces.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5756" w14:paraId="6783CB91" w14:textId="77777777" w:rsidTr="1D6EA418">
        <w:tc>
          <w:tcPr>
            <w:tcW w:w="2880" w:type="dxa"/>
          </w:tcPr>
          <w:p w14:paraId="0920FACD" w14:textId="77777777" w:rsidR="007F5756" w:rsidRDefault="00FA3D3A">
            <w:r>
              <w:rPr>
                <w:b/>
                <w:sz w:val="20"/>
              </w:rPr>
              <w:t>Trap question</w:t>
            </w:r>
          </w:p>
        </w:tc>
        <w:tc>
          <w:tcPr>
            <w:tcW w:w="2880" w:type="dxa"/>
          </w:tcPr>
          <w:p w14:paraId="18CD144A" w14:textId="77777777" w:rsidR="007F5756" w:rsidRDefault="00FA3D3A">
            <w:r>
              <w:rPr>
                <w:b/>
                <w:sz w:val="20"/>
              </w:rPr>
              <w:t>Weakness it targets</w:t>
            </w:r>
          </w:p>
        </w:tc>
        <w:tc>
          <w:tcPr>
            <w:tcW w:w="2880" w:type="dxa"/>
          </w:tcPr>
          <w:p w14:paraId="29826A90" w14:textId="77777777" w:rsidR="007F5756" w:rsidRDefault="1D6EA418">
            <w:bookmarkStart w:id="3" w:name="_Int_whGCuxMn"/>
            <w:proofErr w:type="gramStart"/>
            <w:r w:rsidRPr="1D6EA418">
              <w:rPr>
                <w:b/>
                <w:bCs/>
                <w:sz w:val="20"/>
                <w:szCs w:val="20"/>
              </w:rPr>
              <w:t>Strength</w:t>
            </w:r>
            <w:bookmarkEnd w:id="3"/>
            <w:proofErr w:type="gramEnd"/>
            <w:r w:rsidRPr="1D6EA418">
              <w:rPr>
                <w:b/>
                <w:bCs/>
                <w:sz w:val="20"/>
                <w:szCs w:val="20"/>
              </w:rPr>
              <w:t xml:space="preserve"> it reinforces</w:t>
            </w:r>
          </w:p>
        </w:tc>
      </w:tr>
      <w:tr w:rsidR="007F5756" w14:paraId="3CF2D8B6" w14:textId="77777777" w:rsidTr="1D6EA418">
        <w:tc>
          <w:tcPr>
            <w:tcW w:w="2880" w:type="dxa"/>
          </w:tcPr>
          <w:p w14:paraId="0FB78278" w14:textId="77777777" w:rsidR="007F5756" w:rsidRDefault="007F5756"/>
        </w:tc>
        <w:tc>
          <w:tcPr>
            <w:tcW w:w="2880" w:type="dxa"/>
          </w:tcPr>
          <w:p w14:paraId="1FC39945" w14:textId="77777777" w:rsidR="007F5756" w:rsidRDefault="007F5756"/>
        </w:tc>
        <w:tc>
          <w:tcPr>
            <w:tcW w:w="2880" w:type="dxa"/>
          </w:tcPr>
          <w:p w14:paraId="0562CB0E" w14:textId="77777777" w:rsidR="007F5756" w:rsidRDefault="007F5756"/>
        </w:tc>
      </w:tr>
      <w:tr w:rsidR="007F5756" w14:paraId="34CE0A41" w14:textId="77777777" w:rsidTr="1D6EA418">
        <w:tc>
          <w:tcPr>
            <w:tcW w:w="2880" w:type="dxa"/>
          </w:tcPr>
          <w:p w14:paraId="62EBF3C5" w14:textId="77777777" w:rsidR="007F5756" w:rsidRDefault="007F5756"/>
        </w:tc>
        <w:tc>
          <w:tcPr>
            <w:tcW w:w="2880" w:type="dxa"/>
          </w:tcPr>
          <w:p w14:paraId="6D98A12B" w14:textId="77777777" w:rsidR="007F5756" w:rsidRDefault="007F5756"/>
        </w:tc>
        <w:tc>
          <w:tcPr>
            <w:tcW w:w="2880" w:type="dxa"/>
          </w:tcPr>
          <w:p w14:paraId="2946DB82" w14:textId="77777777" w:rsidR="007F5756" w:rsidRDefault="007F5756"/>
        </w:tc>
      </w:tr>
      <w:tr w:rsidR="007F5756" w14:paraId="5997CC1D" w14:textId="77777777" w:rsidTr="1D6EA418">
        <w:tc>
          <w:tcPr>
            <w:tcW w:w="2880" w:type="dxa"/>
          </w:tcPr>
          <w:p w14:paraId="110FFD37" w14:textId="77777777" w:rsidR="007F5756" w:rsidRDefault="007F5756"/>
        </w:tc>
        <w:tc>
          <w:tcPr>
            <w:tcW w:w="2880" w:type="dxa"/>
          </w:tcPr>
          <w:p w14:paraId="6B699379" w14:textId="77777777" w:rsidR="007F5756" w:rsidRDefault="007F5756"/>
        </w:tc>
        <w:tc>
          <w:tcPr>
            <w:tcW w:w="2880" w:type="dxa"/>
          </w:tcPr>
          <w:p w14:paraId="3FE9F23F" w14:textId="77777777" w:rsidR="007F5756" w:rsidRDefault="007F5756"/>
        </w:tc>
      </w:tr>
      <w:tr w:rsidR="007F5756" w14:paraId="1F72F646" w14:textId="77777777" w:rsidTr="1D6EA418">
        <w:tc>
          <w:tcPr>
            <w:tcW w:w="2880" w:type="dxa"/>
          </w:tcPr>
          <w:p w14:paraId="08CE6F91" w14:textId="77777777" w:rsidR="007F5756" w:rsidRDefault="007F5756"/>
        </w:tc>
        <w:tc>
          <w:tcPr>
            <w:tcW w:w="2880" w:type="dxa"/>
          </w:tcPr>
          <w:p w14:paraId="61CDCEAD" w14:textId="77777777" w:rsidR="007F5756" w:rsidRDefault="007F5756"/>
        </w:tc>
        <w:tc>
          <w:tcPr>
            <w:tcW w:w="2880" w:type="dxa"/>
          </w:tcPr>
          <w:p w14:paraId="6BB9E253" w14:textId="77777777" w:rsidR="007F5756" w:rsidRDefault="007F5756"/>
        </w:tc>
      </w:tr>
    </w:tbl>
    <w:p w14:paraId="3C17EBE5" w14:textId="0CF1062B" w:rsidR="1D6EA418" w:rsidRDefault="1D6EA418" w:rsidP="1D6EA418">
      <w:pPr>
        <w:rPr>
          <w:rFonts w:ascii="Calibri Light" w:hAnsi="Calibri Light"/>
          <w:b/>
          <w:bCs/>
          <w:sz w:val="24"/>
          <w:szCs w:val="24"/>
        </w:rPr>
      </w:pPr>
    </w:p>
    <w:p w14:paraId="41B7D22A" w14:textId="5DD7A8FE" w:rsidR="007F5756" w:rsidRDefault="1D6EA418">
      <w:r w:rsidRPr="1D6EA418">
        <w:rPr>
          <w:rFonts w:ascii="Calibri Light" w:hAnsi="Calibri Light"/>
          <w:b/>
          <w:bCs/>
          <w:sz w:val="24"/>
          <w:szCs w:val="24"/>
        </w:rPr>
        <w:t xml:space="preserve">Section 5: </w:t>
      </w:r>
      <w:r w:rsidR="4BAE70C0" w:rsidRPr="1D6EA418">
        <w:rPr>
          <w:rFonts w:ascii="Calibri Light" w:hAnsi="Calibri Light"/>
          <w:b/>
          <w:bCs/>
          <w:sz w:val="24"/>
          <w:szCs w:val="24"/>
        </w:rPr>
        <w:t>Watchouts</w:t>
      </w:r>
    </w:p>
    <w:p w14:paraId="58BA3596" w14:textId="77777777" w:rsidR="007F5756" w:rsidRDefault="00FA3D3A">
      <w:r>
        <w:rPr>
          <w:b/>
        </w:rPr>
        <w:t>Purpose:</w:t>
      </w:r>
    </w:p>
    <w:p w14:paraId="049B8EAA" w14:textId="39D9A535" w:rsidR="007F5756" w:rsidRDefault="1D6EA418">
      <w:r w:rsidRPr="1D6EA418">
        <w:lastRenderedPageBreak/>
        <w:t xml:space="preserve">Where this competitor genuinely beats </w:t>
      </w:r>
      <w:bookmarkStart w:id="4" w:name="_Int_lMVEKqo4"/>
      <w:r w:rsidRPr="1D6EA418">
        <w:t>you, so</w:t>
      </w:r>
      <w:bookmarkEnd w:id="4"/>
      <w:r w:rsidRPr="1D6EA418">
        <w:t xml:space="preserve"> you are not caught off guard.</w:t>
      </w:r>
      <w:r w:rsidR="7708970B" w:rsidRPr="1D6EA418">
        <w:rPr>
          <w:b/>
          <w:bCs/>
        </w:rPr>
        <w:t xml:space="preserve"> Where they may win, and how we respond: </w:t>
      </w:r>
      <w:r w:rsidR="7708970B" w:rsidRPr="1D6EA418">
        <w:t>______________________________________</w:t>
      </w:r>
    </w:p>
    <w:p w14:paraId="69D8D4C1" w14:textId="205F0A33" w:rsidR="007F5756" w:rsidRDefault="007F5756" w:rsidP="1D6EA418"/>
    <w:sectPr w:rsidR="007F57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MVEKqo4" int2:invalidationBookmarkName="" int2:hashCode="yaURPMZS2P/roc" int2:id="ulWdjFf8">
      <int2:state int2:value="Rejected" int2:type="gram"/>
    </int2:bookmark>
    <int2:bookmark int2:bookmarkName="_Int_whGCuxMn" int2:invalidationBookmarkName="" int2:hashCode="JNPk/dmo4Yat+d" int2:id="yxwra9oq">
      <int2:state int2:value="Rejected" int2:type="gram"/>
    </int2:bookmark>
    <int2:bookmark int2:bookmarkName="_Int_EZStt7nv" int2:invalidationBookmarkName="" int2:hashCode="lHf9yDv9j+sKLr" int2:id="iYkoffvG">
      <int2:state int2:value="Rejected" int2:type="gram"/>
    </int2:bookmark>
    <int2:bookmark int2:bookmarkName="_Int_ADKhy7Eu" int2:invalidationBookmarkName="" int2:hashCode="t3pjo8JnwWmKoz" int2:id="odzDmnPO">
      <int2:state int2:value="Rejected" int2:type="gram"/>
    </int2:bookmark>
    <int2:bookmark int2:bookmarkName="_Int_p6jbW9W9" int2:invalidationBookmarkName="" int2:hashCode="Q3Sq7iR/sjfObJ" int2:id="IW5JzxgF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235574">
    <w:abstractNumId w:val="8"/>
  </w:num>
  <w:num w:numId="2" w16cid:durableId="83037061">
    <w:abstractNumId w:val="6"/>
  </w:num>
  <w:num w:numId="3" w16cid:durableId="2119715036">
    <w:abstractNumId w:val="5"/>
  </w:num>
  <w:num w:numId="4" w16cid:durableId="867255003">
    <w:abstractNumId w:val="4"/>
  </w:num>
  <w:num w:numId="5" w16cid:durableId="1625112890">
    <w:abstractNumId w:val="7"/>
  </w:num>
  <w:num w:numId="6" w16cid:durableId="408890561">
    <w:abstractNumId w:val="3"/>
  </w:num>
  <w:num w:numId="7" w16cid:durableId="2126579704">
    <w:abstractNumId w:val="2"/>
  </w:num>
  <w:num w:numId="8" w16cid:durableId="2103866145">
    <w:abstractNumId w:val="1"/>
  </w:num>
  <w:num w:numId="9" w16cid:durableId="72155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94E"/>
    <w:rsid w:val="00740809"/>
    <w:rsid w:val="007F5756"/>
    <w:rsid w:val="00AA1D8D"/>
    <w:rsid w:val="00B47730"/>
    <w:rsid w:val="00CB0664"/>
    <w:rsid w:val="00ED0CC7"/>
    <w:rsid w:val="00FA3D3A"/>
    <w:rsid w:val="00FC693F"/>
    <w:rsid w:val="03E2A300"/>
    <w:rsid w:val="0951C7C0"/>
    <w:rsid w:val="14004812"/>
    <w:rsid w:val="15C5668D"/>
    <w:rsid w:val="1D6EA418"/>
    <w:rsid w:val="1EA52AF5"/>
    <w:rsid w:val="224BE754"/>
    <w:rsid w:val="39D791A1"/>
    <w:rsid w:val="3EDFCEF3"/>
    <w:rsid w:val="465ADEFC"/>
    <w:rsid w:val="4BAE70C0"/>
    <w:rsid w:val="4D5BFB5A"/>
    <w:rsid w:val="4F420AE3"/>
    <w:rsid w:val="5D0AD031"/>
    <w:rsid w:val="5E425750"/>
    <w:rsid w:val="6186D305"/>
    <w:rsid w:val="632481C3"/>
    <w:rsid w:val="77081EF6"/>
    <w:rsid w:val="77089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805580E-D841-40E1-9695-AD24E4A9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E5CB8C-CF74-4B2C-A238-4CAE81AE7C11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3.xml><?xml version="1.0" encoding="utf-8"?>
<ds:datastoreItem xmlns:ds="http://schemas.openxmlformats.org/officeDocument/2006/customXml" ds:itemID="{4853671B-A568-469E-874F-77599F9D9A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42CE53-E707-48D8-8A81-DEC6C7F68C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375</Words>
  <Characters>2142</Characters>
  <Application>Microsoft Office Word</Application>
  <DocSecurity>0</DocSecurity>
  <Lines>17</Lines>
  <Paragraphs>5</Paragraphs>
  <ScaleCrop>false</ScaleCrop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Poonam Pradhan</cp:lastModifiedBy>
  <cp:revision>5</cp:revision>
  <dcterms:created xsi:type="dcterms:W3CDTF">2013-12-23T23:15:00Z</dcterms:created>
  <dcterms:modified xsi:type="dcterms:W3CDTF">2026-07-15T03:56:00Z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