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eading=h.5zwuvfrj98re" w:id="0"/>
      <w:bookmarkEnd w:id="0"/>
      <w:r w:rsidDel="00000000" w:rsidR="00000000" w:rsidRPr="00000000">
        <w:rPr>
          <w:b w:val="1"/>
          <w:bCs w:val="1"/>
          <w:rtl w:val="0"/>
        </w:rPr>
        <w:t xml:space="preserve">Copilot Efficiency Plan Template (All Sections)</w:t>
      </w:r>
      <w:r w:rsidDel="00000000" w:rsidR="00000000" w:rsidRPr="00000000">
        <w:rPr>
          <w:rtl w:val="0"/>
        </w:rPr>
        <w:br w:type="textWrapping"/>
      </w:r>
    </w:p>
    <w:p w:rsidR="00000000" w:rsidDel="00000000" w:rsidP="00000000" w:rsidRDefault="00000000" w:rsidRPr="00000000" w14:paraId="00000002">
      <w:pPr>
        <w:rPr/>
      </w:pPr>
      <w:r w:rsidDel="00000000" w:rsidR="00000000" w:rsidRPr="00000000">
        <w:rPr>
          <w:b w:val="1"/>
          <w:bCs w:val="1"/>
          <w:rtl w:val="0"/>
        </w:rPr>
        <w:t xml:space="preserve">Facility:</w:t>
      </w:r>
      <w:r w:rsidDel="00000000" w:rsidR="00000000" w:rsidRPr="00000000">
        <w:rPr>
          <w:rtl w:val="0"/>
        </w:rPr>
        <w:t xml:space="preserve"> Regional Outpatient Clinic</w:t>
        <w:br w:type="textWrapping"/>
      </w:r>
      <w:r w:rsidDel="00000000" w:rsidR="00000000" w:rsidRPr="00000000">
        <w:rPr>
          <w:b w:val="1"/>
          <w:bCs w:val="1"/>
          <w:rtl w:val="0"/>
        </w:rPr>
        <w:t xml:space="preserve">Prepared By:</w:t>
      </w:r>
      <w:r w:rsidDel="00000000" w:rsidR="00000000" w:rsidRPr="00000000">
        <w:rPr>
          <w:rtl w:val="0"/>
        </w:rPr>
        <w:t xml:space="preserve"> Health Administration Coordinator</w:t>
        <w:br w:type="textWrapping"/>
      </w:r>
      <w:r w:rsidDel="00000000" w:rsidR="00000000" w:rsidRPr="00000000">
        <w:rPr>
          <w:b w:val="1"/>
          <w:bCs w:val="1"/>
          <w:rtl w:val="0"/>
        </w:rPr>
        <w:t xml:space="preserve">Date:</w:t>
      </w:r>
      <w:r w:rsidDel="00000000" w:rsidR="00000000" w:rsidRPr="00000000">
        <w:rPr>
          <w:rtl w:val="0"/>
        </w:rPr>
        <w:t xml:space="preserve"> [Insert Date]</w:t>
        <w:br w:type="textWrapping"/>
      </w:r>
      <w:r w:rsidDel="00000000" w:rsidR="00000000" w:rsidRPr="00000000">
        <w:rPr>
          <w:b w:val="1"/>
          <w:bCs w:val="1"/>
          <w:rtl w:val="0"/>
        </w:rPr>
        <w:t xml:space="preserve">Target Audience:</w:t>
      </w:r>
      <w:r w:rsidDel="00000000" w:rsidR="00000000" w:rsidRPr="00000000">
        <w:rPr>
          <w:rtl w:val="0"/>
        </w:rPr>
        <w:t xml:space="preserve"> Dr. Serena Walsh (Clinic Director) and Team Leads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heading=h.53karodhjj1q" w:id="1"/>
      <w:bookmarkEnd w:id="1"/>
      <w:r w:rsidDel="00000000" w:rsidR="00000000" w:rsidRPr="00000000">
        <w:rPr>
          <w:rtl w:val="0"/>
        </w:rPr>
        <w:t xml:space="preserve">Executive Summary</w:t>
      </w:r>
    </w:p>
    <w:p w:rsidR="00000000" w:rsidDel="00000000" w:rsidP="00000000" w:rsidRDefault="00000000" w:rsidRPr="00000000" w14:paraId="00000006">
      <w:pPr>
        <w:rPr/>
      </w:pPr>
      <w:r w:rsidDel="00000000" w:rsidR="00000000" w:rsidRPr="00000000">
        <w:rPr>
          <w:rtl w:val="0"/>
        </w:rPr>
        <w:t xml:space="preserve">[Insert 1–2 sentence overarching statement summarizing the primary findings, selected automation candidates, and key efficiency goals for the clinic.]</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rPr/>
      </w:pPr>
      <w:bookmarkStart w:colFirst="0" w:colLast="0" w:name="_heading=h.m8bc8zgnfzr0" w:id="2"/>
      <w:bookmarkEnd w:id="2"/>
      <w:r w:rsidDel="00000000" w:rsidR="00000000" w:rsidRPr="00000000">
        <w:rPr>
          <w:rtl w:val="0"/>
        </w:rPr>
        <w:t xml:space="preserve">Section 1—Automation Suitability Summary</w:t>
      </w:r>
    </w:p>
    <w:p w:rsidR="00000000" w:rsidDel="00000000" w:rsidP="00000000" w:rsidRDefault="00000000" w:rsidRPr="00000000" w14:paraId="0000000A">
      <w:pPr>
        <w:pStyle w:val="Heading3"/>
        <w:rPr/>
      </w:pPr>
      <w:bookmarkStart w:colFirst="0" w:colLast="0" w:name="_heading=h.tiu15byp3ecn" w:id="3"/>
      <w:bookmarkEnd w:id="3"/>
      <w:r w:rsidDel="00000000" w:rsidR="00000000" w:rsidRPr="00000000">
        <w:rPr>
          <w:rtl w:val="0"/>
        </w:rPr>
        <w:t xml:space="preserve">Executive Summary Statement</w:t>
      </w:r>
    </w:p>
    <w:p w:rsidR="00000000" w:rsidDel="00000000" w:rsidP="00000000" w:rsidRDefault="00000000" w:rsidRPr="00000000" w14:paraId="0000000B">
      <w:pPr>
        <w:rPr/>
      </w:pPr>
      <w:r w:rsidDel="00000000" w:rsidR="00000000" w:rsidRPr="00000000">
        <w:rPr>
          <w:rtl w:val="0"/>
        </w:rPr>
        <w:t xml:space="preserve">[Provide a one-sentence summary stating the overall rating distribution across the four evaluated tasks (for example, "Of the four tasks evaluated, two are strong candidates, one is conditional, and one is not suitable.")]</w:t>
      </w:r>
    </w:p>
    <w:p w:rsidR="00000000" w:rsidDel="00000000" w:rsidP="00000000" w:rsidRDefault="00000000" w:rsidRPr="00000000" w14:paraId="0000000C">
      <w:pPr>
        <w:pStyle w:val="Heading3"/>
        <w:rPr/>
      </w:pPr>
      <w:bookmarkStart w:colFirst="0" w:colLast="0" w:name="_heading=h.148wzreqbekj" w:id="4"/>
      <w:bookmarkEnd w:id="4"/>
      <w:r w:rsidDel="00000000" w:rsidR="00000000" w:rsidRPr="00000000">
        <w:rPr>
          <w:rtl w:val="0"/>
        </w:rPr>
        <w:t xml:space="preserve">Evaluation Table</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1665"/>
        <w:gridCol w:w="1335"/>
        <w:gridCol w:w="1665"/>
        <w:gridCol w:w="1335"/>
        <w:gridCol w:w="1500"/>
        <w:tblGridChange w:id="0">
          <w:tblGrid>
            <w:gridCol w:w="1500"/>
            <w:gridCol w:w="1665"/>
            <w:gridCol w:w="1335"/>
            <w:gridCol w:w="1665"/>
            <w:gridCol w:w="1335"/>
            <w:gridCol w:w="1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b w:val="1"/>
                <w:bCs w:val="1"/>
              </w:rPr>
            </w:pPr>
            <w:r w:rsidDel="00000000" w:rsidR="00000000" w:rsidRPr="00000000">
              <w:rPr>
                <w:b w:val="1"/>
                <w:bCs w:val="1"/>
                <w:rtl w:val="0"/>
              </w:rPr>
              <w:t xml:space="preserve">Task Name and Ref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b w:val="1"/>
                <w:bCs w:val="1"/>
              </w:rPr>
            </w:pPr>
            <w:r w:rsidDel="00000000" w:rsidR="00000000" w:rsidRPr="00000000">
              <w:rPr>
                <w:b w:val="1"/>
                <w:bCs w:val="1"/>
                <w:rtl w:val="0"/>
              </w:rPr>
              <w:t xml:space="preserve">Repeatability 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b w:val="1"/>
                <w:bCs w:val="1"/>
              </w:rPr>
            </w:pPr>
            <w:r w:rsidDel="00000000" w:rsidR="00000000" w:rsidRPr="00000000">
              <w:rPr>
                <w:b w:val="1"/>
                <w:bCs w:val="1"/>
                <w:rtl w:val="0"/>
              </w:rPr>
              <w:t xml:space="preserve">Risk 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b w:val="1"/>
                <w:bCs w:val="1"/>
              </w:rPr>
            </w:pPr>
            <w:r w:rsidDel="00000000" w:rsidR="00000000" w:rsidRPr="00000000">
              <w:rPr>
                <w:b w:val="1"/>
                <w:bCs w:val="1"/>
                <w:rtl w:val="0"/>
              </w:rPr>
              <w:t xml:space="preserve">Review Requirement 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b w:val="1"/>
                <w:bCs w:val="1"/>
              </w:rPr>
            </w:pPr>
            <w:r w:rsidDel="00000000" w:rsidR="00000000" w:rsidRPr="00000000">
              <w:rPr>
                <w:b w:val="1"/>
                <w:bCs w:val="1"/>
                <w:rtl w:val="0"/>
              </w:rPr>
              <w:t xml:space="preserve">Assigned Suitability Rating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b w:val="1"/>
                <w:bCs w:val="1"/>
              </w:rPr>
            </w:pPr>
            <w:r w:rsidDel="00000000" w:rsidR="00000000" w:rsidRPr="00000000">
              <w:rPr>
                <w:b w:val="1"/>
                <w:bCs w:val="1"/>
                <w:rtl w:val="0"/>
              </w:rPr>
              <w:t xml:space="preserve">Evaluation Rationale (Grounded in Scenario)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b w:val="1"/>
                <w:bCs w:val="1"/>
                <w:rtl w:val="0"/>
              </w:rPr>
              <w:t xml:space="preserve">Task 1:</w:t>
            </w:r>
            <w:r w:rsidDel="00000000" w:rsidR="00000000" w:rsidRPr="00000000">
              <w:rPr>
                <w:rtl w:val="0"/>
              </w:rPr>
              <w:t xml:space="preserve"> Pre-Visit Reminder and Preparation Messaging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[High/Med/Low]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[High/Med/Low]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[Minimal/Moderate/High]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b w:val="1"/>
                <w:bCs w:val="1"/>
                <w:rtl w:val="0"/>
              </w:rPr>
              <w:t xml:space="preserve">[Strong/Conditional/Not Suitable]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[Insert rationale citing specific scenario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b w:val="1"/>
                <w:bCs w:val="1"/>
                <w:rtl w:val="0"/>
              </w:rPr>
              <w:t xml:space="preserve">Task 2:</w:t>
            </w:r>
            <w:r w:rsidDel="00000000" w:rsidR="00000000" w:rsidRPr="00000000">
              <w:rPr>
                <w:rtl w:val="0"/>
              </w:rPr>
              <w:t xml:space="preserve"> Draft Encounter Note Summarization (Dragon Copilot)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[High/Med/Low]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[High/Med/Low]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[Minimal/Moderate/High]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b w:val="1"/>
                <w:bCs w:val="1"/>
                <w:rtl w:val="0"/>
              </w:rPr>
              <w:t xml:space="preserve">[Strong/Conditional/Not Suitable]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[Insert rationale citing specific scenario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b w:val="1"/>
                <w:bCs w:val="1"/>
                <w:rtl w:val="0"/>
              </w:rPr>
              <w:t xml:space="preserve">Task 3:</w:t>
            </w:r>
            <w:r w:rsidDel="00000000" w:rsidR="00000000" w:rsidRPr="00000000">
              <w:rPr>
                <w:rtl w:val="0"/>
              </w:rPr>
              <w:t xml:space="preserve"> Initial Prior-Authorization Submission Decisions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[High/Med/Low]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[High/Med/Low]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[Minimal/Moderate/High]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b w:val="1"/>
                <w:bCs w:val="1"/>
                <w:rtl w:val="0"/>
              </w:rPr>
              <w:t xml:space="preserve">[Strong/Conditional/Not Suitable]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[Insert rationale citing specific scenario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b w:val="1"/>
                <w:bCs w:val="1"/>
                <w:rtl w:val="0"/>
              </w:rPr>
              <w:t xml:space="preserve">Task 4:</w:t>
            </w:r>
            <w:r w:rsidDel="00000000" w:rsidR="00000000" w:rsidRPr="00000000">
              <w:rPr>
                <w:rtl w:val="0"/>
              </w:rPr>
              <w:t xml:space="preserve"> Daily Patient Portal Inbox Triage and Tagging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[High/Med/Low]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[High/Med/Low]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[Minimal/Moderate/High]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b w:val="1"/>
                <w:bCs w:val="1"/>
                <w:rtl w:val="0"/>
              </w:rPr>
              <w:t xml:space="preserve">[Strong/Conditional/Not Suitable]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[Insert rationale citing specific scenario details]</w:t>
            </w:r>
          </w:p>
        </w:tc>
      </w:tr>
    </w:tbl>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rPr/>
      </w:pPr>
      <w:bookmarkStart w:colFirst="0" w:colLast="0" w:name="_heading=h.qgjzwkk78kkn" w:id="5"/>
      <w:bookmarkEnd w:id="5"/>
      <w:r w:rsidDel="00000000" w:rsidR="00000000" w:rsidRPr="00000000">
        <w:rPr>
          <w:rtl w:val="0"/>
        </w:rPr>
        <w:t xml:space="preserve">Section 2—Time-Loss Analysis and Improvement Opportunity Inventory</w:t>
      </w:r>
    </w:p>
    <w:p w:rsidR="00000000" w:rsidDel="00000000" w:rsidP="00000000" w:rsidRDefault="00000000" w:rsidRPr="00000000" w14:paraId="0000002E">
      <w:pPr>
        <w:pStyle w:val="Heading3"/>
        <w:rPr/>
      </w:pPr>
      <w:bookmarkStart w:colFirst="0" w:colLast="0" w:name="_heading=h.2uvdk7ms1tw1" w:id="6"/>
      <w:bookmarkEnd w:id="6"/>
      <w:r w:rsidDel="00000000" w:rsidR="00000000" w:rsidRPr="00000000">
        <w:rPr>
          <w:rtl w:val="0"/>
        </w:rPr>
        <w:t xml:space="preserve">Executive Summary Statement</w:t>
      </w:r>
    </w:p>
    <w:p w:rsidR="00000000" w:rsidDel="00000000" w:rsidP="00000000" w:rsidRDefault="00000000" w:rsidRPr="00000000" w14:paraId="0000002F">
      <w:pPr>
        <w:rPr/>
      </w:pPr>
      <w:r w:rsidDel="00000000" w:rsidR="00000000" w:rsidRPr="00000000">
        <w:rPr>
          <w:rtl w:val="0"/>
        </w:rPr>
        <w:t xml:space="preserve">[Provide a one-sentence summary naming the two prioritized improvement opportunities and their respective work categories.]</w:t>
      </w:r>
    </w:p>
    <w:p w:rsidR="00000000" w:rsidDel="00000000" w:rsidP="00000000" w:rsidRDefault="00000000" w:rsidRPr="00000000" w14:paraId="00000030">
      <w:pPr>
        <w:pStyle w:val="Heading3"/>
        <w:rPr/>
      </w:pPr>
      <w:bookmarkStart w:colFirst="0" w:colLast="0" w:name="_heading=h.h7luxse5zffa" w:id="7"/>
      <w:bookmarkEnd w:id="7"/>
      <w:r w:rsidDel="00000000" w:rsidR="00000000" w:rsidRPr="00000000">
        <w:rPr>
          <w:rtl w:val="0"/>
        </w:rPr>
        <w:t xml:space="preserve">Time-Loss Inventory Table</w:t>
      </w:r>
    </w:p>
    <w:tbl>
      <w:tblPr>
        <w:tblStyle w:val="Table2"/>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7999999999997"/>
        <w:gridCol w:w="1805.7999999999997"/>
        <w:gridCol w:w="1805.7999999999997"/>
        <w:gridCol w:w="1805.7999999999997"/>
        <w:gridCol w:w="1805.7999999999997"/>
        <w:tblGridChange w:id="0">
          <w:tblGrid>
            <w:gridCol w:w="1805.7999999999997"/>
            <w:gridCol w:w="1805.7999999999997"/>
            <w:gridCol w:w="1805.7999999999997"/>
            <w:gridCol w:w="1805.7999999999997"/>
            <w:gridCol w:w="1805.7999999999997"/>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b w:val="1"/>
                <w:bCs w:val="1"/>
              </w:rPr>
            </w:pPr>
            <w:r w:rsidDel="00000000" w:rsidR="00000000" w:rsidRPr="00000000">
              <w:rPr>
                <w:b w:val="1"/>
                <w:bCs w:val="1"/>
                <w:rtl w:val="0"/>
              </w:rPr>
              <w:t xml:space="preserve">Administrative Work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b w:val="1"/>
                <w:bCs w:val="1"/>
              </w:rPr>
            </w:pPr>
            <w:r w:rsidDel="00000000" w:rsidR="00000000" w:rsidRPr="00000000">
              <w:rPr>
                <w:b w:val="1"/>
                <w:bCs w:val="1"/>
                <w:rtl w:val="0"/>
              </w:rPr>
              <w:t xml:space="preserve">Identified Time-Loss Pattern/Inefficiency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center"/>
              <w:rPr>
                <w:b w:val="1"/>
                <w:bCs w:val="1"/>
              </w:rPr>
            </w:pPr>
            <w:r w:rsidDel="00000000" w:rsidR="00000000" w:rsidRPr="00000000">
              <w:rPr>
                <w:b w:val="1"/>
                <w:bCs w:val="1"/>
                <w:rtl w:val="0"/>
              </w:rPr>
              <w:t xml:space="preserve">Weekly Hours Lost (Data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center"/>
              <w:rPr>
                <w:b w:val="1"/>
                <w:bCs w:val="1"/>
              </w:rPr>
            </w:pPr>
            <w:r w:rsidDel="00000000" w:rsidR="00000000" w:rsidRPr="00000000">
              <w:rPr>
                <w:b w:val="1"/>
                <w:bCs w:val="1"/>
                <w:rtl w:val="0"/>
              </w:rPr>
              <w:t xml:space="preserve">Copilot Addressability Rating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b w:val="1"/>
                <w:bCs w:val="1"/>
              </w:rPr>
            </w:pPr>
            <w:r w:rsidDel="00000000" w:rsidR="00000000" w:rsidRPr="00000000">
              <w:rPr>
                <w:b w:val="1"/>
                <w:bCs w:val="1"/>
                <w:rtl w:val="0"/>
              </w:rPr>
              <w:t xml:space="preserve">Recommended Copilot Tool and Feature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b w:val="1"/>
                <w:bCs w:val="1"/>
                <w:rtl w:val="0"/>
              </w:rPr>
              <w:t xml:space="preserve">Documentation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[Insert pattern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rtl w:val="0"/>
              </w:rPr>
              <w:t xml:space="preserve">[X.X hrs/wk]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rtl w:val="0"/>
              </w:rPr>
              <w:t xml:space="preserve">[Direct/Partial/Indirect]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[for example, Dragon Copilot Ambient Capture]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b w:val="1"/>
                <w:bCs w:val="1"/>
                <w:rtl w:val="0"/>
              </w:rPr>
              <w:t xml:space="preserve">Communication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[Insert pattern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rtl w:val="0"/>
              </w:rPr>
              <w:t xml:space="preserve">[X.X hrs/wk]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rtl w:val="0"/>
              </w:rPr>
              <w:t xml:space="preserve">[Direct/Partial/Indirect]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[for example, M365 Copilot in Outlook]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b w:val="1"/>
                <w:bCs w:val="1"/>
                <w:rtl w:val="0"/>
              </w:rPr>
              <w:t xml:space="preserve">Clerical Work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[Insert pattern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rtl w:val="0"/>
              </w:rPr>
              <w:t xml:space="preserve">[X.X hrs/wk]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center"/>
              <w:rPr/>
            </w:pPr>
            <w:r w:rsidDel="00000000" w:rsidR="00000000" w:rsidRPr="00000000">
              <w:rPr>
                <w:rtl w:val="0"/>
              </w:rPr>
              <w:t xml:space="preserve">[Direct/Partial/Indirect]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[for example, M365 Copilot Inbox Triage]</w:t>
            </w:r>
          </w:p>
        </w:tc>
      </w:tr>
    </w:tbl>
    <w:p w:rsidR="00000000" w:rsidDel="00000000" w:rsidP="00000000" w:rsidRDefault="00000000" w:rsidRPr="00000000" w14:paraId="00000045">
      <w:pPr>
        <w:pStyle w:val="Heading3"/>
        <w:rPr/>
      </w:pPr>
      <w:bookmarkStart w:colFirst="0" w:colLast="0" w:name="_heading=h.ads212q42gwt" w:id="8"/>
      <w:bookmarkEnd w:id="8"/>
      <w:r w:rsidDel="00000000" w:rsidR="00000000" w:rsidRPr="00000000">
        <w:rPr>
          <w:rtl w:val="0"/>
        </w:rPr>
        <w:t xml:space="preserve">Prioritization Rationale for Top Two Opportunities</w:t>
      </w:r>
    </w:p>
    <w:p w:rsidR="00000000" w:rsidDel="00000000" w:rsidP="00000000" w:rsidRDefault="00000000" w:rsidRPr="00000000" w14:paraId="00000046">
      <w:pPr>
        <w:rPr/>
      </w:pPr>
      <w:r w:rsidDel="00000000" w:rsidR="00000000" w:rsidRPr="00000000">
        <w:rPr>
          <w:rtl w:val="0"/>
        </w:rPr>
        <w:t xml:space="preserve">[Provide 150–200 words explaining why the top two opportunities were selected over the others. Base your justification explicitly on </w:t>
      </w:r>
      <w:r w:rsidDel="00000000" w:rsidR="00000000" w:rsidRPr="00000000">
        <w:rPr>
          <w:b w:val="1"/>
          <w:bCs w:val="1"/>
          <w:rtl w:val="0"/>
        </w:rPr>
        <w:t xml:space="preserve">time-loss magnitude (hours saved)</w:t>
      </w:r>
      <w:r w:rsidDel="00000000" w:rsidR="00000000" w:rsidRPr="00000000">
        <w:rPr>
          <w:rtl w:val="0"/>
        </w:rPr>
        <w:t xml:space="preserve"> and </w:t>
      </w:r>
      <w:r w:rsidDel="00000000" w:rsidR="00000000" w:rsidRPr="00000000">
        <w:rPr>
          <w:b w:val="1"/>
          <w:bCs w:val="1"/>
          <w:rtl w:val="0"/>
        </w:rPr>
        <w:t xml:space="preserve">addressability rating strength</w:t>
      </w:r>
      <w:r w:rsidDel="00000000" w:rsidR="00000000" w:rsidRPr="00000000">
        <w:rPr>
          <w:rtl w:val="0"/>
        </w:rPr>
        <w:t xml:space="preserv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rPr/>
      </w:pPr>
      <w:bookmarkStart w:colFirst="0" w:colLast="0" w:name="_heading=h.udqwuklsjxg7" w:id="9"/>
      <w:bookmarkEnd w:id="9"/>
      <w:r w:rsidDel="00000000" w:rsidR="00000000" w:rsidRPr="00000000">
        <w:rPr>
          <w:rtl w:val="0"/>
        </w:rPr>
        <w:t xml:space="preserve">Section 3—Workflow Refinement Specifications</w:t>
      </w:r>
    </w:p>
    <w:p w:rsidR="00000000" w:rsidDel="00000000" w:rsidP="00000000" w:rsidRDefault="00000000" w:rsidRPr="00000000" w14:paraId="0000004A">
      <w:pPr>
        <w:pStyle w:val="Heading3"/>
        <w:rPr/>
      </w:pPr>
      <w:bookmarkStart w:colFirst="0" w:colLast="0" w:name="_heading=h.h6eby18qmrqq" w:id="10"/>
      <w:bookmarkEnd w:id="10"/>
      <w:r w:rsidDel="00000000" w:rsidR="00000000" w:rsidRPr="00000000">
        <w:rPr>
          <w:rtl w:val="0"/>
        </w:rPr>
        <w:t xml:space="preserve">Specification 1: [Name of Prioritized Opportunity #1]</w:t>
      </w:r>
    </w:p>
    <w:p w:rsidR="00000000" w:rsidDel="00000000" w:rsidP="00000000" w:rsidRDefault="00000000" w:rsidRPr="00000000" w14:paraId="0000004B">
      <w:pPr>
        <w:numPr>
          <w:ilvl w:val="0"/>
          <w:numId w:val="1"/>
        </w:numPr>
        <w:ind w:left="720" w:hanging="360"/>
        <w:rPr/>
      </w:pPr>
      <w:r w:rsidDel="00000000" w:rsidR="00000000" w:rsidRPr="00000000">
        <w:rPr>
          <w:b w:val="1"/>
          <w:bCs w:val="1"/>
          <w:rtl w:val="0"/>
        </w:rPr>
        <w:t xml:space="preserve">Target Tool:</w:t>
      </w:r>
      <w:r w:rsidDel="00000000" w:rsidR="00000000" w:rsidRPr="00000000">
        <w:rPr>
          <w:rtl w:val="0"/>
        </w:rPr>
        <w:t xml:space="preserve"> [for example, Dragon Copilot/M365 Copilot in Outlook]</w:t>
      </w:r>
      <w:r w:rsidDel="00000000" w:rsidR="00000000" w:rsidRPr="00000000">
        <w:rPr>
          <w:rtl w:val="0"/>
        </w:rPr>
      </w:r>
    </w:p>
    <w:p w:rsidR="00000000" w:rsidDel="00000000" w:rsidP="00000000" w:rsidRDefault="00000000" w:rsidRPr="00000000" w14:paraId="0000004C">
      <w:pPr>
        <w:numPr>
          <w:ilvl w:val="0"/>
          <w:numId w:val="1"/>
        </w:numPr>
        <w:ind w:left="720" w:hanging="360"/>
        <w:rPr/>
      </w:pPr>
      <w:r w:rsidDel="00000000" w:rsidR="00000000" w:rsidRPr="00000000">
        <w:rPr>
          <w:b w:val="1"/>
          <w:bCs w:val="1"/>
          <w:rtl w:val="0"/>
        </w:rPr>
        <w:t xml:space="preserve">Standardized Copilot Prompt:</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E">
      <w:pPr>
        <w:ind w:left="1320" w:right="600" w:firstLine="0"/>
        <w:rPr/>
      </w:pPr>
      <w:r w:rsidDel="00000000" w:rsidR="00000000" w:rsidRPr="00000000">
        <w:rPr>
          <w:b w:val="1"/>
          <w:bCs w:val="1"/>
          <w:rtl w:val="0"/>
        </w:rPr>
        <w:t xml:space="preserve">Task Scope:</w:t>
      </w:r>
      <w:r w:rsidDel="00000000" w:rsidR="00000000" w:rsidRPr="00000000">
        <w:rPr>
          <w:rtl w:val="0"/>
        </w:rPr>
        <w:t xml:space="preserve"> [Specify exact task boundary]</w:t>
        <w:br w:type="textWrapping"/>
      </w:r>
      <w:r w:rsidDel="00000000" w:rsidR="00000000" w:rsidRPr="00000000">
        <w:rPr>
          <w:b w:val="1"/>
          <w:bCs w:val="1"/>
          <w:rtl w:val="0"/>
        </w:rPr>
        <w:t xml:space="preserve">Context:</w:t>
      </w:r>
      <w:r w:rsidDel="00000000" w:rsidR="00000000" w:rsidRPr="00000000">
        <w:rPr>
          <w:rtl w:val="0"/>
        </w:rPr>
        <w:t xml:space="preserve"> [Provide background data/source inputs]</w:t>
        <w:br w:type="textWrapping"/>
      </w:r>
      <w:r w:rsidDel="00000000" w:rsidR="00000000" w:rsidRPr="00000000">
        <w:rPr>
          <w:b w:val="1"/>
          <w:bCs w:val="1"/>
          <w:rtl w:val="0"/>
        </w:rPr>
        <w:t xml:space="preserve">Output Format:</w:t>
      </w:r>
      <w:r w:rsidDel="00000000" w:rsidR="00000000" w:rsidRPr="00000000">
        <w:rPr>
          <w:rtl w:val="0"/>
        </w:rPr>
        <w:t xml:space="preserve"> [Define structure, length, tone, or template]</w:t>
        <w:br w:type="textWrapping"/>
      </w:r>
      <w:r w:rsidDel="00000000" w:rsidR="00000000" w:rsidRPr="00000000">
        <w:rPr>
          <w:b w:val="1"/>
          <w:bCs w:val="1"/>
          <w:rtl w:val="0"/>
        </w:rPr>
        <w:t xml:space="preserve">Review Instruction:</w:t>
      </w:r>
      <w:r w:rsidDel="00000000" w:rsidR="00000000" w:rsidRPr="00000000">
        <w:rPr>
          <w:rtl w:val="0"/>
        </w:rPr>
        <w:t xml:space="preserve"> [Specify verification constraint or safety check]</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0">
      <w:pPr>
        <w:numPr>
          <w:ilvl w:val="0"/>
          <w:numId w:val="1"/>
        </w:numPr>
        <w:ind w:left="720" w:hanging="360"/>
        <w:rPr/>
      </w:pPr>
      <w:r w:rsidDel="00000000" w:rsidR="00000000" w:rsidRPr="00000000">
        <w:rPr>
          <w:b w:val="1"/>
          <w:bCs w:val="1"/>
          <w:rtl w:val="0"/>
        </w:rPr>
        <w:t xml:space="preserve">Review Step Checklist (Risk-Proportionate):</w:t>
      </w:r>
      <w:r w:rsidDel="00000000" w:rsidR="00000000" w:rsidRPr="00000000">
        <w:rPr>
          <w:rtl w:val="0"/>
        </w:rPr>
      </w:r>
    </w:p>
    <w:p w:rsidR="00000000" w:rsidDel="00000000" w:rsidP="00000000" w:rsidRDefault="00000000" w:rsidRPr="00000000" w14:paraId="00000051">
      <w:pPr>
        <w:numPr>
          <w:ilvl w:val="1"/>
          <w:numId w:val="1"/>
        </w:numPr>
        <w:ind w:left="1440" w:hanging="360"/>
        <w:rPr/>
      </w:pPr>
      <w:r w:rsidDel="00000000" w:rsidR="00000000" w:rsidRPr="00000000">
        <w:rPr>
          <w:rtl w:val="0"/>
        </w:rPr>
        <w:t xml:space="preserve">Checkpoint 1: [Specific accuracy/completeness check]</w:t>
      </w:r>
      <w:r w:rsidDel="00000000" w:rsidR="00000000" w:rsidRPr="00000000">
        <w:rPr>
          <w:rtl w:val="0"/>
        </w:rPr>
      </w:r>
    </w:p>
    <w:p w:rsidR="00000000" w:rsidDel="00000000" w:rsidP="00000000" w:rsidRDefault="00000000" w:rsidRPr="00000000" w14:paraId="00000052">
      <w:pPr>
        <w:numPr>
          <w:ilvl w:val="1"/>
          <w:numId w:val="1"/>
        </w:numPr>
        <w:ind w:left="1440" w:hanging="360"/>
        <w:rPr/>
      </w:pPr>
      <w:r w:rsidDel="00000000" w:rsidR="00000000" w:rsidRPr="00000000">
        <w:rPr>
          <w:rtl w:val="0"/>
        </w:rPr>
        <w:t xml:space="preserve">Checkpoint 2: [Specific clinical/patient safety check]</w:t>
      </w:r>
      <w:r w:rsidDel="00000000" w:rsidR="00000000" w:rsidRPr="00000000">
        <w:rPr>
          <w:rtl w:val="0"/>
        </w:rPr>
      </w:r>
    </w:p>
    <w:p w:rsidR="00000000" w:rsidDel="00000000" w:rsidP="00000000" w:rsidRDefault="00000000" w:rsidRPr="00000000" w14:paraId="00000053">
      <w:pPr>
        <w:numPr>
          <w:ilvl w:val="1"/>
          <w:numId w:val="1"/>
        </w:numPr>
        <w:ind w:left="1440" w:hanging="360"/>
        <w:rPr/>
      </w:pPr>
      <w:r w:rsidDel="00000000" w:rsidR="00000000" w:rsidRPr="00000000">
        <w:rPr>
          <w:rtl w:val="0"/>
        </w:rPr>
        <w:t xml:space="preserve">Checkpoint 3: [Format and privacy/HIPAA check]</w:t>
      </w:r>
      <w:r w:rsidDel="00000000" w:rsidR="00000000" w:rsidRPr="00000000">
        <w:rPr>
          <w:rtl w:val="0"/>
        </w:rPr>
      </w:r>
    </w:p>
    <w:p w:rsidR="00000000" w:rsidDel="00000000" w:rsidP="00000000" w:rsidRDefault="00000000" w:rsidRPr="00000000" w14:paraId="00000054">
      <w:pPr>
        <w:numPr>
          <w:ilvl w:val="0"/>
          <w:numId w:val="1"/>
        </w:numPr>
        <w:ind w:left="720" w:hanging="360"/>
        <w:rPr/>
      </w:pPr>
      <w:r w:rsidDel="00000000" w:rsidR="00000000" w:rsidRPr="00000000">
        <w:rPr>
          <w:b w:val="1"/>
          <w:bCs w:val="1"/>
          <w:rtl w:val="0"/>
        </w:rPr>
        <w:t xml:space="preserve">Handoff Timing Trigger:</w:t>
      </w:r>
      <w:r w:rsidDel="00000000" w:rsidR="00000000" w:rsidRPr="00000000">
        <w:rPr>
          <w:rtl w:val="0"/>
        </w:rPr>
        <w:t xml:space="preserve"> [Expressed relative to a specific workflow trigger, for example, "Immediately following patient exam closure in EMR"]</w:t>
      </w:r>
      <w:r w:rsidDel="00000000" w:rsidR="00000000" w:rsidRPr="00000000">
        <w:rPr>
          <w:rtl w:val="0"/>
        </w:rPr>
      </w:r>
    </w:p>
    <w:p w:rsidR="00000000" w:rsidDel="00000000" w:rsidP="00000000" w:rsidRDefault="00000000" w:rsidRPr="00000000" w14:paraId="00000055">
      <w:pPr>
        <w:numPr>
          <w:ilvl w:val="0"/>
          <w:numId w:val="1"/>
        </w:numPr>
        <w:ind w:left="720" w:hanging="360"/>
        <w:rPr/>
      </w:pPr>
      <w:r w:rsidDel="00000000" w:rsidR="00000000" w:rsidRPr="00000000">
        <w:rPr>
          <w:b w:val="1"/>
          <w:bCs w:val="1"/>
          <w:rtl w:val="0"/>
        </w:rPr>
        <w:t xml:space="preserve">Measurable Efficiency Target:</w:t>
      </w:r>
      <w:r w:rsidDel="00000000" w:rsidR="00000000" w:rsidRPr="00000000">
        <w:rPr>
          <w:rtl w:val="0"/>
        </w:rPr>
        <w:t xml:space="preserve"> [Specific, quantifiable metric, for example, "Reduce average drafting time from 10 mins to &lt;3.5 mins per encounter"]</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rPr/>
      </w:pPr>
      <w:bookmarkStart w:colFirst="0" w:colLast="0" w:name="_heading=h.eoawlgsk7wuy" w:id="11"/>
      <w:bookmarkEnd w:id="11"/>
      <w:r w:rsidDel="00000000" w:rsidR="00000000" w:rsidRPr="00000000">
        <w:rPr>
          <w:rtl w:val="0"/>
        </w:rPr>
        <w:t xml:space="preserve">Specification 2: [Name of Prioritized Opportunity #2]</w:t>
      </w:r>
    </w:p>
    <w:p w:rsidR="00000000" w:rsidDel="00000000" w:rsidP="00000000" w:rsidRDefault="00000000" w:rsidRPr="00000000" w14:paraId="00000059">
      <w:pPr>
        <w:numPr>
          <w:ilvl w:val="0"/>
          <w:numId w:val="1"/>
        </w:numPr>
        <w:ind w:left="720" w:hanging="360"/>
        <w:rPr/>
      </w:pPr>
      <w:r w:rsidDel="00000000" w:rsidR="00000000" w:rsidRPr="00000000">
        <w:rPr>
          <w:b w:val="1"/>
          <w:bCs w:val="1"/>
          <w:rtl w:val="0"/>
        </w:rPr>
        <w:t xml:space="preserve">Target Tool:</w:t>
      </w:r>
      <w:r w:rsidDel="00000000" w:rsidR="00000000" w:rsidRPr="00000000">
        <w:rPr>
          <w:rtl w:val="0"/>
        </w:rPr>
        <w:t xml:space="preserve"> [for example, M365 Copilot in Outlook/Teams]</w:t>
      </w:r>
      <w:r w:rsidDel="00000000" w:rsidR="00000000" w:rsidRPr="00000000">
        <w:rPr>
          <w:rtl w:val="0"/>
        </w:rPr>
      </w:r>
    </w:p>
    <w:p w:rsidR="00000000" w:rsidDel="00000000" w:rsidP="00000000" w:rsidRDefault="00000000" w:rsidRPr="00000000" w14:paraId="0000005A">
      <w:pPr>
        <w:numPr>
          <w:ilvl w:val="0"/>
          <w:numId w:val="1"/>
        </w:numPr>
        <w:ind w:left="720" w:hanging="360"/>
        <w:rPr/>
      </w:pPr>
      <w:r w:rsidDel="00000000" w:rsidR="00000000" w:rsidRPr="00000000">
        <w:rPr>
          <w:b w:val="1"/>
          <w:bCs w:val="1"/>
          <w:rtl w:val="0"/>
        </w:rPr>
        <w:t xml:space="preserve">Standardized Copilot Prompt:</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C">
      <w:pPr>
        <w:ind w:left="1320" w:right="600" w:firstLine="0"/>
        <w:rPr/>
      </w:pPr>
      <w:r w:rsidDel="00000000" w:rsidR="00000000" w:rsidRPr="00000000">
        <w:rPr>
          <w:b w:val="1"/>
          <w:bCs w:val="1"/>
          <w:rtl w:val="0"/>
        </w:rPr>
        <w:t xml:space="preserve">Task Scope:</w:t>
      </w:r>
      <w:r w:rsidDel="00000000" w:rsidR="00000000" w:rsidRPr="00000000">
        <w:rPr>
          <w:rtl w:val="0"/>
        </w:rPr>
        <w:t xml:space="preserve"> [Specify exact task boundary]</w:t>
        <w:br w:type="textWrapping"/>
      </w:r>
      <w:r w:rsidDel="00000000" w:rsidR="00000000" w:rsidRPr="00000000">
        <w:rPr>
          <w:b w:val="1"/>
          <w:bCs w:val="1"/>
          <w:rtl w:val="0"/>
        </w:rPr>
        <w:t xml:space="preserve">Context:</w:t>
      </w:r>
      <w:r w:rsidDel="00000000" w:rsidR="00000000" w:rsidRPr="00000000">
        <w:rPr>
          <w:rtl w:val="0"/>
        </w:rPr>
        <w:t xml:space="preserve"> [Provide background data/source inputs]</w:t>
        <w:br w:type="textWrapping"/>
      </w:r>
      <w:r w:rsidDel="00000000" w:rsidR="00000000" w:rsidRPr="00000000">
        <w:rPr>
          <w:b w:val="1"/>
          <w:bCs w:val="1"/>
          <w:rtl w:val="0"/>
        </w:rPr>
        <w:t xml:space="preserve">Output Format:</w:t>
      </w:r>
      <w:r w:rsidDel="00000000" w:rsidR="00000000" w:rsidRPr="00000000">
        <w:rPr>
          <w:rtl w:val="0"/>
        </w:rPr>
        <w:t xml:space="preserve"> [Define structure, length, tone, or template]</w:t>
        <w:br w:type="textWrapping"/>
      </w:r>
      <w:r w:rsidDel="00000000" w:rsidR="00000000" w:rsidRPr="00000000">
        <w:rPr>
          <w:b w:val="1"/>
          <w:bCs w:val="1"/>
          <w:rtl w:val="0"/>
        </w:rPr>
        <w:t xml:space="preserve">Review Instruction:</w:t>
      </w:r>
      <w:r w:rsidDel="00000000" w:rsidR="00000000" w:rsidRPr="00000000">
        <w:rPr>
          <w:rtl w:val="0"/>
        </w:rPr>
        <w:t xml:space="preserve"> [Specify verification constraint or safety check]</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E">
      <w:pPr>
        <w:numPr>
          <w:ilvl w:val="0"/>
          <w:numId w:val="1"/>
        </w:numPr>
        <w:ind w:left="720" w:hanging="360"/>
        <w:rPr/>
      </w:pPr>
      <w:r w:rsidDel="00000000" w:rsidR="00000000" w:rsidRPr="00000000">
        <w:rPr>
          <w:b w:val="1"/>
          <w:bCs w:val="1"/>
          <w:rtl w:val="0"/>
        </w:rPr>
        <w:t xml:space="preserve">Review Step Checklist (Risk-Proportionate):</w:t>
      </w:r>
      <w:r w:rsidDel="00000000" w:rsidR="00000000" w:rsidRPr="00000000">
        <w:rPr>
          <w:rtl w:val="0"/>
        </w:rPr>
      </w:r>
    </w:p>
    <w:p w:rsidR="00000000" w:rsidDel="00000000" w:rsidP="00000000" w:rsidRDefault="00000000" w:rsidRPr="00000000" w14:paraId="0000005F">
      <w:pPr>
        <w:numPr>
          <w:ilvl w:val="1"/>
          <w:numId w:val="1"/>
        </w:numPr>
        <w:ind w:left="1440" w:hanging="360"/>
        <w:rPr/>
      </w:pPr>
      <w:r w:rsidDel="00000000" w:rsidR="00000000" w:rsidRPr="00000000">
        <w:rPr>
          <w:rtl w:val="0"/>
        </w:rPr>
        <w:t xml:space="preserve">Checkpoint 1: [Specific accuracy/completeness check]</w:t>
      </w:r>
      <w:r w:rsidDel="00000000" w:rsidR="00000000" w:rsidRPr="00000000">
        <w:rPr>
          <w:rtl w:val="0"/>
        </w:rPr>
      </w:r>
    </w:p>
    <w:p w:rsidR="00000000" w:rsidDel="00000000" w:rsidP="00000000" w:rsidRDefault="00000000" w:rsidRPr="00000000" w14:paraId="00000060">
      <w:pPr>
        <w:numPr>
          <w:ilvl w:val="1"/>
          <w:numId w:val="1"/>
        </w:numPr>
        <w:ind w:left="1440" w:hanging="360"/>
        <w:rPr/>
      </w:pPr>
      <w:r w:rsidDel="00000000" w:rsidR="00000000" w:rsidRPr="00000000">
        <w:rPr>
          <w:rtl w:val="0"/>
        </w:rPr>
        <w:t xml:space="preserve">Checkpoint 2: [Specific clinical/patient safety check]</w:t>
      </w:r>
      <w:r w:rsidDel="00000000" w:rsidR="00000000" w:rsidRPr="00000000">
        <w:rPr>
          <w:rtl w:val="0"/>
        </w:rPr>
      </w:r>
    </w:p>
    <w:p w:rsidR="00000000" w:rsidDel="00000000" w:rsidP="00000000" w:rsidRDefault="00000000" w:rsidRPr="00000000" w14:paraId="00000061">
      <w:pPr>
        <w:numPr>
          <w:ilvl w:val="1"/>
          <w:numId w:val="1"/>
        </w:numPr>
        <w:ind w:left="1440" w:hanging="360"/>
        <w:rPr/>
      </w:pPr>
      <w:r w:rsidDel="00000000" w:rsidR="00000000" w:rsidRPr="00000000">
        <w:rPr>
          <w:rtl w:val="0"/>
        </w:rPr>
        <w:t xml:space="preserve">Checkpoint 3: [Format and privacy/HIPAA check]</w:t>
      </w:r>
      <w:r w:rsidDel="00000000" w:rsidR="00000000" w:rsidRPr="00000000">
        <w:rPr>
          <w:rtl w:val="0"/>
        </w:rPr>
      </w:r>
    </w:p>
    <w:p w:rsidR="00000000" w:rsidDel="00000000" w:rsidP="00000000" w:rsidRDefault="00000000" w:rsidRPr="00000000" w14:paraId="00000062">
      <w:pPr>
        <w:numPr>
          <w:ilvl w:val="0"/>
          <w:numId w:val="1"/>
        </w:numPr>
        <w:ind w:left="720" w:hanging="360"/>
        <w:rPr/>
      </w:pPr>
      <w:r w:rsidDel="00000000" w:rsidR="00000000" w:rsidRPr="00000000">
        <w:rPr>
          <w:b w:val="1"/>
          <w:bCs w:val="1"/>
          <w:rtl w:val="0"/>
        </w:rPr>
        <w:t xml:space="preserve">Handoff Timing Trigger:</w:t>
      </w:r>
      <w:r w:rsidDel="00000000" w:rsidR="00000000" w:rsidRPr="00000000">
        <w:rPr>
          <w:rtl w:val="0"/>
        </w:rPr>
        <w:t xml:space="preserve"> [Expressed relative to a specific workflow trigger, for example, "Upon opening new unassigned portal ticket in Outlook"]</w:t>
      </w:r>
      <w:r w:rsidDel="00000000" w:rsidR="00000000" w:rsidRPr="00000000">
        <w:rPr>
          <w:rtl w:val="0"/>
        </w:rPr>
      </w:r>
    </w:p>
    <w:p w:rsidR="00000000" w:rsidDel="00000000" w:rsidP="00000000" w:rsidRDefault="00000000" w:rsidRPr="00000000" w14:paraId="00000063">
      <w:pPr>
        <w:numPr>
          <w:ilvl w:val="0"/>
          <w:numId w:val="1"/>
        </w:numPr>
        <w:ind w:left="720" w:hanging="360"/>
        <w:rPr/>
      </w:pPr>
      <w:r w:rsidDel="00000000" w:rsidR="00000000" w:rsidRPr="00000000">
        <w:rPr>
          <w:b w:val="1"/>
          <w:bCs w:val="1"/>
          <w:rtl w:val="0"/>
        </w:rPr>
        <w:t xml:space="preserve">Measurable Efficiency Target:</w:t>
      </w:r>
      <w:r w:rsidDel="00000000" w:rsidR="00000000" w:rsidRPr="00000000">
        <w:rPr>
          <w:rtl w:val="0"/>
        </w:rPr>
        <w:t xml:space="preserve"> [Specific, quantifiable metric, for example, "Decrease message response prep time from 7 mins to &lt;2.5 mins"]</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rPr/>
      </w:pPr>
      <w:bookmarkStart w:colFirst="0" w:colLast="0" w:name="_heading=h.64qggt7rnkv8" w:id="12"/>
      <w:bookmarkEnd w:id="12"/>
      <w:r w:rsidDel="00000000" w:rsidR="00000000" w:rsidRPr="00000000">
        <w:rPr>
          <w:rtl w:val="0"/>
        </w:rPr>
        <w:t xml:space="preserve">Plan Verification Checklist (Self-Audit Before Submission)</w:t>
      </w:r>
    </w:p>
    <w:p w:rsidR="00000000" w:rsidDel="00000000" w:rsidP="00000000" w:rsidRDefault="00000000" w:rsidRPr="00000000" w14:paraId="00000067">
      <w:pPr>
        <w:numPr>
          <w:ilvl w:val="0"/>
          <w:numId w:val="2"/>
        </w:numPr>
        <w:ind w:left="720" w:hanging="360"/>
        <w:rPr/>
      </w:pPr>
      <w:r w:rsidDel="00000000" w:rsidR="00000000" w:rsidRPr="00000000">
        <w:rPr>
          <w:rtl w:val="0"/>
        </w:rPr>
        <w:t xml:space="preserve">Section 1 addresses all 4 tasks across all 3 factors.</w:t>
      </w:r>
      <w:r w:rsidDel="00000000" w:rsidR="00000000" w:rsidRPr="00000000">
        <w:rPr>
          <w:rtl w:val="0"/>
        </w:rPr>
      </w:r>
    </w:p>
    <w:p w:rsidR="00000000" w:rsidDel="00000000" w:rsidP="00000000" w:rsidRDefault="00000000" w:rsidRPr="00000000" w14:paraId="00000068">
      <w:pPr>
        <w:numPr>
          <w:ilvl w:val="0"/>
          <w:numId w:val="2"/>
        </w:numPr>
        <w:ind w:left="720" w:hanging="360"/>
        <w:rPr/>
      </w:pPr>
      <w:r w:rsidDel="00000000" w:rsidR="00000000" w:rsidRPr="00000000">
        <w:rPr>
          <w:rtl w:val="0"/>
        </w:rPr>
        <w:t xml:space="preserve">Section 1 rationale uses specific scenario evidence.</w:t>
      </w:r>
      <w:r w:rsidDel="00000000" w:rsidR="00000000" w:rsidRPr="00000000">
        <w:rPr>
          <w:rtl w:val="0"/>
        </w:rPr>
      </w:r>
    </w:p>
    <w:p w:rsidR="00000000" w:rsidDel="00000000" w:rsidP="00000000" w:rsidRDefault="00000000" w:rsidRPr="00000000" w14:paraId="00000069">
      <w:pPr>
        <w:numPr>
          <w:ilvl w:val="0"/>
          <w:numId w:val="2"/>
        </w:numPr>
        <w:ind w:left="720" w:hanging="360"/>
        <w:rPr/>
      </w:pPr>
      <w:r w:rsidDel="00000000" w:rsidR="00000000" w:rsidRPr="00000000">
        <w:rPr>
          <w:rtl w:val="0"/>
        </w:rPr>
        <w:t xml:space="preserve">Section 2 includes time loss figures directly from Document 2 data.</w:t>
      </w:r>
      <w:r w:rsidDel="00000000" w:rsidR="00000000" w:rsidRPr="00000000">
        <w:rPr>
          <w:rtl w:val="0"/>
        </w:rPr>
      </w:r>
    </w:p>
    <w:p w:rsidR="00000000" w:rsidDel="00000000" w:rsidP="00000000" w:rsidRDefault="00000000" w:rsidRPr="00000000" w14:paraId="0000006A">
      <w:pPr>
        <w:numPr>
          <w:ilvl w:val="0"/>
          <w:numId w:val="2"/>
        </w:numPr>
        <w:ind w:left="720" w:hanging="360"/>
        <w:rPr/>
      </w:pPr>
      <w:r w:rsidDel="00000000" w:rsidR="00000000" w:rsidRPr="00000000">
        <w:rPr>
          <w:rtl w:val="0"/>
        </w:rPr>
        <w:t xml:space="preserve">Section 2 covers Documentation, Communication, and Clerical categories.</w:t>
      </w:r>
      <w:r w:rsidDel="00000000" w:rsidR="00000000" w:rsidRPr="00000000">
        <w:rPr>
          <w:rtl w:val="0"/>
        </w:rPr>
      </w:r>
    </w:p>
    <w:p w:rsidR="00000000" w:rsidDel="00000000" w:rsidP="00000000" w:rsidRDefault="00000000" w:rsidRPr="00000000" w14:paraId="0000006B">
      <w:pPr>
        <w:numPr>
          <w:ilvl w:val="0"/>
          <w:numId w:val="2"/>
        </w:numPr>
        <w:ind w:left="720" w:hanging="360"/>
        <w:rPr/>
      </w:pPr>
      <w:r w:rsidDel="00000000" w:rsidR="00000000" w:rsidRPr="00000000">
        <w:rPr>
          <w:rtl w:val="0"/>
        </w:rPr>
        <w:t xml:space="preserve">Section 3 prompts follow full 4-part anatomy (Scope, Context, Format, Review Instruction).</w:t>
      </w:r>
      <w:r w:rsidDel="00000000" w:rsidR="00000000" w:rsidRPr="00000000">
        <w:rPr>
          <w:rtl w:val="0"/>
        </w:rPr>
      </w:r>
    </w:p>
    <w:p w:rsidR="00000000" w:rsidDel="00000000" w:rsidP="00000000" w:rsidRDefault="00000000" w:rsidRPr="00000000" w14:paraId="0000006C">
      <w:pPr>
        <w:numPr>
          <w:ilvl w:val="0"/>
          <w:numId w:val="2"/>
        </w:numPr>
        <w:ind w:left="720" w:hanging="360"/>
        <w:rPr/>
      </w:pPr>
      <w:r w:rsidDel="00000000" w:rsidR="00000000" w:rsidRPr="00000000">
        <w:rPr>
          <w:rtl w:val="0"/>
        </w:rPr>
        <w:t xml:space="preserve">Section 3 handoff timing uses operational workflow triggers.</w:t>
      </w:r>
      <w:r w:rsidDel="00000000" w:rsidR="00000000" w:rsidRPr="00000000">
        <w:rPr>
          <w:rtl w:val="0"/>
        </w:rPr>
      </w:r>
    </w:p>
    <w:p w:rsidR="00000000" w:rsidDel="00000000" w:rsidP="00000000" w:rsidRDefault="00000000" w:rsidRPr="00000000" w14:paraId="0000006D">
      <w:pPr>
        <w:numPr>
          <w:ilvl w:val="0"/>
          <w:numId w:val="2"/>
        </w:numPr>
        <w:ind w:left="720" w:hanging="360"/>
        <w:rPr/>
      </w:pPr>
      <w:r w:rsidDel="00000000" w:rsidR="00000000" w:rsidRPr="00000000">
        <w:rPr>
          <w:rtl w:val="0"/>
        </w:rPr>
        <w:t xml:space="preserve">Section 3 efficiency targets are specific and measurable.</w:t>
      </w:r>
      <w:r w:rsidDel="00000000" w:rsidR="00000000" w:rsidRPr="00000000">
        <w:rPr>
          <w:rtl w:val="0"/>
        </w:rPr>
      </w:r>
    </w:p>
    <w:p w:rsidR="00000000" w:rsidDel="00000000" w:rsidP="00000000" w:rsidRDefault="00000000" w:rsidRPr="00000000" w14:paraId="0000006E">
      <w:pPr>
        <w:numPr>
          <w:ilvl w:val="0"/>
          <w:numId w:val="2"/>
        </w:numPr>
        <w:ind w:left="720" w:hanging="360"/>
        <w:rPr/>
      </w:pPr>
      <w:r w:rsidDel="00000000" w:rsidR="00000000" w:rsidRPr="00000000">
        <w:rPr>
          <w:rtl w:val="0"/>
        </w:rPr>
        <w:t xml:space="preserve">Total word count across narrative sections is within </w:t>
      </w:r>
      <w:r w:rsidDel="00000000" w:rsidR="00000000" w:rsidRPr="00000000">
        <w:rPr>
          <w:b w:val="1"/>
          <w:bCs w:val="1"/>
          <w:rtl w:val="0"/>
        </w:rPr>
        <w:t xml:space="preserve">700–900 words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szS5BaEnaJTnJeARPtStJOXQ==">CgMxLjAyDmguNXp3dXZmcmo5OHJlMg5oLjUza2Fyb2RoamoxcTIOaC5tOGJjOHpnbmZ6cjAyDmgudGl1MTVieXAzZWNuMg5oLjE0OHd6cmVxYmVrajIOaC5xZ2p6d2trNzhra24yDmguMnV2ZGs3bXMxdHcxMg5oLmg3bHV4c2U1emZmYTIOaC5hZHMyMTJxNDJnd3QyDmgudWRxd3VrbHNqeGc3Mg5oLmg2ZWJ5MThxbXJxcTIOaC5lb2F3bGdzazd3dXkyDmguNjRxZ2d0N3Jua3Y4OAByITFVLWpEVjY5QVdlQWRwWlRaRkppYzVSd0RDbTRNTXF1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