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heading=h.96nf0mv03a29" w:id="0"/>
      <w:bookmarkEnd w:id="0"/>
      <w:r w:rsidDel="00000000" w:rsidR="00000000" w:rsidRPr="00000000">
        <w:rPr>
          <w:b w:val="1"/>
          <w:bCs w:val="1"/>
          <w:rtl w:val="0"/>
        </w:rPr>
        <w:t xml:space="preserve">Microsoft 365 Copilot Platform Decision Matrix Template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Platform Decision Matrix</w:t>
      </w:r>
    </w:p>
    <w:tbl>
      <w:tblPr>
        <w:tblStyle w:val="Table1"/>
        <w:tblW w:w="103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3"/>
        <w:gridCol w:w="2074"/>
        <w:gridCol w:w="2074"/>
        <w:gridCol w:w="2074"/>
        <w:gridCol w:w="2074"/>
        <w:tblGridChange w:id="0">
          <w:tblGrid>
            <w:gridCol w:w="2073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Recommended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Extensibility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Duplication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Proposal drafting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surface]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model]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rationale]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[Does not duplicate Copilot Studio?]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Client meeting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surface]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model]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rationale]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[Does not duplicate Copilot Studio?]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Internal knowledge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surface]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Native Microsoft 365 Knowledge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SharePoint rationale]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[Does not duplicate Copilot Studio?]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0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Bullet 3"/>
    <w:basedOn w:val="Normal"/>
    <w:uiPriority w:val="99"/>
    <w:unhideWhenUsed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Bullet 4"/>
    <w:basedOn w:val="Normal"/>
    <w:uiPriority w:val="99"/>
    <w:unhideWhenUsed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f52rNvEvIC5gO6WJ8WREdXOv0A==">CgMxLjAyDmguOTZuZjBtdjAzYTI5OABqIgoUc3VnZ2VzdC5zNzV0OXlzY2tvcGESClByYWxveSBSb3lqIgoUc3VnZ2VzdC5vYWNmMGt2cGVwZnMSClByYWxveSBSb3lqIgoUc3VnZ2VzdC5zaTd0ZTlqMGpobzASClByYWxveSBSb3lyITFhVS15blhoUlZ5dTZ0WHc0a2pPdzF2VERTU18ySl9VOQ==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