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3837" w14:textId="7FB13324" w:rsidR="00296ED1" w:rsidRDefault="00000000" w:rsidP="005D4C65">
      <w:pPr>
        <w:pStyle w:val="Heading1"/>
        <w:ind w:left="0"/>
      </w:pPr>
      <w:r>
        <w:rPr>
          <w:color w:val="1F4D5E"/>
        </w:rPr>
        <w:t xml:space="preserve">Success </w:t>
      </w:r>
      <w:r>
        <w:rPr>
          <w:color w:val="1F4D5E"/>
          <w:spacing w:val="-2"/>
        </w:rPr>
        <w:t>Checklist</w:t>
      </w:r>
    </w:p>
    <w:p w14:paraId="17EB7777" w14:textId="77777777" w:rsidR="00296ED1" w:rsidRDefault="00000000">
      <w:pPr>
        <w:spacing w:before="100"/>
        <w:ind w:left="192"/>
        <w:rPr>
          <w:rFonts w:ascii="Arial"/>
          <w:i/>
          <w:sz w:val="20"/>
        </w:rPr>
      </w:pPr>
      <w:r>
        <w:rPr>
          <w:rFonts w:ascii="Arial"/>
          <w:i/>
          <w:color w:val="545454"/>
          <w:sz w:val="20"/>
        </w:rPr>
        <w:t xml:space="preserve">Final project review before </w:t>
      </w:r>
      <w:r>
        <w:rPr>
          <w:rFonts w:ascii="Arial"/>
          <w:i/>
          <w:color w:val="545454"/>
          <w:spacing w:val="-2"/>
          <w:sz w:val="20"/>
        </w:rPr>
        <w:t>submission.</w:t>
      </w:r>
    </w:p>
    <w:p w14:paraId="3F52CFC5" w14:textId="77777777" w:rsidR="00296ED1" w:rsidRDefault="00296ED1">
      <w:pPr>
        <w:pStyle w:val="BodyText"/>
        <w:spacing w:before="21"/>
        <w:ind w:left="0" w:firstLine="0"/>
        <w:rPr>
          <w:rFonts w:ascii="Arial"/>
          <w:i/>
          <w:sz w:val="20"/>
        </w:rPr>
      </w:pPr>
    </w:p>
    <w:p w14:paraId="66F9939A" w14:textId="77777777" w:rsidR="00296ED1" w:rsidRDefault="00000000">
      <w:pPr>
        <w:pStyle w:val="ListParagraph"/>
        <w:numPr>
          <w:ilvl w:val="0"/>
          <w:numId w:val="1"/>
        </w:numPr>
        <w:tabs>
          <w:tab w:val="left" w:pos="430"/>
        </w:tabs>
        <w:spacing w:before="0"/>
        <w:ind w:left="430" w:hanging="199"/>
        <w:rPr>
          <w:sz w:val="21"/>
        </w:rPr>
      </w:pPr>
      <w:r>
        <w:rPr>
          <w:sz w:val="21"/>
        </w:rPr>
        <w:t xml:space="preserve">Primary pattern selected AND cited to Region_Summary </w:t>
      </w:r>
      <w:r>
        <w:rPr>
          <w:spacing w:val="-2"/>
          <w:sz w:val="21"/>
        </w:rPr>
        <w:t>values.</w:t>
      </w:r>
    </w:p>
    <w:p w14:paraId="0FA06F63" w14:textId="77777777" w:rsidR="00296ED1" w:rsidRDefault="00000000">
      <w:pPr>
        <w:pStyle w:val="ListParagraph"/>
        <w:numPr>
          <w:ilvl w:val="0"/>
          <w:numId w:val="1"/>
        </w:numPr>
        <w:tabs>
          <w:tab w:val="left" w:pos="430"/>
        </w:tabs>
        <w:ind w:left="430" w:hanging="199"/>
        <w:rPr>
          <w:sz w:val="21"/>
        </w:rPr>
      </w:pPr>
      <w:r>
        <w:rPr>
          <w:sz w:val="21"/>
        </w:rPr>
        <w:t xml:space="preserve">Secondary pressures named (recruiting throughput + </w:t>
      </w:r>
      <w:r>
        <w:rPr>
          <w:spacing w:val="-2"/>
          <w:sz w:val="21"/>
        </w:rPr>
        <w:t>backlog).</w:t>
      </w:r>
    </w:p>
    <w:p w14:paraId="18DDE6C9" w14:textId="77777777" w:rsidR="00296ED1" w:rsidRDefault="00000000">
      <w:pPr>
        <w:pStyle w:val="ListParagraph"/>
        <w:numPr>
          <w:ilvl w:val="0"/>
          <w:numId w:val="1"/>
        </w:numPr>
        <w:tabs>
          <w:tab w:val="left" w:pos="431"/>
        </w:tabs>
        <w:spacing w:line="259" w:lineRule="auto"/>
        <w:ind w:left="431" w:right="71"/>
        <w:rPr>
          <w:sz w:val="21"/>
        </w:rPr>
      </w:pPr>
      <w:r>
        <w:rPr>
          <w:sz w:val="21"/>
        </w:rPr>
        <w:t>Compensation</w:t>
      </w:r>
      <w:r>
        <w:rPr>
          <w:spacing w:val="-3"/>
          <w:sz w:val="21"/>
        </w:rPr>
        <w:t xml:space="preserve"> </w:t>
      </w:r>
      <w:r>
        <w:rPr>
          <w:sz w:val="21"/>
        </w:rPr>
        <w:t>context</w:t>
      </w:r>
      <w:r>
        <w:rPr>
          <w:spacing w:val="-3"/>
          <w:sz w:val="21"/>
        </w:rPr>
        <w:t xml:space="preserve"> </w:t>
      </w:r>
      <w:r>
        <w:rPr>
          <w:sz w:val="21"/>
        </w:rPr>
        <w:t>reviewed</w:t>
      </w:r>
      <w:r>
        <w:rPr>
          <w:spacing w:val="-3"/>
          <w:sz w:val="21"/>
        </w:rPr>
        <w:t xml:space="preserve"> </w:t>
      </w:r>
      <w:r>
        <w:rPr>
          <w:sz w:val="21"/>
        </w:rPr>
        <w:t>—</w:t>
      </w:r>
      <w:r>
        <w:rPr>
          <w:spacing w:val="-3"/>
          <w:sz w:val="21"/>
        </w:rPr>
        <w:t xml:space="preserve"> </w:t>
      </w:r>
      <w:r>
        <w:rPr>
          <w:sz w:val="21"/>
        </w:rPr>
        <w:t>you</w:t>
      </w:r>
      <w:r>
        <w:rPr>
          <w:spacing w:val="-3"/>
          <w:sz w:val="21"/>
        </w:rPr>
        <w:t xml:space="preserve"> </w:t>
      </w:r>
      <w:r>
        <w:rPr>
          <w:sz w:val="21"/>
        </w:rPr>
        <w:t>have</w:t>
      </w:r>
      <w:r>
        <w:rPr>
          <w:spacing w:val="-3"/>
          <w:sz w:val="21"/>
        </w:rPr>
        <w:t xml:space="preserve"> </w:t>
      </w:r>
      <w:r>
        <w:rPr>
          <w:sz w:val="21"/>
        </w:rPr>
        <w:t>EXPLICITLY</w:t>
      </w:r>
      <w:r>
        <w:rPr>
          <w:spacing w:val="-3"/>
          <w:sz w:val="21"/>
        </w:rPr>
        <w:t xml:space="preserve"> </w:t>
      </w:r>
      <w:r>
        <w:rPr>
          <w:sz w:val="21"/>
        </w:rPr>
        <w:t>concluded</w:t>
      </w:r>
      <w:r>
        <w:rPr>
          <w:spacing w:val="-3"/>
          <w:sz w:val="21"/>
        </w:rPr>
        <w:t xml:space="preserve"> </w:t>
      </w:r>
      <w:r>
        <w:rPr>
          <w:sz w:val="21"/>
        </w:rPr>
        <w:t>whether</w:t>
      </w:r>
      <w:r>
        <w:rPr>
          <w:spacing w:val="-3"/>
          <w:sz w:val="21"/>
        </w:rPr>
        <w:t xml:space="preserve"> </w:t>
      </w: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isn't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primary </w:t>
      </w:r>
      <w:r>
        <w:rPr>
          <w:spacing w:val="-2"/>
          <w:sz w:val="21"/>
        </w:rPr>
        <w:t>explanation.</w:t>
      </w:r>
    </w:p>
    <w:p w14:paraId="13EB5AE1" w14:textId="77777777" w:rsidR="00296ED1" w:rsidRDefault="00000000">
      <w:pPr>
        <w:pStyle w:val="ListParagraph"/>
        <w:numPr>
          <w:ilvl w:val="0"/>
          <w:numId w:val="1"/>
        </w:numPr>
        <w:tabs>
          <w:tab w:val="left" w:pos="430"/>
        </w:tabs>
        <w:spacing w:before="159"/>
        <w:ind w:left="430" w:hanging="199"/>
        <w:rPr>
          <w:sz w:val="21"/>
        </w:rPr>
      </w:pPr>
      <w:r>
        <w:rPr>
          <w:sz w:val="21"/>
        </w:rPr>
        <w:t xml:space="preserve">Copilot's causal comp statement REJECTED with </w:t>
      </w:r>
      <w:r>
        <w:rPr>
          <w:spacing w:val="-2"/>
          <w:sz w:val="21"/>
        </w:rPr>
        <w:t>reason.</w:t>
      </w:r>
    </w:p>
    <w:p w14:paraId="470A2382" w14:textId="77777777" w:rsidR="00296ED1" w:rsidRDefault="00000000">
      <w:pPr>
        <w:pStyle w:val="ListParagraph"/>
        <w:numPr>
          <w:ilvl w:val="0"/>
          <w:numId w:val="1"/>
        </w:numPr>
        <w:tabs>
          <w:tab w:val="left" w:pos="430"/>
        </w:tabs>
        <w:spacing w:before="143"/>
        <w:ind w:left="430" w:hanging="199"/>
        <w:rPr>
          <w:sz w:val="21"/>
        </w:rPr>
      </w:pPr>
      <w:r>
        <w:rPr>
          <w:sz w:val="21"/>
        </w:rPr>
        <w:t xml:space="preserve">Recommendation is proportionate (targeted review before broader </w:t>
      </w:r>
      <w:r>
        <w:rPr>
          <w:spacing w:val="-2"/>
          <w:sz w:val="21"/>
        </w:rPr>
        <w:t>action).</w:t>
      </w:r>
    </w:p>
    <w:p w14:paraId="6B010DC9" w14:textId="77777777" w:rsidR="00296ED1" w:rsidRDefault="00000000">
      <w:pPr>
        <w:pStyle w:val="ListParagraph"/>
        <w:numPr>
          <w:ilvl w:val="0"/>
          <w:numId w:val="1"/>
        </w:numPr>
        <w:tabs>
          <w:tab w:val="left" w:pos="430"/>
        </w:tabs>
        <w:ind w:left="430" w:hanging="199"/>
        <w:rPr>
          <w:sz w:val="21"/>
        </w:rPr>
      </w:pPr>
      <w:r>
        <w:rPr>
          <w:sz w:val="21"/>
        </w:rPr>
        <w:t xml:space="preserve">Owner + timing + one material limitation </w:t>
      </w:r>
      <w:r>
        <w:rPr>
          <w:spacing w:val="-2"/>
          <w:sz w:val="21"/>
        </w:rPr>
        <w:t>stated.</w:t>
      </w:r>
    </w:p>
    <w:p w14:paraId="227AD6E0" w14:textId="77777777" w:rsidR="00296ED1" w:rsidRDefault="00000000">
      <w:pPr>
        <w:pStyle w:val="ListParagraph"/>
        <w:numPr>
          <w:ilvl w:val="0"/>
          <w:numId w:val="1"/>
        </w:numPr>
        <w:tabs>
          <w:tab w:val="left" w:pos="430"/>
        </w:tabs>
        <w:ind w:left="430" w:hanging="199"/>
        <w:rPr>
          <w:sz w:val="21"/>
        </w:rPr>
      </w:pPr>
      <w:r>
        <w:rPr>
          <w:sz w:val="21"/>
        </w:rPr>
        <w:t xml:space="preserve">CSV summary populated with correct </w:t>
      </w:r>
      <w:r>
        <w:rPr>
          <w:spacing w:val="-2"/>
          <w:sz w:val="21"/>
        </w:rPr>
        <w:t>headers.</w:t>
      </w:r>
    </w:p>
    <w:p w14:paraId="5D9216C8" w14:textId="77777777" w:rsidR="00296ED1" w:rsidRDefault="00000000">
      <w:pPr>
        <w:pStyle w:val="ListParagraph"/>
        <w:numPr>
          <w:ilvl w:val="0"/>
          <w:numId w:val="1"/>
        </w:numPr>
        <w:tabs>
          <w:tab w:val="left" w:pos="430"/>
        </w:tabs>
        <w:ind w:left="430" w:hanging="199"/>
        <w:rPr>
          <w:sz w:val="21"/>
        </w:rPr>
      </w:pPr>
      <w:r>
        <w:rPr>
          <w:sz w:val="21"/>
        </w:rPr>
        <w:t xml:space="preserve">Written recommendation is 150–250 </w:t>
      </w:r>
      <w:r>
        <w:rPr>
          <w:spacing w:val="-2"/>
          <w:sz w:val="21"/>
        </w:rPr>
        <w:t>words.</w:t>
      </w:r>
    </w:p>
    <w:p w14:paraId="4880D477" w14:textId="77777777" w:rsidR="00296ED1" w:rsidRDefault="00296ED1">
      <w:pPr>
        <w:pStyle w:val="BodyText"/>
        <w:spacing w:before="179"/>
        <w:ind w:left="0" w:firstLine="0"/>
      </w:pPr>
    </w:p>
    <w:p w14:paraId="1163C2F5" w14:textId="77777777" w:rsidR="00296ED1" w:rsidRDefault="00000000">
      <w:pPr>
        <w:spacing w:before="1"/>
        <w:ind w:left="192"/>
        <w:rPr>
          <w:rFonts w:ascii="Arial"/>
          <w:i/>
          <w:sz w:val="19"/>
        </w:rPr>
      </w:pPr>
      <w:r>
        <w:rPr>
          <w:rFonts w:ascii="Arial"/>
          <w:i/>
          <w:color w:val="545454"/>
          <w:sz w:val="19"/>
        </w:rPr>
        <w:t xml:space="preserve">All data is fully synthetic (Northwind Health Group). No real people. Safe for screenshots and AI </w:t>
      </w:r>
      <w:r>
        <w:rPr>
          <w:rFonts w:ascii="Arial"/>
          <w:i/>
          <w:color w:val="545454"/>
          <w:spacing w:val="-2"/>
          <w:sz w:val="19"/>
        </w:rPr>
        <w:t>tools.</w:t>
      </w:r>
    </w:p>
    <w:sectPr w:rsidR="00296ED1">
      <w:type w:val="continuous"/>
      <w:pgSz w:w="12240" w:h="15840"/>
      <w:pgMar w:top="10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91017"/>
    <w:multiLevelType w:val="hybridMultilevel"/>
    <w:tmpl w:val="DB029224"/>
    <w:lvl w:ilvl="0" w:tplc="EE641922">
      <w:numFmt w:val="bullet"/>
      <w:lvlText w:val="•"/>
      <w:lvlJc w:val="left"/>
      <w:pPr>
        <w:ind w:left="432" w:hanging="200"/>
      </w:pPr>
      <w:rPr>
        <w:rFonts w:ascii="Arial MT" w:eastAsia="Arial MT" w:hAnsi="Arial MT" w:cs="Arial MT" w:hint="default"/>
        <w:b w:val="0"/>
        <w:bCs w:val="0"/>
        <w:i w:val="0"/>
        <w:iCs w:val="0"/>
        <w:color w:val="1F4D5E"/>
        <w:spacing w:val="0"/>
        <w:w w:val="100"/>
        <w:position w:val="-2"/>
        <w:sz w:val="24"/>
        <w:szCs w:val="24"/>
        <w:lang w:val="en-US" w:eastAsia="en-US" w:bidi="ar-SA"/>
      </w:rPr>
    </w:lvl>
    <w:lvl w:ilvl="1" w:tplc="8BC20A88">
      <w:numFmt w:val="bullet"/>
      <w:lvlText w:val="•"/>
      <w:lvlJc w:val="left"/>
      <w:pPr>
        <w:ind w:left="1368" w:hanging="200"/>
      </w:pPr>
      <w:rPr>
        <w:rFonts w:hint="default"/>
        <w:lang w:val="en-US" w:eastAsia="en-US" w:bidi="ar-SA"/>
      </w:rPr>
    </w:lvl>
    <w:lvl w:ilvl="2" w:tplc="489CEE32">
      <w:numFmt w:val="bullet"/>
      <w:lvlText w:val="•"/>
      <w:lvlJc w:val="left"/>
      <w:pPr>
        <w:ind w:left="2296" w:hanging="200"/>
      </w:pPr>
      <w:rPr>
        <w:rFonts w:hint="default"/>
        <w:lang w:val="en-US" w:eastAsia="en-US" w:bidi="ar-SA"/>
      </w:rPr>
    </w:lvl>
    <w:lvl w:ilvl="3" w:tplc="9946A484">
      <w:numFmt w:val="bullet"/>
      <w:lvlText w:val="•"/>
      <w:lvlJc w:val="left"/>
      <w:pPr>
        <w:ind w:left="3224" w:hanging="200"/>
      </w:pPr>
      <w:rPr>
        <w:rFonts w:hint="default"/>
        <w:lang w:val="en-US" w:eastAsia="en-US" w:bidi="ar-SA"/>
      </w:rPr>
    </w:lvl>
    <w:lvl w:ilvl="4" w:tplc="D548E618">
      <w:numFmt w:val="bullet"/>
      <w:lvlText w:val="•"/>
      <w:lvlJc w:val="left"/>
      <w:pPr>
        <w:ind w:left="4152" w:hanging="200"/>
      </w:pPr>
      <w:rPr>
        <w:rFonts w:hint="default"/>
        <w:lang w:val="en-US" w:eastAsia="en-US" w:bidi="ar-SA"/>
      </w:rPr>
    </w:lvl>
    <w:lvl w:ilvl="5" w:tplc="D47C216E">
      <w:numFmt w:val="bullet"/>
      <w:lvlText w:val="•"/>
      <w:lvlJc w:val="left"/>
      <w:pPr>
        <w:ind w:left="5080" w:hanging="200"/>
      </w:pPr>
      <w:rPr>
        <w:rFonts w:hint="default"/>
        <w:lang w:val="en-US" w:eastAsia="en-US" w:bidi="ar-SA"/>
      </w:rPr>
    </w:lvl>
    <w:lvl w:ilvl="6" w:tplc="DA86EC34">
      <w:numFmt w:val="bullet"/>
      <w:lvlText w:val="•"/>
      <w:lvlJc w:val="left"/>
      <w:pPr>
        <w:ind w:left="6008" w:hanging="200"/>
      </w:pPr>
      <w:rPr>
        <w:rFonts w:hint="default"/>
        <w:lang w:val="en-US" w:eastAsia="en-US" w:bidi="ar-SA"/>
      </w:rPr>
    </w:lvl>
    <w:lvl w:ilvl="7" w:tplc="0B32D674">
      <w:numFmt w:val="bullet"/>
      <w:lvlText w:val="•"/>
      <w:lvlJc w:val="left"/>
      <w:pPr>
        <w:ind w:left="6936" w:hanging="200"/>
      </w:pPr>
      <w:rPr>
        <w:rFonts w:hint="default"/>
        <w:lang w:val="en-US" w:eastAsia="en-US" w:bidi="ar-SA"/>
      </w:rPr>
    </w:lvl>
    <w:lvl w:ilvl="8" w:tplc="9818536C">
      <w:numFmt w:val="bullet"/>
      <w:lvlText w:val="•"/>
      <w:lvlJc w:val="left"/>
      <w:pPr>
        <w:ind w:left="7864" w:hanging="200"/>
      </w:pPr>
      <w:rPr>
        <w:rFonts w:hint="default"/>
        <w:lang w:val="en-US" w:eastAsia="en-US" w:bidi="ar-SA"/>
      </w:rPr>
    </w:lvl>
  </w:abstractNum>
  <w:num w:numId="1" w16cid:durableId="256254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6ED1"/>
    <w:rsid w:val="00296ED1"/>
    <w:rsid w:val="005D4C65"/>
    <w:rsid w:val="00FD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8BFC2"/>
  <w15:docId w15:val="{E992AF08-2EEB-4C46-83D7-309C245B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left="192"/>
      <w:outlineLvl w:val="0"/>
    </w:pPr>
    <w:rPr>
      <w:rFonts w:ascii="Arial" w:eastAsia="Arial" w:hAnsi="Arial" w:cs="Arial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2"/>
      <w:ind w:left="430" w:hanging="19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42"/>
      <w:ind w:left="430" w:hanging="1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— Success Checklist</dc:title>
  <dc:subject>(unspecified)</dc:subject>
  <dc:creator>(anonymous)</dc:creator>
  <cp:lastModifiedBy>Hemang Inamdar</cp:lastModifiedBy>
  <cp:revision>2</cp:revision>
  <dcterms:created xsi:type="dcterms:W3CDTF">2026-09-29T13:02:00Z</dcterms:created>
  <dcterms:modified xsi:type="dcterms:W3CDTF">2026-09-29T13:08:00Z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2026-09-29T00:00:00Z</vt:filetime>
  </property>
  <property fmtid="{D5CDD505-2E9C-101B-9397-08002B2CF9AE}" pid="6" name="Producer">
    <vt:lpwstr>ReportLab PDF Library - (opensource)</vt:lpwstr>
  </property>
</Properties>
</file>