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5F82CB" w14:textId="77777777" w:rsidR="008167DC" w:rsidRDefault="00000000">
      <w:pPr>
        <w:pStyle w:val="Title"/>
        <w:rPr>
          <w:color w:val="1155CC"/>
        </w:rPr>
      </w:pPr>
      <w:bookmarkStart w:id="0" w:name="_gl6bhiqlssoe" w:colFirst="0" w:colLast="0"/>
      <w:bookmarkEnd w:id="0"/>
      <w:r>
        <w:rPr>
          <w:color w:val="1155CC"/>
        </w:rPr>
        <w:t>Opportunity Identification Template</w:t>
      </w:r>
    </w:p>
    <w:p w14:paraId="2B2971BA" w14:textId="77777777" w:rsidR="008167DC" w:rsidRDefault="00000000">
      <w:r>
        <w:t xml:space="preserve">This template is designed to identify opportunities based on a </w:t>
      </w:r>
      <w:proofErr w:type="gramStart"/>
      <w:r>
        <w:t>completed</w:t>
      </w:r>
      <w:proofErr w:type="gramEnd"/>
      <w:r>
        <w:t xml:space="preserve"> competitive analysis. Use this template as a starting point to structure your findings and develop actionable insights.</w:t>
      </w:r>
    </w:p>
    <w:p w14:paraId="6FFCA716" w14:textId="77777777" w:rsidR="008167DC" w:rsidRDefault="008167DC"/>
    <w:p w14:paraId="4AA2F1E0" w14:textId="77777777" w:rsidR="008167DC" w:rsidRDefault="00000000">
      <w:r>
        <w:t xml:space="preserve">Identify specific opportunities based on the competitive analysis and gaps identified amongst your competitors. </w:t>
      </w:r>
    </w:p>
    <w:p w14:paraId="6825F404" w14:textId="77777777" w:rsidR="008167DC" w:rsidRDefault="008167DC"/>
    <w:tbl>
      <w:tblPr>
        <w:tblStyle w:val="a"/>
        <w:tblW w:w="78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2640"/>
        <w:gridCol w:w="2745"/>
      </w:tblGrid>
      <w:tr w:rsidR="008167DC" w14:paraId="4562F7F0" w14:textId="77777777">
        <w:trPr>
          <w:jc w:val="center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F2EE6" w14:textId="77777777" w:rsidR="008167D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155CC"/>
              </w:rPr>
            </w:pPr>
            <w:r>
              <w:rPr>
                <w:b/>
                <w:color w:val="1155CC"/>
              </w:rPr>
              <w:t xml:space="preserve">Competitor 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6E12E" w14:textId="77777777" w:rsidR="008167D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155CC"/>
              </w:rPr>
            </w:pPr>
            <w:r>
              <w:rPr>
                <w:b/>
                <w:color w:val="1155CC"/>
              </w:rPr>
              <w:t xml:space="preserve">Gaps Identified </w:t>
            </w:r>
          </w:p>
        </w:tc>
        <w:tc>
          <w:tcPr>
            <w:tcW w:w="2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98151" w14:textId="77777777" w:rsidR="008167D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155CC"/>
              </w:rPr>
            </w:pPr>
            <w:r>
              <w:rPr>
                <w:b/>
                <w:color w:val="1155CC"/>
              </w:rPr>
              <w:t>Opportunity</w:t>
            </w:r>
          </w:p>
        </w:tc>
      </w:tr>
      <w:tr w:rsidR="008167DC" w14:paraId="1A735E0B" w14:textId="77777777">
        <w:trPr>
          <w:jc w:val="center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E813E" w14:textId="77777777" w:rsidR="008167D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Company 1 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0CCD7" w14:textId="77777777" w:rsidR="008167DC" w:rsidRDefault="008167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F191F" w14:textId="77777777" w:rsidR="008167DC" w:rsidRDefault="008167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8167DC" w14:paraId="0B364143" w14:textId="77777777">
        <w:trPr>
          <w:jc w:val="center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B886D" w14:textId="77777777" w:rsidR="008167D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Company 2 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D972D" w14:textId="77777777" w:rsidR="008167DC" w:rsidRDefault="008167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D65C6" w14:textId="77777777" w:rsidR="008167DC" w:rsidRDefault="008167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8167DC" w14:paraId="6AB61030" w14:textId="77777777">
        <w:trPr>
          <w:jc w:val="center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26322" w14:textId="77777777" w:rsidR="008167D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Company 3 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1E73E" w14:textId="77777777" w:rsidR="008167DC" w:rsidRDefault="008167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111D7" w14:textId="77777777" w:rsidR="008167DC" w:rsidRDefault="008167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8167DC" w14:paraId="71A41A03" w14:textId="77777777">
        <w:trPr>
          <w:jc w:val="center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7EC49" w14:textId="77777777" w:rsidR="008167D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Company 4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0871C" w14:textId="77777777" w:rsidR="008167DC" w:rsidRDefault="008167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C07CC" w14:textId="77777777" w:rsidR="008167DC" w:rsidRDefault="008167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3F86DD80" w14:textId="77777777" w:rsidR="008167DC" w:rsidRDefault="008167DC"/>
    <w:p w14:paraId="33EC4D72" w14:textId="77777777" w:rsidR="008167DC" w:rsidRDefault="00000000">
      <w:r>
        <w:t>For your top 3 opportunities, provide a description and rationale.</w:t>
      </w:r>
    </w:p>
    <w:p w14:paraId="0B63CF01" w14:textId="77777777" w:rsidR="008167DC" w:rsidRDefault="00000000">
      <w:pPr>
        <w:pStyle w:val="Heading2"/>
      </w:pPr>
      <w:bookmarkStart w:id="1" w:name="_apctriyefda7" w:colFirst="0" w:colLast="0"/>
      <w:bookmarkEnd w:id="1"/>
      <w:r>
        <w:t>Opportunity 1</w:t>
      </w:r>
    </w:p>
    <w:p w14:paraId="0F0922DF" w14:textId="77777777" w:rsidR="008167DC" w:rsidRDefault="00000000">
      <w:pPr>
        <w:numPr>
          <w:ilvl w:val="0"/>
          <w:numId w:val="1"/>
        </w:numPr>
        <w:rPr>
          <w:rFonts w:ascii="Arial" w:eastAsia="Arial" w:hAnsi="Arial" w:cs="Arial"/>
          <w:color w:val="000000"/>
          <w:sz w:val="22"/>
          <w:szCs w:val="22"/>
        </w:rPr>
      </w:pPr>
      <w:r>
        <w:rPr>
          <w:b/>
        </w:rPr>
        <w:t>Description:</w:t>
      </w:r>
      <w:r>
        <w:t xml:space="preserve"> Provide a detailed explanation of the opportunity.</w:t>
      </w:r>
    </w:p>
    <w:p w14:paraId="6C8B7FC1" w14:textId="77777777" w:rsidR="008167DC" w:rsidRDefault="00000000">
      <w:pPr>
        <w:numPr>
          <w:ilvl w:val="0"/>
          <w:numId w:val="1"/>
        </w:numPr>
        <w:rPr>
          <w:rFonts w:ascii="Arial" w:eastAsia="Arial" w:hAnsi="Arial" w:cs="Arial"/>
          <w:color w:val="000000"/>
          <w:sz w:val="22"/>
          <w:szCs w:val="22"/>
        </w:rPr>
      </w:pPr>
      <w:r>
        <w:rPr>
          <w:b/>
        </w:rPr>
        <w:t>Rationale:</w:t>
      </w:r>
      <w:r>
        <w:t xml:space="preserve"> Explain why this is an opportunity based on the competitive analysis findings. Reference specific data points or observations from the analysis.</w:t>
      </w:r>
    </w:p>
    <w:p w14:paraId="3EB0F88A" w14:textId="77777777" w:rsidR="008167DC" w:rsidRDefault="00000000">
      <w:pPr>
        <w:numPr>
          <w:ilvl w:val="0"/>
          <w:numId w:val="1"/>
        </w:numPr>
        <w:rPr>
          <w:rFonts w:ascii="Arial" w:eastAsia="Arial" w:hAnsi="Arial" w:cs="Arial"/>
          <w:color w:val="000000"/>
          <w:sz w:val="22"/>
          <w:szCs w:val="22"/>
        </w:rPr>
      </w:pPr>
      <w:r>
        <w:rPr>
          <w:b/>
        </w:rPr>
        <w:t>Potential Impact:</w:t>
      </w:r>
      <w:r>
        <w:t xml:space="preserve"> Describe the potential benefits of pursuing this opportunity.</w:t>
      </w:r>
    </w:p>
    <w:p w14:paraId="263B8F7D" w14:textId="77777777" w:rsidR="008167DC" w:rsidRDefault="00000000">
      <w:pPr>
        <w:numPr>
          <w:ilvl w:val="0"/>
          <w:numId w:val="1"/>
        </w:numPr>
        <w:rPr>
          <w:rFonts w:ascii="Arial" w:eastAsia="Arial" w:hAnsi="Arial" w:cs="Arial"/>
          <w:color w:val="000000"/>
          <w:sz w:val="22"/>
          <w:szCs w:val="22"/>
        </w:rPr>
      </w:pPr>
      <w:r>
        <w:rPr>
          <w:b/>
        </w:rPr>
        <w:t>Challenges:</w:t>
      </w:r>
      <w:r>
        <w:t xml:space="preserve"> Identify any potential challenges or risks associated with this opportunity.</w:t>
      </w:r>
    </w:p>
    <w:p w14:paraId="55FC8194" w14:textId="77777777" w:rsidR="008167DC" w:rsidRDefault="00000000">
      <w:pPr>
        <w:pStyle w:val="Heading2"/>
      </w:pPr>
      <w:bookmarkStart w:id="2" w:name="_dyb6ss9ynsxf" w:colFirst="0" w:colLast="0"/>
      <w:bookmarkEnd w:id="2"/>
      <w:r>
        <w:t>Opportunity 2</w:t>
      </w:r>
    </w:p>
    <w:p w14:paraId="5303FC6E" w14:textId="77777777" w:rsidR="008167DC" w:rsidRDefault="00000000">
      <w:pPr>
        <w:numPr>
          <w:ilvl w:val="0"/>
          <w:numId w:val="1"/>
        </w:numPr>
        <w:rPr>
          <w:rFonts w:ascii="Arial" w:eastAsia="Arial" w:hAnsi="Arial" w:cs="Arial"/>
          <w:color w:val="000000"/>
          <w:sz w:val="22"/>
          <w:szCs w:val="22"/>
        </w:rPr>
      </w:pPr>
      <w:r>
        <w:rPr>
          <w:b/>
        </w:rPr>
        <w:t>Description:</w:t>
      </w:r>
      <w:r>
        <w:t xml:space="preserve"> Provide a detailed explanation of the opportunity.</w:t>
      </w:r>
    </w:p>
    <w:p w14:paraId="5AF7F6DA" w14:textId="77777777" w:rsidR="008167DC" w:rsidRDefault="00000000">
      <w:pPr>
        <w:numPr>
          <w:ilvl w:val="0"/>
          <w:numId w:val="1"/>
        </w:numPr>
        <w:rPr>
          <w:rFonts w:ascii="Arial" w:eastAsia="Arial" w:hAnsi="Arial" w:cs="Arial"/>
          <w:color w:val="000000"/>
          <w:sz w:val="22"/>
          <w:szCs w:val="22"/>
        </w:rPr>
      </w:pPr>
      <w:r>
        <w:rPr>
          <w:b/>
        </w:rPr>
        <w:t>Rationale:</w:t>
      </w:r>
      <w:r>
        <w:t xml:space="preserve"> Explain why this is an opportunity based on the competitive analysis findings. Reference specific data points or observations from the analysis.</w:t>
      </w:r>
    </w:p>
    <w:p w14:paraId="75C602CD" w14:textId="77777777" w:rsidR="008167DC" w:rsidRDefault="00000000">
      <w:pPr>
        <w:numPr>
          <w:ilvl w:val="0"/>
          <w:numId w:val="1"/>
        </w:numPr>
        <w:rPr>
          <w:rFonts w:ascii="Arial" w:eastAsia="Arial" w:hAnsi="Arial" w:cs="Arial"/>
          <w:color w:val="000000"/>
          <w:sz w:val="22"/>
          <w:szCs w:val="22"/>
        </w:rPr>
      </w:pPr>
      <w:r>
        <w:rPr>
          <w:b/>
        </w:rPr>
        <w:t>Potential Impact:</w:t>
      </w:r>
      <w:r>
        <w:t xml:space="preserve"> Describe the potential benefits of pursuing this opportunity.</w:t>
      </w:r>
    </w:p>
    <w:p w14:paraId="48666B1B" w14:textId="77777777" w:rsidR="008167DC" w:rsidRDefault="00000000">
      <w:pPr>
        <w:numPr>
          <w:ilvl w:val="0"/>
          <w:numId w:val="1"/>
        </w:numPr>
        <w:rPr>
          <w:rFonts w:ascii="Arial" w:eastAsia="Arial" w:hAnsi="Arial" w:cs="Arial"/>
          <w:color w:val="000000"/>
          <w:sz w:val="22"/>
          <w:szCs w:val="22"/>
        </w:rPr>
      </w:pPr>
      <w:r>
        <w:rPr>
          <w:b/>
        </w:rPr>
        <w:lastRenderedPageBreak/>
        <w:t>Challenges:</w:t>
      </w:r>
      <w:r>
        <w:t xml:space="preserve"> Identify any potential challenges or risks associated with this opportunity.</w:t>
      </w:r>
    </w:p>
    <w:p w14:paraId="1C27D5BC" w14:textId="77777777" w:rsidR="008167DC" w:rsidRDefault="00000000">
      <w:pPr>
        <w:pStyle w:val="Heading2"/>
      </w:pPr>
      <w:bookmarkStart w:id="3" w:name="_acdkwpoamodd" w:colFirst="0" w:colLast="0"/>
      <w:bookmarkEnd w:id="3"/>
      <w:r>
        <w:t>Opportunity 3</w:t>
      </w:r>
    </w:p>
    <w:p w14:paraId="3F3F487E" w14:textId="77777777" w:rsidR="008167DC" w:rsidRDefault="00000000">
      <w:pPr>
        <w:numPr>
          <w:ilvl w:val="0"/>
          <w:numId w:val="1"/>
        </w:numPr>
        <w:rPr>
          <w:rFonts w:ascii="Arial" w:eastAsia="Arial" w:hAnsi="Arial" w:cs="Arial"/>
          <w:color w:val="000000"/>
          <w:sz w:val="22"/>
          <w:szCs w:val="22"/>
        </w:rPr>
      </w:pPr>
      <w:r>
        <w:rPr>
          <w:b/>
        </w:rPr>
        <w:t>Description:</w:t>
      </w:r>
      <w:r>
        <w:t xml:space="preserve"> Provide a detailed explanation of the opportunity.</w:t>
      </w:r>
    </w:p>
    <w:p w14:paraId="79CCD047" w14:textId="77777777" w:rsidR="008167DC" w:rsidRDefault="00000000">
      <w:pPr>
        <w:numPr>
          <w:ilvl w:val="0"/>
          <w:numId w:val="1"/>
        </w:numPr>
        <w:rPr>
          <w:rFonts w:ascii="Arial" w:eastAsia="Arial" w:hAnsi="Arial" w:cs="Arial"/>
          <w:color w:val="000000"/>
          <w:sz w:val="22"/>
          <w:szCs w:val="22"/>
        </w:rPr>
      </w:pPr>
      <w:r>
        <w:rPr>
          <w:b/>
        </w:rPr>
        <w:t>Rationale:</w:t>
      </w:r>
      <w:r>
        <w:t xml:space="preserve"> Explain why this is an opportunity based on the competitive analysis findings. Reference specific data points or observations from the analysis.</w:t>
      </w:r>
    </w:p>
    <w:p w14:paraId="415F3113" w14:textId="77777777" w:rsidR="008167DC" w:rsidRDefault="00000000">
      <w:pPr>
        <w:numPr>
          <w:ilvl w:val="0"/>
          <w:numId w:val="1"/>
        </w:numPr>
        <w:rPr>
          <w:rFonts w:ascii="Arial" w:eastAsia="Arial" w:hAnsi="Arial" w:cs="Arial"/>
          <w:color w:val="000000"/>
          <w:sz w:val="22"/>
          <w:szCs w:val="22"/>
        </w:rPr>
      </w:pPr>
      <w:r>
        <w:rPr>
          <w:b/>
        </w:rPr>
        <w:t>Potential Impact:</w:t>
      </w:r>
      <w:r>
        <w:t xml:space="preserve"> Describe the potential benefits of pursuing this opportunity.</w:t>
      </w:r>
    </w:p>
    <w:p w14:paraId="7BEA7459" w14:textId="77777777" w:rsidR="008167DC" w:rsidRDefault="00000000">
      <w:pPr>
        <w:numPr>
          <w:ilvl w:val="0"/>
          <w:numId w:val="1"/>
        </w:numPr>
        <w:rPr>
          <w:rFonts w:ascii="Arial" w:eastAsia="Arial" w:hAnsi="Arial" w:cs="Arial"/>
          <w:color w:val="000000"/>
          <w:sz w:val="22"/>
          <w:szCs w:val="22"/>
        </w:rPr>
      </w:pPr>
      <w:r>
        <w:rPr>
          <w:b/>
        </w:rPr>
        <w:t>Challenges:</w:t>
      </w:r>
      <w:r>
        <w:t xml:space="preserve"> Identify any potential challenges or risks associated with this opportunity.</w:t>
      </w:r>
    </w:p>
    <w:p w14:paraId="6C7E815A" w14:textId="77777777" w:rsidR="008167DC" w:rsidRDefault="00000000">
      <w:pPr>
        <w:pStyle w:val="Heading1"/>
      </w:pPr>
      <w:bookmarkStart w:id="4" w:name="_p4ups83qm9qh" w:colFirst="0" w:colLast="0"/>
      <w:bookmarkEnd w:id="4"/>
      <w:r>
        <w:t>Evaluation</w:t>
      </w:r>
    </w:p>
    <w:p w14:paraId="4C353FD2" w14:textId="77777777" w:rsidR="008167DC" w:rsidRDefault="00000000">
      <w:proofErr w:type="gramStart"/>
      <w:r>
        <w:t>Prioritize</w:t>
      </w:r>
      <w:proofErr w:type="gramEnd"/>
      <w:r>
        <w:t xml:space="preserve"> the identified opportunities based on potential impact and feasibility.</w:t>
      </w:r>
    </w:p>
    <w:p w14:paraId="31DE4B4F" w14:textId="77777777" w:rsidR="008167DC" w:rsidRDefault="008167D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0"/>
        <w:tblW w:w="11520" w:type="dxa"/>
        <w:jc w:val="center"/>
        <w:tblBorders>
          <w:top w:val="single" w:sz="8" w:space="0" w:color="747775"/>
          <w:left w:val="nil"/>
          <w:bottom w:val="single" w:sz="8" w:space="0" w:color="747775"/>
          <w:right w:val="nil"/>
          <w:insideH w:val="single" w:sz="8" w:space="0" w:color="747775"/>
          <w:insideV w:val="nil"/>
        </w:tblBorders>
        <w:tblLayout w:type="fixed"/>
        <w:tblLook w:val="0620" w:firstRow="1" w:lastRow="0" w:firstColumn="0" w:lastColumn="0" w:noHBand="1" w:noVBand="1"/>
      </w:tblPr>
      <w:tblGrid>
        <w:gridCol w:w="2880"/>
        <w:gridCol w:w="2880"/>
        <w:gridCol w:w="2880"/>
        <w:gridCol w:w="2880"/>
      </w:tblGrid>
      <w:tr w:rsidR="008167DC" w14:paraId="6AC2BCDC" w14:textId="77777777" w:rsidTr="008366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8"/>
          <w:tblHeader/>
          <w:jc w:val="center"/>
        </w:trPr>
        <w:tc>
          <w:tcPr>
            <w:tcW w:w="3500" w:type="dxa"/>
          </w:tcPr>
          <w:p w14:paraId="37FBDE61" w14:textId="77777777" w:rsidR="008167DC" w:rsidRDefault="00000000">
            <w:r>
              <w:t>Opportunity</w:t>
            </w:r>
          </w:p>
        </w:tc>
        <w:tc>
          <w:tcPr>
            <w:tcW w:w="3500" w:type="dxa"/>
          </w:tcPr>
          <w:p w14:paraId="548F106B" w14:textId="77777777" w:rsidR="008167DC" w:rsidRDefault="00000000">
            <w:r>
              <w:t>Potential Impact</w:t>
            </w:r>
          </w:p>
        </w:tc>
        <w:tc>
          <w:tcPr>
            <w:tcW w:w="3500" w:type="dxa"/>
          </w:tcPr>
          <w:p w14:paraId="0F75C944" w14:textId="77777777" w:rsidR="008167DC" w:rsidRDefault="00000000">
            <w:r>
              <w:t>Feasibility</w:t>
            </w:r>
          </w:p>
        </w:tc>
        <w:tc>
          <w:tcPr>
            <w:tcW w:w="3500" w:type="dxa"/>
          </w:tcPr>
          <w:p w14:paraId="34B6FADD" w14:textId="77777777" w:rsidR="008167DC" w:rsidRDefault="00000000">
            <w:r>
              <w:t>Priority</w:t>
            </w:r>
          </w:p>
        </w:tc>
      </w:tr>
      <w:tr w:rsidR="008167DC" w14:paraId="332C5231" w14:textId="77777777" w:rsidTr="0083665E">
        <w:trPr>
          <w:trHeight w:val="564"/>
          <w:jc w:val="center"/>
        </w:trPr>
        <w:tc>
          <w:tcPr>
            <w:tcW w:w="3500" w:type="dxa"/>
          </w:tcPr>
          <w:p w14:paraId="4BD43630" w14:textId="77777777" w:rsidR="008167DC" w:rsidRDefault="00000000">
            <w:r>
              <w:t>Opportunity 1</w:t>
            </w:r>
          </w:p>
        </w:tc>
        <w:tc>
          <w:tcPr>
            <w:tcW w:w="3500" w:type="dxa"/>
          </w:tcPr>
          <w:p w14:paraId="272FA95A" w14:textId="77777777" w:rsidR="008167DC" w:rsidRDefault="008167DC"/>
        </w:tc>
        <w:tc>
          <w:tcPr>
            <w:tcW w:w="3500" w:type="dxa"/>
          </w:tcPr>
          <w:p w14:paraId="6A80BA55" w14:textId="77777777" w:rsidR="008167DC" w:rsidRDefault="008167DC"/>
        </w:tc>
        <w:tc>
          <w:tcPr>
            <w:tcW w:w="3500" w:type="dxa"/>
          </w:tcPr>
          <w:p w14:paraId="67794A82" w14:textId="77777777" w:rsidR="008167DC" w:rsidRDefault="008167DC"/>
        </w:tc>
      </w:tr>
      <w:tr w:rsidR="008167DC" w14:paraId="54E41EE0" w14:textId="77777777" w:rsidTr="0083665E">
        <w:trPr>
          <w:trHeight w:val="564"/>
          <w:jc w:val="center"/>
        </w:trPr>
        <w:tc>
          <w:tcPr>
            <w:tcW w:w="3500" w:type="dxa"/>
          </w:tcPr>
          <w:p w14:paraId="4659EA08" w14:textId="77777777" w:rsidR="008167DC" w:rsidRDefault="00000000">
            <w:r>
              <w:t>Opportunity 2</w:t>
            </w:r>
          </w:p>
        </w:tc>
        <w:tc>
          <w:tcPr>
            <w:tcW w:w="3500" w:type="dxa"/>
          </w:tcPr>
          <w:p w14:paraId="027412A5" w14:textId="77777777" w:rsidR="008167DC" w:rsidRDefault="008167DC"/>
        </w:tc>
        <w:tc>
          <w:tcPr>
            <w:tcW w:w="3500" w:type="dxa"/>
          </w:tcPr>
          <w:p w14:paraId="39FC0056" w14:textId="77777777" w:rsidR="008167DC" w:rsidRDefault="008167DC"/>
        </w:tc>
        <w:tc>
          <w:tcPr>
            <w:tcW w:w="3500" w:type="dxa"/>
          </w:tcPr>
          <w:p w14:paraId="13A5A629" w14:textId="77777777" w:rsidR="008167DC" w:rsidRDefault="008167DC"/>
        </w:tc>
      </w:tr>
      <w:tr w:rsidR="008167DC" w14:paraId="6C611C4F" w14:textId="77777777" w:rsidTr="0083665E">
        <w:trPr>
          <w:trHeight w:val="564"/>
          <w:jc w:val="center"/>
        </w:trPr>
        <w:tc>
          <w:tcPr>
            <w:tcW w:w="3500" w:type="dxa"/>
          </w:tcPr>
          <w:p w14:paraId="4E81691E" w14:textId="77777777" w:rsidR="008167DC" w:rsidRDefault="00000000">
            <w:r>
              <w:t>Opportunity 3</w:t>
            </w:r>
          </w:p>
        </w:tc>
        <w:tc>
          <w:tcPr>
            <w:tcW w:w="3500" w:type="dxa"/>
          </w:tcPr>
          <w:p w14:paraId="55AA7365" w14:textId="77777777" w:rsidR="008167DC" w:rsidRDefault="008167DC"/>
        </w:tc>
        <w:tc>
          <w:tcPr>
            <w:tcW w:w="3500" w:type="dxa"/>
          </w:tcPr>
          <w:p w14:paraId="0719DF2F" w14:textId="77777777" w:rsidR="008167DC" w:rsidRDefault="008167DC"/>
        </w:tc>
        <w:tc>
          <w:tcPr>
            <w:tcW w:w="3500" w:type="dxa"/>
          </w:tcPr>
          <w:p w14:paraId="0693BA5C" w14:textId="77777777" w:rsidR="008167DC" w:rsidRDefault="008167DC"/>
        </w:tc>
      </w:tr>
    </w:tbl>
    <w:p w14:paraId="6487E813" w14:textId="77777777" w:rsidR="008167DC" w:rsidRDefault="008167DC">
      <w:pPr>
        <w:rPr>
          <w:rFonts w:ascii="Arial" w:eastAsia="Arial" w:hAnsi="Arial" w:cs="Arial"/>
          <w:color w:val="000000"/>
          <w:sz w:val="22"/>
          <w:szCs w:val="22"/>
        </w:rPr>
      </w:pPr>
    </w:p>
    <w:sectPr w:rsidR="008167D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ter">
    <w:charset w:val="00"/>
    <w:family w:val="auto"/>
    <w:pitch w:val="default"/>
    <w:embedRegular r:id="rId1" w:fontKey="{5C786935-1900-4F35-AC9C-45D336D5D539}"/>
    <w:embedBold r:id="rId2" w:fontKey="{F770B65B-E534-4CD8-90E0-517AB8E71BC1}"/>
    <w:embedItalic r:id="rId3" w:fontKey="{BB1AF0F1-B8C5-49C8-BCB2-AA2923E737E6}"/>
  </w:font>
  <w:font w:name="Inter Medium">
    <w:charset w:val="00"/>
    <w:family w:val="auto"/>
    <w:pitch w:val="default"/>
    <w:embedRegular r:id="rId4" w:fontKey="{6D9EE555-D50E-4D7C-B079-ADFE0B81984A}"/>
  </w:font>
  <w:font w:name="Inter SemiBold">
    <w:charset w:val="00"/>
    <w:family w:val="auto"/>
    <w:pitch w:val="default"/>
    <w:embedRegular r:id="rId5" w:fontKey="{769A410D-09F7-424C-90A0-7C15F449EA60}"/>
    <w:embedItalic r:id="rId6" w:fontKey="{E6EF3446-E52C-4D71-AA30-2F8F7DFA224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435E5D46-C850-46FC-92EC-81CE7006B30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99D3F9AD-2949-4EC3-9A97-10D7495C23E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F86A04"/>
    <w:multiLevelType w:val="multilevel"/>
    <w:tmpl w:val="E5A200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748761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67DC"/>
    <w:rsid w:val="001177DA"/>
    <w:rsid w:val="008167DC"/>
    <w:rsid w:val="00836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8C064"/>
  <w15:docId w15:val="{45C3B3B6-3EBA-4731-AF7F-86390BDA1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Inter" w:eastAsia="Inter" w:hAnsi="Inter" w:cs="Inter"/>
        <w:color w:val="1F1F1F"/>
        <w:sz w:val="24"/>
        <w:szCs w:val="24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rFonts w:ascii="Inter Medium" w:eastAsia="Inter Medium" w:hAnsi="Inter Medium" w:cs="Inter Medium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rFonts w:ascii="Inter Medium" w:eastAsia="Inter Medium" w:hAnsi="Inter Medium" w:cs="Inter Medium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rFonts w:ascii="Inter Medium" w:eastAsia="Inter Medium" w:hAnsi="Inter Medium" w:cs="Inter Medium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rFonts w:ascii="Inter Medium" w:eastAsia="Inter Medium" w:hAnsi="Inter Medium" w:cs="Inter Medium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rFonts w:ascii="Inter SemiBold" w:eastAsia="Inter SemiBold" w:hAnsi="Inter SemiBold" w:cs="Inter SemiBold"/>
      <w:i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rFonts w:ascii="Inter Medium" w:eastAsia="Inter Medium" w:hAnsi="Inter Medium" w:cs="Inter Medium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rPr>
        <w:rFonts w:ascii="Inter Medium" w:eastAsia="Inter Medium" w:hAnsi="Inter Medium" w:cs="Inter Medium"/>
        <w:b w:val="0"/>
        <w:i w:val="0"/>
        <w:smallCaps w:val="0"/>
        <w:strike w:val="0"/>
        <w:color w:val="1F1F1F"/>
        <w:sz w:val="24"/>
        <w:szCs w:val="24"/>
        <w:u w:val="none"/>
        <w:shd w:val="clear" w:color="auto" w:fill="auto"/>
        <w:vertAlign w:val="baseline"/>
      </w:rPr>
      <w:tblPr/>
      <w:tcPr>
        <w:tcBorders>
          <w:top w:val="nil"/>
        </w:tcBorders>
        <w:shd w:val="clear" w:color="auto" w:fill="F2F2EF"/>
        <w:vAlign w:val="center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286</Words>
  <Characters>1633</Characters>
  <Application>Microsoft Office Word</Application>
  <DocSecurity>0</DocSecurity>
  <Lines>13</Lines>
  <Paragraphs>3</Paragraphs>
  <ScaleCrop>false</ScaleCrop>
  <Company/>
  <LinksUpToDate>false</LinksUpToDate>
  <CharactersWithSpaces>1916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TJ McDonald</cp:lastModifiedBy>
  <cp:revision>2</cp:revision>
  <dcterms:created xsi:type="dcterms:W3CDTF">2025-05-02T20:52:00Z</dcterms:created>
  <dcterms:modified xsi:type="dcterms:W3CDTF">2025-05-02T20:53:00Z</dcterms:modified>
</cp:coreProperties>
</file>