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3BD9B" w14:textId="7C23913C" w:rsidR="00E57939" w:rsidRDefault="00E57939" w:rsidP="00E57939">
      <w:pPr>
        <w:pStyle w:val="Heading1"/>
      </w:pPr>
      <w:r>
        <w:t>Northwind Trading – Key Business Activities</w:t>
      </w:r>
    </w:p>
    <w:p w14:paraId="466F4791" w14:textId="46B71574" w:rsidR="00E20306" w:rsidRPr="00E20306" w:rsidRDefault="00E20306" w:rsidP="00E20306">
      <w:pPr>
        <w:rPr>
          <w:lang w:val="en-IE" w:eastAsia="en-US"/>
        </w:rPr>
      </w:pPr>
      <w:r>
        <w:rPr>
          <w:lang w:val="en-IE" w:eastAsia="en-US"/>
        </w:rPr>
        <w:t>Northwind Trading consists of several departments, each responsible for one or more business activities.</w:t>
      </w:r>
    </w:p>
    <w:p w14:paraId="457198B8" w14:textId="2805146F" w:rsidR="00E20306" w:rsidRPr="00E20306" w:rsidRDefault="00E20306" w:rsidP="00E20306">
      <w:pPr>
        <w:pStyle w:val="Heading2"/>
      </w:pPr>
      <w:r>
        <w:t>Customer Experience Team</w:t>
      </w:r>
    </w:p>
    <w:p w14:paraId="557A0729" w14:textId="3875C812" w:rsidR="00E20306" w:rsidRDefault="00E20306" w:rsidP="00E20306">
      <w:r w:rsidRPr="002D572F">
        <w:rPr>
          <w:b/>
          <w:bCs/>
        </w:rPr>
        <w:t>Customer Service:</w:t>
      </w:r>
      <w:r>
        <w:t xml:space="preserve"> </w:t>
      </w:r>
      <w:r w:rsidR="006772FA">
        <w:t>The Customer Experience Team respond to</w:t>
      </w:r>
      <w:r>
        <w:t xml:space="preserve"> inquiries and support</w:t>
      </w:r>
      <w:r w:rsidR="006772FA">
        <w:t xml:space="preserve"> customers with issues they’re experiencing with the eCommerce service.</w:t>
      </w:r>
    </w:p>
    <w:p w14:paraId="47A22BF3" w14:textId="083FBC96" w:rsidR="00015A6C" w:rsidRDefault="00E20306" w:rsidP="00E20306">
      <w:r w:rsidRPr="002D572F">
        <w:rPr>
          <w:b/>
          <w:bCs/>
        </w:rPr>
        <w:t xml:space="preserve">Customer Satisfaction Monitoring: </w:t>
      </w:r>
      <w:r w:rsidR="00F417FD">
        <w:t xml:space="preserve">The team collect </w:t>
      </w:r>
      <w:r>
        <w:t>feedback from customers using qualitive and quantitative analysis methods to identify areas for improvement.</w:t>
      </w:r>
    </w:p>
    <w:p w14:paraId="517DDD8E" w14:textId="77777777" w:rsidR="00545C70" w:rsidRDefault="00545C70" w:rsidP="00E20306"/>
    <w:p w14:paraId="7072FF6E" w14:textId="074DF9EF" w:rsidR="00E20306" w:rsidRDefault="00E20306" w:rsidP="00E20306">
      <w:pPr>
        <w:pStyle w:val="Heading2"/>
      </w:pPr>
      <w:r>
        <w:t>Finance Team</w:t>
      </w:r>
    </w:p>
    <w:p w14:paraId="3CFD87DA" w14:textId="1416D9A1" w:rsidR="00E57939" w:rsidRPr="00E57939" w:rsidRDefault="00E57939" w:rsidP="00E57939">
      <w:r>
        <w:rPr>
          <w:b/>
          <w:bCs/>
        </w:rPr>
        <w:t xml:space="preserve">Financial </w:t>
      </w:r>
      <w:r w:rsidRPr="008D5583">
        <w:rPr>
          <w:b/>
          <w:bCs/>
        </w:rPr>
        <w:t>Planning:</w:t>
      </w:r>
      <w:r>
        <w:t xml:space="preserve"> </w:t>
      </w:r>
      <w:r w:rsidR="002A4CAD">
        <w:t>Northwind Trading frequently conducts financial planning. This involves p</w:t>
      </w:r>
      <w:r>
        <w:t xml:space="preserve">lanning </w:t>
      </w:r>
      <w:r w:rsidR="002A4CAD">
        <w:t xml:space="preserve">that </w:t>
      </w:r>
      <w:r>
        <w:t xml:space="preserve">budgets, forecasts and financial resources </w:t>
      </w:r>
      <w:r w:rsidR="002A4CAD">
        <w:t>are aligned to</w:t>
      </w:r>
      <w:r w:rsidR="006F048B">
        <w:t xml:space="preserve"> processes and activities to</w:t>
      </w:r>
      <w:r>
        <w:t xml:space="preserve"> ensure stable business operations and growth.</w:t>
      </w:r>
    </w:p>
    <w:p w14:paraId="75102160" w14:textId="739F4953" w:rsidR="00E20306" w:rsidRDefault="00E20306" w:rsidP="00E57939">
      <w:r w:rsidRPr="008D5583">
        <w:rPr>
          <w:b/>
          <w:bCs/>
        </w:rPr>
        <w:t>Finance and Accounting Services:</w:t>
      </w:r>
      <w:r>
        <w:t xml:space="preserve"> The finance team maintain financial records and conduct analysis to support key decision-making. </w:t>
      </w:r>
    </w:p>
    <w:p w14:paraId="5AC294D1" w14:textId="77777777" w:rsidR="00015A6C" w:rsidRDefault="00015A6C" w:rsidP="00E57939"/>
    <w:p w14:paraId="7CF84C32" w14:textId="609D48BE" w:rsidR="00E20306" w:rsidRDefault="00E20306" w:rsidP="00E20306">
      <w:pPr>
        <w:pStyle w:val="Heading2"/>
      </w:pPr>
      <w:r>
        <w:t>HR Team</w:t>
      </w:r>
    </w:p>
    <w:p w14:paraId="06678C7F" w14:textId="77777777" w:rsidR="00E20306" w:rsidRDefault="00E20306" w:rsidP="00E20306">
      <w:bookmarkStart w:id="0" w:name="_Hlk166425717"/>
      <w:r w:rsidRPr="008D5583">
        <w:rPr>
          <w:b/>
          <w:bCs/>
        </w:rPr>
        <w:t>Human Resources Planning</w:t>
      </w:r>
      <w:bookmarkEnd w:id="0"/>
      <w:r w:rsidRPr="008D5583">
        <w:rPr>
          <w:b/>
          <w:bCs/>
        </w:rPr>
        <w:t>:</w:t>
      </w:r>
      <w:r>
        <w:t xml:space="preserve"> The HR team plan staffing needs, including recruitment of new staff and training and development of existing staff.</w:t>
      </w:r>
    </w:p>
    <w:p w14:paraId="61008896" w14:textId="559224AB" w:rsidR="00015A6C" w:rsidRDefault="00E20306">
      <w:bookmarkStart w:id="1" w:name="_Hlk166428635"/>
      <w:r w:rsidRPr="008D5583">
        <w:rPr>
          <w:b/>
          <w:bCs/>
        </w:rPr>
        <w:t>Human Resources Management:</w:t>
      </w:r>
      <w:r>
        <w:t xml:space="preserve"> </w:t>
      </w:r>
      <w:bookmarkEnd w:id="1"/>
      <w:r w:rsidR="00A269A7">
        <w:t xml:space="preserve">HR must recruit </w:t>
      </w:r>
      <w:r>
        <w:t>and hir</w:t>
      </w:r>
      <w:r w:rsidR="00A269A7">
        <w:t>e</w:t>
      </w:r>
      <w:r>
        <w:t xml:space="preserve"> employees, administer payroll and benefits</w:t>
      </w:r>
      <w:r w:rsidR="00A269A7">
        <w:t xml:space="preserve"> and</w:t>
      </w:r>
      <w:r>
        <w:t xml:space="preserve"> managing employee relations</w:t>
      </w:r>
      <w:r w:rsidR="00A269A7">
        <w:t>.</w:t>
      </w:r>
    </w:p>
    <w:p w14:paraId="21D5211D" w14:textId="77777777" w:rsidR="00545C70" w:rsidRDefault="00545C70"/>
    <w:p w14:paraId="0C29828E" w14:textId="40CCDD01" w:rsidR="00E20306" w:rsidRPr="00E20306" w:rsidRDefault="00E20306" w:rsidP="00E20306">
      <w:pPr>
        <w:pStyle w:val="Heading2"/>
      </w:pPr>
      <w:r>
        <w:t>Operations Team</w:t>
      </w:r>
    </w:p>
    <w:p w14:paraId="3C303CCD" w14:textId="19018547" w:rsidR="00E57939" w:rsidRDefault="00E57939" w:rsidP="00E57939">
      <w:r w:rsidRPr="008D5583">
        <w:rPr>
          <w:b/>
          <w:bCs/>
        </w:rPr>
        <w:t>Information Technology (IT) Support:</w:t>
      </w:r>
      <w:r>
        <w:t xml:space="preserve"> </w:t>
      </w:r>
      <w:r w:rsidR="000B31F5">
        <w:t>From the eCommerce website to its internal IT systems, the support</w:t>
      </w:r>
      <w:r>
        <w:t xml:space="preserve"> of such systems is a key enabling activity.</w:t>
      </w:r>
    </w:p>
    <w:p w14:paraId="73211D14" w14:textId="47172A38" w:rsidR="00581294" w:rsidRDefault="00581294" w:rsidP="00E57939">
      <w:r w:rsidRPr="008D5583">
        <w:rPr>
          <w:b/>
          <w:bCs/>
        </w:rPr>
        <w:t>Supply Chain Planning:</w:t>
      </w:r>
      <w:r>
        <w:t xml:space="preserve"> The operations team plan efficient and timely delivery of goods and services. Coordinating with suppliers helps to avoid under and overstocking of required inventory.</w:t>
      </w:r>
    </w:p>
    <w:p w14:paraId="44113409" w14:textId="2A39D509" w:rsidR="00E57939" w:rsidRDefault="00E57939" w:rsidP="00E57939">
      <w:bookmarkStart w:id="2" w:name="_Hlk166425680"/>
      <w:r w:rsidRPr="002D572F">
        <w:rPr>
          <w:b/>
          <w:bCs/>
        </w:rPr>
        <w:t>Logistics and Distribution</w:t>
      </w:r>
      <w:bookmarkEnd w:id="2"/>
      <w:r w:rsidRPr="002D572F">
        <w:rPr>
          <w:b/>
          <w:bCs/>
        </w:rPr>
        <w:t>:</w:t>
      </w:r>
      <w:r>
        <w:t xml:space="preserve"> </w:t>
      </w:r>
      <w:r w:rsidR="00A269A7">
        <w:t>The Operations Team manages</w:t>
      </w:r>
      <w:r>
        <w:t xml:space="preserve"> transportation, warehousing, inventory and coordinating the movement of goods </w:t>
      </w:r>
      <w:r w:rsidR="00A269A7">
        <w:t>to help</w:t>
      </w:r>
      <w:r>
        <w:t xml:space="preserve"> ensure timely delivery to customers.</w:t>
      </w:r>
    </w:p>
    <w:p w14:paraId="561115BF" w14:textId="1A25023C" w:rsidR="00E57939" w:rsidRDefault="00E57939" w:rsidP="00E57939">
      <w:bookmarkStart w:id="3" w:name="_Hlk166425664"/>
      <w:r w:rsidRPr="0072560C">
        <w:rPr>
          <w:b/>
          <w:bCs/>
        </w:rPr>
        <w:t>Inventory Controls:</w:t>
      </w:r>
      <w:r>
        <w:t xml:space="preserve"> </w:t>
      </w:r>
      <w:bookmarkEnd w:id="3"/>
      <w:r w:rsidR="00A269A7">
        <w:t>The team have implemented</w:t>
      </w:r>
      <w:r>
        <w:t xml:space="preserve"> controls to prevent theft</w:t>
      </w:r>
      <w:r w:rsidR="00C324B4">
        <w:t xml:space="preserve"> and</w:t>
      </w:r>
      <w:r>
        <w:t xml:space="preserve"> shortage</w:t>
      </w:r>
      <w:r w:rsidR="00C324B4">
        <w:t xml:space="preserve"> </w:t>
      </w:r>
      <w:r>
        <w:t>of inventory.</w:t>
      </w:r>
    </w:p>
    <w:p w14:paraId="702FD155" w14:textId="1644657B" w:rsidR="00365CDA" w:rsidRDefault="00365CDA" w:rsidP="00E57939">
      <w:r w:rsidRPr="008D5583">
        <w:rPr>
          <w:b/>
          <w:bCs/>
        </w:rPr>
        <w:t>Facility Management:</w:t>
      </w:r>
      <w:r>
        <w:t xml:space="preserve"> Both the offices and warehouses must ensure a safe and comfortable working environment for employees as part of local employment legislation.</w:t>
      </w:r>
    </w:p>
    <w:p w14:paraId="017252EC" w14:textId="77777777" w:rsidR="00015A6C" w:rsidRDefault="00015A6C" w:rsidP="00E57939"/>
    <w:p w14:paraId="640FF78B" w14:textId="42C9BF7C" w:rsidR="00137615" w:rsidRDefault="00E20306" w:rsidP="00E20306">
      <w:pPr>
        <w:pStyle w:val="Heading2"/>
      </w:pPr>
      <w:r>
        <w:lastRenderedPageBreak/>
        <w:t>Sales Team</w:t>
      </w:r>
    </w:p>
    <w:p w14:paraId="69543C44" w14:textId="365C39A1" w:rsidR="00A13486" w:rsidRPr="00E20306" w:rsidRDefault="00A13486" w:rsidP="00E20306">
      <w:r>
        <w:rPr>
          <w:b/>
          <w:bCs/>
        </w:rPr>
        <w:t xml:space="preserve">Bulk </w:t>
      </w:r>
      <w:r w:rsidR="00E20306" w:rsidRPr="002D572F">
        <w:rPr>
          <w:b/>
          <w:bCs/>
        </w:rPr>
        <w:t xml:space="preserve">Sales: </w:t>
      </w:r>
      <w:r w:rsidR="002A17FF">
        <w:t>The s</w:t>
      </w:r>
      <w:r w:rsidR="00E20306">
        <w:t>ales team actively promote</w:t>
      </w:r>
      <w:r w:rsidR="002A17FF">
        <w:t>s</w:t>
      </w:r>
      <w:r w:rsidR="00E20306">
        <w:t xml:space="preserve"> products, prospect leads</w:t>
      </w:r>
      <w:r w:rsidR="002A17FF">
        <w:t xml:space="preserve"> for bulk orders</w:t>
      </w:r>
      <w:r w:rsidR="00E20306">
        <w:t>, and drive revenue to the business.</w:t>
      </w:r>
    </w:p>
    <w:sectPr w:rsidR="00A13486" w:rsidRPr="00E20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39"/>
    <w:rsid w:val="00015A6C"/>
    <w:rsid w:val="00065BB6"/>
    <w:rsid w:val="000B31F5"/>
    <w:rsid w:val="00137615"/>
    <w:rsid w:val="002A17FF"/>
    <w:rsid w:val="002A4CAD"/>
    <w:rsid w:val="00365CDA"/>
    <w:rsid w:val="003A276B"/>
    <w:rsid w:val="00545C70"/>
    <w:rsid w:val="00581294"/>
    <w:rsid w:val="005B7BB9"/>
    <w:rsid w:val="006772FA"/>
    <w:rsid w:val="00696EE7"/>
    <w:rsid w:val="006F048B"/>
    <w:rsid w:val="00861CB4"/>
    <w:rsid w:val="00A13486"/>
    <w:rsid w:val="00A269A7"/>
    <w:rsid w:val="00AF5E4E"/>
    <w:rsid w:val="00C324B4"/>
    <w:rsid w:val="00D10927"/>
    <w:rsid w:val="00DC4C9A"/>
    <w:rsid w:val="00E20306"/>
    <w:rsid w:val="00E57939"/>
    <w:rsid w:val="00F417FD"/>
    <w:rsid w:val="00F5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A809"/>
  <w15:chartTrackingRefBased/>
  <w15:docId w15:val="{BC66F63C-F24F-4043-A6E5-FD4DA99D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939"/>
    <w:rPr>
      <w:rFonts w:ascii="Calibri" w:eastAsia="Calibri" w:hAnsi="Calibri" w:cs="Calibri"/>
      <w:kern w:val="0"/>
      <w:lang w:val="en-US" w:eastAsia="en-I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E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E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9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E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9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E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9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E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9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E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9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E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9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E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9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E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E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7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9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E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7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939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E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7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939"/>
    <w:pPr>
      <w:ind w:left="720"/>
      <w:contextualSpacing/>
    </w:pPr>
    <w:rPr>
      <w:rFonts w:asciiTheme="minorHAnsi" w:eastAsiaTheme="minorHAnsi" w:hAnsiTheme="minorHAnsi" w:cstheme="minorBidi"/>
      <w:kern w:val="2"/>
      <w:lang w:val="en-IE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7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E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310</Words>
  <Characters>1768</Characters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2024-05-12T14:51:00Z</dcterms:created>
  <dcterms:modified xsi:type="dcterms:W3CDTF">2024-05-12T17:06:00Z</dcterms:modified>
</cp:coreProperties>
</file>