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i w:val="0"/>
          <w:color w:val="647783"/>
          <w:sz w:val="17"/>
        </w:rPr>
        <w:t>LEARNER SUBMISSION | APPROXIMATELY 1,800 WORDS</w:t>
      </w:r>
    </w:p>
    <w:p>
      <w:pPr>
        <w:spacing w:before="0" w:after="40"/>
      </w:pPr>
      <w:r>
        <w:rPr>
          <w:rFonts w:ascii="Arial" w:hAnsi="Arial"/>
          <w:b/>
          <w:i w:val="0"/>
          <w:color w:val="17324D"/>
          <w:sz w:val="44"/>
        </w:rPr>
        <w:t>CASE REPORT TEMPLATE</w:t>
      </w:r>
    </w:p>
    <w:p>
      <w:pPr>
        <w:spacing w:before="0" w:after="180"/>
        <w:pBdr>
          <w:bottom w:val="single" w:sz="14" w:space="6" w:color="2A7C85"/>
        </w:pBdr>
      </w:pPr>
      <w:r>
        <w:rPr>
          <w:rFonts w:ascii="Arial" w:hAnsi="Arial"/>
          <w:b/>
          <w:i w:val="0"/>
          <w:color w:val="2A7C85"/>
          <w:sz w:val="22"/>
        </w:rPr>
        <w:t>Five-ticket Azure and Microsoft 365 disruption case</w:t>
      </w:r>
    </w:p>
    <w:p>
      <w:pPr>
        <w:spacing w:before="120" w:after="80"/>
        <w:ind w:left="173" w:right="115"/>
        <w:pBdr>
          <w:left w:val="single" w:sz="22" w:space="8" w:color="2A7C85"/>
        </w:pBdr>
        <w:shd w:fill="EDF4F7"/>
      </w:pPr>
      <w:r>
        <w:rPr>
          <w:rFonts w:ascii="Arial" w:hAnsi="Arial"/>
          <w:b/>
          <w:i w:val="0"/>
          <w:color w:val="17324D"/>
          <w:sz w:val="18"/>
        </w:rPr>
        <w:t xml:space="preserve">SUBMISSION STANDARD  </w:t>
      </w:r>
      <w:r>
        <w:rPr>
          <w:rFonts w:ascii="Arial" w:hAnsi="Arial"/>
          <w:b w:val="0"/>
          <w:i w:val="0"/>
          <w:color w:val="273D4D"/>
          <w:sz w:val="18"/>
        </w:rPr>
        <w:t>Complete all five ticket records and the case summary. Quote only the simulated event evidence supplied with this activity. Do not include real patient information, credentials, tenant identifiers, or screenshots from a production environment.</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2400"/>
        <w:gridCol w:w="6960"/>
      </w:tblGrid>
      <w:tr>
        <w:tc>
          <w:tcPr>
            <w:tcW w:type="dxa" w:w="2400"/>
            <w:tcMar>
              <w:top w:w="80" w:type="dxa"/>
              <w:start w:w="120" w:type="dxa"/>
              <w:bottom w:w="80" w:type="dxa"/>
              <w:end w:w="120" w:type="dxa"/>
            </w:tcMar>
            <w:shd w:fill="F5F7F8"/>
          </w:tcPr>
          <w:p>
            <w:r/>
            <w:r>
              <w:rPr>
                <w:rFonts w:ascii="Arial" w:hAnsi="Arial"/>
                <w:b/>
                <w:i w:val="0"/>
                <w:color w:val="17324D"/>
                <w:sz w:val="19"/>
              </w:rPr>
              <w:t>Learner name</w:t>
            </w:r>
          </w:p>
        </w:tc>
        <w:tc>
          <w:tcPr>
            <w:tcW w:type="dxa" w:w="6960"/>
            <w:tcMar>
              <w:top w:w="80" w:type="dxa"/>
              <w:start w:w="120" w:type="dxa"/>
              <w:bottom w:w="80" w:type="dxa"/>
              <w:end w:w="120" w:type="dxa"/>
            </w:tcMar>
            <w:shd w:fill="FFFFFF"/>
          </w:tcPr>
          <w:p>
            <w:r/>
            <w:r>
              <w:rPr>
                <w:rFonts w:ascii="Arial" w:hAnsi="Arial"/>
                <w:b w:val="0"/>
                <w:i w:val="0"/>
                <w:color w:val="273D4D"/>
                <w:sz w:val="19"/>
              </w:rPr>
              <w:t>[Enter name]</w:t>
            </w:r>
          </w:p>
        </w:tc>
      </w:tr>
      <w:tr>
        <w:tc>
          <w:tcPr>
            <w:tcW w:type="dxa" w:w="2400"/>
            <w:tcMar>
              <w:top w:w="80" w:type="dxa"/>
              <w:start w:w="120" w:type="dxa"/>
              <w:bottom w:w="80" w:type="dxa"/>
              <w:end w:w="120" w:type="dxa"/>
            </w:tcMar>
            <w:shd w:fill="F5F7F8"/>
          </w:tcPr>
          <w:p>
            <w:r/>
            <w:r>
              <w:rPr>
                <w:rFonts w:ascii="Arial" w:hAnsi="Arial"/>
                <w:b/>
                <w:i w:val="0"/>
                <w:color w:val="17324D"/>
                <w:sz w:val="19"/>
              </w:rPr>
              <w:t>Submission date</w:t>
            </w:r>
          </w:p>
        </w:tc>
        <w:tc>
          <w:tcPr>
            <w:tcW w:type="dxa" w:w="6960"/>
            <w:tcMar>
              <w:top w:w="80" w:type="dxa"/>
              <w:start w:w="120" w:type="dxa"/>
              <w:bottom w:w="80" w:type="dxa"/>
              <w:end w:w="120" w:type="dxa"/>
            </w:tcMar>
            <w:shd w:fill="FFFFFF"/>
          </w:tcPr>
          <w:p>
            <w:r/>
            <w:r>
              <w:rPr>
                <w:rFonts w:ascii="Arial" w:hAnsi="Arial"/>
                <w:b w:val="0"/>
                <w:i w:val="0"/>
                <w:color w:val="273D4D"/>
                <w:sz w:val="19"/>
              </w:rPr>
              <w:t>[Enter date]</w:t>
            </w:r>
          </w:p>
        </w:tc>
      </w:tr>
      <w:tr>
        <w:tc>
          <w:tcPr>
            <w:tcW w:type="dxa" w:w="2400"/>
            <w:tcMar>
              <w:top w:w="80" w:type="dxa"/>
              <w:start w:w="120" w:type="dxa"/>
              <w:bottom w:w="80" w:type="dxa"/>
              <w:end w:w="120" w:type="dxa"/>
            </w:tcMar>
            <w:shd w:fill="F5F7F8"/>
          </w:tcPr>
          <w:p>
            <w:r/>
            <w:r>
              <w:rPr>
                <w:rFonts w:ascii="Arial" w:hAnsi="Arial"/>
                <w:b/>
                <w:i w:val="0"/>
                <w:color w:val="17324D"/>
                <w:sz w:val="19"/>
              </w:rPr>
              <w:t>Shift/case window</w:t>
            </w:r>
          </w:p>
        </w:tc>
        <w:tc>
          <w:tcPr>
            <w:tcW w:type="dxa" w:w="6960"/>
            <w:tcMar>
              <w:top w:w="80" w:type="dxa"/>
              <w:start w:w="120" w:type="dxa"/>
              <w:bottom w:w="80" w:type="dxa"/>
              <w:end w:w="120" w:type="dxa"/>
            </w:tcMar>
            <w:shd w:fill="FFFFFF"/>
          </w:tcPr>
          <w:p>
            <w:r/>
            <w:r>
              <w:rPr>
                <w:rFonts w:ascii="Arial" w:hAnsi="Arial"/>
                <w:b w:val="0"/>
                <w:i w:val="0"/>
                <w:color w:val="273D4D"/>
                <w:sz w:val="19"/>
              </w:rPr>
              <w:t>Monday morning disruption scenario</w:t>
            </w:r>
          </w:p>
        </w:tc>
      </w:tr>
      <w:tr>
        <w:tc>
          <w:tcPr>
            <w:tcW w:type="dxa" w:w="2400"/>
            <w:tcMar>
              <w:top w:w="80" w:type="dxa"/>
              <w:start w:w="120" w:type="dxa"/>
              <w:bottom w:w="80" w:type="dxa"/>
              <w:end w:w="120" w:type="dxa"/>
            </w:tcMar>
            <w:shd w:fill="F5F7F8"/>
          </w:tcPr>
          <w:p>
            <w:r/>
            <w:r>
              <w:rPr>
                <w:rFonts w:ascii="Arial" w:hAnsi="Arial"/>
                <w:b/>
                <w:i w:val="0"/>
                <w:color w:val="17324D"/>
                <w:sz w:val="19"/>
              </w:rPr>
              <w:t>Files used</w:t>
            </w:r>
          </w:p>
        </w:tc>
        <w:tc>
          <w:tcPr>
            <w:tcW w:type="dxa" w:w="6960"/>
            <w:tcMar>
              <w:top w:w="80" w:type="dxa"/>
              <w:start w:w="120" w:type="dxa"/>
              <w:bottom w:w="80" w:type="dxa"/>
              <w:end w:w="120" w:type="dxa"/>
            </w:tcMar>
            <w:shd w:fill="FFFFFF"/>
          </w:tcPr>
          <w:p>
            <w:r/>
            <w:r>
              <w:rPr>
                <w:rFonts w:ascii="Arial" w:hAnsi="Arial"/>
                <w:b w:val="0"/>
                <w:i w:val="0"/>
                <w:color w:val="273D4D"/>
                <w:sz w:val="19"/>
              </w:rPr>
              <w:t>Mock ticket set, mock service-health snapshot, Tier 1 reference set, Escalation Team Reference</w:t>
            </w:r>
          </w:p>
        </w:tc>
      </w:tr>
    </w:tbl>
    <w:p>
      <w:pPr>
        <w:pStyle w:val="Heading1"/>
      </w:pPr>
      <w:r>
        <w:t>Required determination labels</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2400"/>
        <w:gridCol w:w="6960"/>
      </w:tblGrid>
      <w:tr>
        <w:tc>
          <w:tcPr>
            <w:tcW w:type="dxa" w:w="2400"/>
            <w:tcMar>
              <w:top w:w="80" w:type="dxa"/>
              <w:start w:w="120" w:type="dxa"/>
              <w:bottom w:w="80" w:type="dxa"/>
              <w:end w:w="120" w:type="dxa"/>
            </w:tcMar>
            <w:shd w:fill="F5F7F8"/>
          </w:tcPr>
          <w:p>
            <w:r/>
            <w:r>
              <w:rPr>
                <w:rFonts w:ascii="Arial" w:hAnsi="Arial"/>
                <w:b/>
                <w:i w:val="0"/>
                <w:color w:val="17324D"/>
                <w:sz w:val="18"/>
              </w:rPr>
              <w:t>Platform correlation</w:t>
            </w:r>
          </w:p>
        </w:tc>
        <w:tc>
          <w:tcPr>
            <w:tcW w:type="dxa" w:w="6960"/>
            <w:tcMar>
              <w:top w:w="80" w:type="dxa"/>
              <w:start w:w="120" w:type="dxa"/>
              <w:bottom w:w="80" w:type="dxa"/>
              <w:end w:w="120" w:type="dxa"/>
            </w:tcMar>
            <w:shd w:fill="FFFFFF"/>
          </w:tcPr>
          <w:p>
            <w:r/>
            <w:r>
              <w:rPr>
                <w:rFonts w:ascii="Arial" w:hAnsi="Arial"/>
                <w:b w:val="0"/>
                <w:i w:val="0"/>
                <w:color w:val="273D4D"/>
                <w:sz w:val="18"/>
              </w:rPr>
              <w:t>The symptom aligns with the affected service, geography, and event window; local checks do not identify a separate cause.</w:t>
            </w:r>
          </w:p>
        </w:tc>
      </w:tr>
      <w:tr>
        <w:tc>
          <w:tcPr>
            <w:tcW w:type="dxa" w:w="2400"/>
            <w:tcMar>
              <w:top w:w="80" w:type="dxa"/>
              <w:start w:w="120" w:type="dxa"/>
              <w:bottom w:w="80" w:type="dxa"/>
              <w:end w:w="120" w:type="dxa"/>
            </w:tcMar>
            <w:shd w:fill="F5F7F8"/>
          </w:tcPr>
          <w:p>
            <w:r/>
            <w:r>
              <w:rPr>
                <w:rFonts w:ascii="Arial" w:hAnsi="Arial"/>
                <w:b/>
                <w:i w:val="0"/>
                <w:color w:val="17324D"/>
                <w:sz w:val="18"/>
              </w:rPr>
              <w:t>Verified local cause</w:t>
            </w:r>
          </w:p>
        </w:tc>
        <w:tc>
          <w:tcPr>
            <w:tcW w:type="dxa" w:w="6960"/>
            <w:tcMar>
              <w:top w:w="80" w:type="dxa"/>
              <w:start w:w="120" w:type="dxa"/>
              <w:bottom w:w="80" w:type="dxa"/>
              <w:end w:w="120" w:type="dxa"/>
            </w:tcMar>
            <w:shd w:fill="FFFFFF"/>
          </w:tcPr>
          <w:p>
            <w:r/>
            <w:r>
              <w:rPr>
                <w:rFonts w:ascii="Arial" w:hAnsi="Arial"/>
                <w:b w:val="0"/>
                <w:i w:val="0"/>
                <w:color w:val="273D4D"/>
                <w:sz w:val="18"/>
              </w:rPr>
              <w:t>The approved Tier 1 check identifies an account, group, license, device, application, or configuration finding that explains the symptom.</w:t>
            </w:r>
          </w:p>
        </w:tc>
      </w:tr>
      <w:tr>
        <w:tc>
          <w:tcPr>
            <w:tcW w:type="dxa" w:w="2400"/>
            <w:tcMar>
              <w:top w:w="80" w:type="dxa"/>
              <w:start w:w="120" w:type="dxa"/>
              <w:bottom w:w="80" w:type="dxa"/>
              <w:end w:w="120" w:type="dxa"/>
            </w:tcMar>
            <w:shd w:fill="F5F7F8"/>
          </w:tcPr>
          <w:p>
            <w:r/>
            <w:r>
              <w:rPr>
                <w:rFonts w:ascii="Arial" w:hAnsi="Arial"/>
                <w:b/>
                <w:i w:val="0"/>
                <w:color w:val="17324D"/>
                <w:sz w:val="18"/>
              </w:rPr>
              <w:t>Undetermined</w:t>
            </w:r>
          </w:p>
        </w:tc>
        <w:tc>
          <w:tcPr>
            <w:tcW w:type="dxa" w:w="6960"/>
            <w:tcMar>
              <w:top w:w="80" w:type="dxa"/>
              <w:start w:w="120" w:type="dxa"/>
              <w:bottom w:w="80" w:type="dxa"/>
              <w:end w:w="120" w:type="dxa"/>
            </w:tcMar>
            <w:shd w:fill="FFFFFF"/>
          </w:tcPr>
          <w:p>
            <w:r/>
            <w:r>
              <w:rPr>
                <w:rFonts w:ascii="Arial" w:hAnsi="Arial"/>
                <w:b w:val="0"/>
                <w:i w:val="0"/>
                <w:color w:val="273D4D"/>
                <w:sz w:val="18"/>
              </w:rPr>
              <w:t>Available evidence is insufficient; document the uncertainty and warm-transfer with a specific ask.</w:t>
            </w:r>
          </w:p>
        </w:tc>
      </w:tr>
    </w:tbl>
    <w:p>
      <w:pPr>
        <w:spacing w:before="80" w:after="0"/>
      </w:pPr>
      <w:r>
        <w:rPr>
          <w:rFonts w:ascii="Arial" w:hAnsi="Arial"/>
          <w:b/>
          <w:i w:val="0"/>
          <w:color w:val="647783"/>
          <w:sz w:val="16"/>
        </w:rPr>
        <w:t xml:space="preserve">Official reference basis: </w:t>
      </w:r>
      <w:hyperlink r:id="rId11">
        <w:r>
          <w:rPr>
            <w:rFonts w:ascii="Arial" w:hAnsi="Arial"/>
            <w:color w:val="2A7C85"/>
            <w:sz w:val="16"/>
          </w:rPr>
          <w:t>Azure Service Health</w:t>
        </w:r>
      </w:hyperlink>
      <w:r>
        <w:rPr>
          <w:rFonts w:ascii="Arial" w:hAnsi="Arial"/>
          <w:b w:val="0"/>
          <w:i w:val="0"/>
          <w:color w:val="647783"/>
          <w:sz w:val="16"/>
        </w:rPr>
        <w:t xml:space="preserve">  |  </w:t>
      </w:r>
      <w:hyperlink r:id="rId12">
        <w:r>
          <w:rPr>
            <w:rFonts w:ascii="Arial" w:hAnsi="Arial"/>
            <w:color w:val="2A7C85"/>
            <w:sz w:val="16"/>
          </w:rPr>
          <w:t>Microsoft cloud shared responsibility</w:t>
        </w:r>
      </w:hyperlink>
      <w:r>
        <w:rPr>
          <w:rFonts w:ascii="Arial" w:hAnsi="Arial"/>
          <w:b w:val="0"/>
          <w:i w:val="0"/>
          <w:color w:val="647783"/>
          <w:sz w:val="16"/>
        </w:rPr>
        <w:t xml:space="preserve">  |  </w:t>
      </w:r>
      <w:hyperlink r:id="rId13">
        <w:r>
          <w:rPr>
            <w:rFonts w:ascii="Arial" w:hAnsi="Arial"/>
            <w:color w:val="2A7C85"/>
            <w:sz w:val="16"/>
          </w:rPr>
          <w:t>HHS HIPAA Security Rule</w:t>
        </w:r>
      </w:hyperlink>
    </w:p>
    <w:p>
      <w:r>
        <w:br w:type="page"/>
      </w:r>
    </w:p>
    <w:p>
      <w:pPr>
        <w:spacing w:before="0" w:after="60"/>
      </w:pPr>
      <w:r>
        <w:rPr>
          <w:rFonts w:ascii="Arial" w:hAnsi="Arial"/>
          <w:b/>
          <w:i w:val="0"/>
          <w:color w:val="647783"/>
          <w:sz w:val="17"/>
        </w:rPr>
        <w:t>SECTION 1 OF 6</w:t>
      </w:r>
    </w:p>
    <w:p>
      <w:pPr>
        <w:spacing w:before="0" w:after="40"/>
      </w:pPr>
      <w:r>
        <w:rPr>
          <w:rFonts w:ascii="Arial" w:hAnsi="Arial"/>
          <w:b/>
          <w:i w:val="0"/>
          <w:color w:val="17324D"/>
          <w:sz w:val="44"/>
        </w:rPr>
        <w:t>TICKET 1 RECORD | MULTI-CLINICIAN AUTHENTICATION FAILURES</w:t>
      </w:r>
    </w:p>
    <w:p>
      <w:pPr>
        <w:spacing w:before="0" w:after="180"/>
        <w:pBdr>
          <w:bottom w:val="single" w:sz="14" w:space="6" w:color="2A7C85"/>
        </w:pBdr>
      </w:pPr>
      <w:r>
        <w:rPr>
          <w:rFonts w:ascii="Arial" w:hAnsi="Arial"/>
          <w:b/>
          <w:i w:val="0"/>
          <w:color w:val="2A7C85"/>
          <w:sz w:val="22"/>
        </w:rPr>
        <w:t>Complete every required field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2450"/>
        <w:gridCol w:w="6910"/>
      </w:tblGrid>
      <w:tr>
        <w:tc>
          <w:tcPr>
            <w:tcW w:type="dxa" w:w="2450"/>
            <w:tcMar>
              <w:top w:w="80" w:type="dxa"/>
              <w:start w:w="120" w:type="dxa"/>
              <w:bottom w:w="80" w:type="dxa"/>
              <w:end w:w="120" w:type="dxa"/>
            </w:tcMar>
            <w:shd w:fill="F5F7F8"/>
          </w:tcPr>
          <w:p>
            <w:r/>
            <w:r>
              <w:rPr>
                <w:rFonts w:ascii="Arial" w:hAnsi="Arial"/>
                <w:b/>
                <w:i w:val="0"/>
                <w:color w:val="17324D"/>
                <w:sz w:val="17"/>
              </w:rPr>
              <w:t>Ticket ID</w:t>
            </w:r>
          </w:p>
        </w:tc>
        <w:tc>
          <w:tcPr>
            <w:tcW w:type="dxa" w:w="6910"/>
            <w:tcMar>
              <w:top w:w="80" w:type="dxa"/>
              <w:start w:w="120" w:type="dxa"/>
              <w:bottom w:w="80" w:type="dxa"/>
              <w:end w:w="120" w:type="dxa"/>
            </w:tcMar>
            <w:shd w:fill="FFFFFF"/>
          </w:tcPr>
          <w:p>
            <w:r/>
            <w:r>
              <w:rPr>
                <w:rFonts w:ascii="Arial" w:hAnsi="Arial"/>
                <w:b w:val="0"/>
                <w:i w:val="0"/>
                <w:color w:val="273D4D"/>
                <w:sz w:val="17"/>
              </w:rPr>
              <w:t>TKT-3101</w:t>
            </w:r>
          </w:p>
        </w:tc>
      </w:tr>
      <w:tr>
        <w:tc>
          <w:tcPr>
            <w:tcW w:type="dxa" w:w="2450"/>
            <w:tcMar>
              <w:top w:w="80" w:type="dxa"/>
              <w:start w:w="120" w:type="dxa"/>
              <w:bottom w:w="80" w:type="dxa"/>
              <w:end w:w="120" w:type="dxa"/>
            </w:tcMar>
            <w:shd w:fill="F5F7F8"/>
          </w:tcPr>
          <w:p>
            <w:r/>
            <w:r>
              <w:rPr>
                <w:rFonts w:ascii="Arial" w:hAnsi="Arial"/>
                <w:b/>
                <w:i w:val="0"/>
                <w:color w:val="17324D"/>
                <w:sz w:val="17"/>
              </w:rPr>
              <w:t>Reported symptom</w:t>
            </w:r>
          </w:p>
        </w:tc>
        <w:tc>
          <w:tcPr>
            <w:tcW w:type="dxa" w:w="6910"/>
            <w:tcMar>
              <w:top w:w="80" w:type="dxa"/>
              <w:start w:w="120" w:type="dxa"/>
              <w:bottom w:w="80" w:type="dxa"/>
              <w:end w:w="120" w:type="dxa"/>
            </w:tcMar>
            <w:shd w:fill="FFFFFF"/>
          </w:tcPr>
          <w:p>
            <w:r/>
            <w:r>
              <w:rPr>
                <w:rFonts w:ascii="Arial" w:hAnsi="Arial"/>
                <w:b w:val="0"/>
                <w:i w:val="0"/>
                <w:color w:val="273D4D"/>
                <w:sz w:val="17"/>
              </w:rPr>
              <w:t>[Summarize the user-visible symptom without PHI]</w:t>
            </w:r>
          </w:p>
        </w:tc>
      </w:tr>
      <w:tr>
        <w:tc>
          <w:tcPr>
            <w:tcW w:type="dxa" w:w="2450"/>
            <w:tcMar>
              <w:top w:w="80" w:type="dxa"/>
              <w:start w:w="120" w:type="dxa"/>
              <w:bottom w:w="80" w:type="dxa"/>
              <w:end w:w="120" w:type="dxa"/>
            </w:tcMar>
            <w:shd w:fill="F5F7F8"/>
          </w:tcPr>
          <w:p>
            <w:r/>
            <w:r>
              <w:rPr>
                <w:rFonts w:ascii="Arial" w:hAnsi="Arial"/>
                <w:b/>
                <w:i w:val="0"/>
                <w:color w:val="17324D"/>
                <w:sz w:val="17"/>
              </w:rPr>
              <w:t>Affected workflow</w:t>
            </w:r>
          </w:p>
        </w:tc>
        <w:tc>
          <w:tcPr>
            <w:tcW w:type="dxa" w:w="6910"/>
            <w:tcMar>
              <w:top w:w="80" w:type="dxa"/>
              <w:start w:w="120" w:type="dxa"/>
              <w:bottom w:w="80" w:type="dxa"/>
              <w:end w:w="120" w:type="dxa"/>
            </w:tcMar>
            <w:shd w:fill="FFFFFF"/>
          </w:tcPr>
          <w:p>
            <w:r/>
            <w:r>
              <w:rPr>
                <w:rFonts w:ascii="Arial" w:hAnsi="Arial"/>
                <w:b w:val="0"/>
                <w:i w:val="0"/>
                <w:color w:val="273D4D"/>
                <w:sz w:val="17"/>
              </w:rPr>
              <w:t>[Name the affected identity, M365, EHR, or Azure Files workflow]</w:t>
            </w:r>
          </w:p>
        </w:tc>
      </w:tr>
      <w:tr>
        <w:tc>
          <w:tcPr>
            <w:tcW w:type="dxa" w:w="2450"/>
            <w:tcMar>
              <w:top w:w="80" w:type="dxa"/>
              <w:start w:w="120" w:type="dxa"/>
              <w:bottom w:w="80" w:type="dxa"/>
              <w:end w:w="120" w:type="dxa"/>
            </w:tcMar>
            <w:shd w:fill="F5F7F8"/>
          </w:tcPr>
          <w:p>
            <w:r/>
            <w:r>
              <w:rPr>
                <w:rFonts w:ascii="Arial" w:hAnsi="Arial"/>
                <w:b/>
                <w:i w:val="0"/>
                <w:color w:val="17324D"/>
                <w:sz w:val="17"/>
              </w:rPr>
              <w:t>Service-health evidence</w:t>
            </w:r>
          </w:p>
        </w:tc>
        <w:tc>
          <w:tcPr>
            <w:tcW w:type="dxa" w:w="6910"/>
            <w:tcMar>
              <w:top w:w="80" w:type="dxa"/>
              <w:start w:w="120" w:type="dxa"/>
              <w:bottom w:w="80" w:type="dxa"/>
              <w:end w:w="120" w:type="dxa"/>
            </w:tcMar>
            <w:shd w:fill="FFFFFF"/>
          </w:tcPr>
          <w:p>
            <w:r/>
            <w:r>
              <w:rPr>
                <w:rFonts w:ascii="Arial" w:hAnsi="Arial"/>
                <w:b w:val="0"/>
                <w:i w:val="0"/>
                <w:color w:val="273D4D"/>
                <w:sz w:val="17"/>
              </w:rPr>
              <w:t>[Source | event ID | service | geography/region | status | timestamp]</w:t>
            </w:r>
          </w:p>
        </w:tc>
      </w:tr>
    </w:tbl>
    <w:p>
      <w:pPr>
        <w:pStyle w:val="Heading1"/>
      </w:pPr>
      <w:r>
        <w:t>Tier 1 verification record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650"/>
        <w:gridCol w:w="3600"/>
        <w:gridCol w:w="5110"/>
      </w:tblGrid>
      <w:tr>
        <w:tc>
          <w:tcPr>
            <w:tcW w:type="dxa" w:w="650"/>
            <w:tcMar>
              <w:top w:w="80" w:type="dxa"/>
              <w:start w:w="120" w:type="dxa"/>
              <w:bottom w:w="80" w:type="dxa"/>
              <w:end w:w="120" w:type="dxa"/>
            </w:tcMar>
            <w:shd w:fill="EDF4F7"/>
          </w:tcPr>
          <w:p>
            <w:r/>
            <w:r>
              <w:rPr>
                <w:rFonts w:ascii="Arial" w:hAnsi="Arial"/>
                <w:b/>
                <w:i w:val="0"/>
                <w:color w:val="17324D"/>
                <w:sz w:val="18"/>
              </w:rPr>
              <w:t>#</w:t>
            </w:r>
          </w:p>
        </w:tc>
        <w:tc>
          <w:tcPr>
            <w:tcW w:type="dxa" w:w="3600"/>
            <w:tcMar>
              <w:top w:w="80" w:type="dxa"/>
              <w:start w:w="120" w:type="dxa"/>
              <w:bottom w:w="80" w:type="dxa"/>
              <w:end w:w="120" w:type="dxa"/>
            </w:tcMar>
            <w:shd w:fill="EDF4F7"/>
          </w:tcPr>
          <w:p>
            <w:r/>
            <w:r>
              <w:rPr>
                <w:rFonts w:ascii="Arial" w:hAnsi="Arial"/>
                <w:b/>
                <w:i w:val="0"/>
                <w:color w:val="17324D"/>
                <w:sz w:val="18"/>
              </w:rPr>
              <w:t>Required entry</w:t>
            </w:r>
          </w:p>
        </w:tc>
        <w:tc>
          <w:tcPr>
            <w:tcW w:type="dxa" w:w="5110"/>
            <w:tcMar>
              <w:top w:w="80" w:type="dxa"/>
              <w:start w:w="120" w:type="dxa"/>
              <w:bottom w:w="80" w:type="dxa"/>
              <w:end w:w="120" w:type="dxa"/>
            </w:tcMar>
            <w:shd w:fill="EDF4F7"/>
          </w:tcPr>
          <w:p>
            <w:r/>
            <w:r>
              <w:rPr>
                <w:rFonts w:ascii="Arial" w:hAnsi="Arial"/>
                <w:b/>
                <w:i w:val="0"/>
                <w:color w:val="17324D"/>
                <w:sz w:val="18"/>
              </w:rPr>
              <w:t>Learner response</w:t>
            </w:r>
          </w:p>
        </w:tc>
      </w:tr>
      <w:tr>
        <w:tc>
          <w:tcPr>
            <w:tcW w:type="dxa" w:w="650"/>
            <w:tcMar>
              <w:top w:w="80" w:type="dxa"/>
              <w:start w:w="120" w:type="dxa"/>
              <w:bottom w:w="80" w:type="dxa"/>
              <w:end w:w="120" w:type="dxa"/>
            </w:tcMar>
            <w:shd w:fill="F5F7F8"/>
          </w:tcPr>
          <w:p>
            <w:r/>
            <w:r>
              <w:rPr>
                <w:rFonts w:ascii="Arial" w:hAnsi="Arial"/>
                <w:b w:val="0"/>
                <w:i w:val="0"/>
                <w:color w:val="273D4D"/>
                <w:sz w:val="18"/>
              </w:rPr>
              <w:t>1</w:t>
            </w:r>
          </w:p>
        </w:tc>
        <w:tc>
          <w:tcPr>
            <w:tcW w:type="dxa" w:w="3600"/>
            <w:tcMar>
              <w:top w:w="80" w:type="dxa"/>
              <w:start w:w="120" w:type="dxa"/>
              <w:bottom w:w="80" w:type="dxa"/>
              <w:end w:w="120" w:type="dxa"/>
            </w:tcMar>
            <w:shd w:fill="FFFFFF"/>
          </w:tcPr>
          <w:p>
            <w:r/>
            <w:r>
              <w:rPr>
                <w:rFonts w:ascii="Arial" w:hAnsi="Arial"/>
                <w:b w:val="0"/>
                <w:i w:val="0"/>
                <w:color w:val="273D4D"/>
                <w:sz w:val="18"/>
              </w:rPr>
              <w:t>Approved check performed</w:t>
            </w:r>
          </w:p>
        </w:tc>
        <w:tc>
          <w:tcPr>
            <w:tcW w:type="dxa" w:w="5110"/>
            <w:tcMar>
              <w:top w:w="80" w:type="dxa"/>
              <w:start w:w="120" w:type="dxa"/>
              <w:bottom w:w="80" w:type="dxa"/>
              <w:end w:w="120" w:type="dxa"/>
            </w:tcMar>
            <w:shd w:fill="FFFFFF"/>
          </w:tcPr>
          <w:p>
            <w:r/>
            <w:r>
              <w:rPr>
                <w:rFonts w:ascii="Arial" w:hAnsi="Arial"/>
                <w:b w:val="0"/>
                <w:i/>
                <w:color w:val="647783"/>
                <w:sz w:val="18"/>
              </w:rPr>
              <w:t>[Record check and result]</w:t>
            </w:r>
          </w:p>
        </w:tc>
      </w:tr>
      <w:tr>
        <w:tc>
          <w:tcPr>
            <w:tcW w:type="dxa" w:w="650"/>
            <w:tcMar>
              <w:top w:w="80" w:type="dxa"/>
              <w:start w:w="120" w:type="dxa"/>
              <w:bottom w:w="80" w:type="dxa"/>
              <w:end w:w="120" w:type="dxa"/>
            </w:tcMar>
            <w:shd w:fill="F5F7F8"/>
          </w:tcPr>
          <w:p>
            <w:r/>
            <w:r>
              <w:rPr>
                <w:rFonts w:ascii="Arial" w:hAnsi="Arial"/>
                <w:b w:val="0"/>
                <w:i w:val="0"/>
                <w:color w:val="273D4D"/>
                <w:sz w:val="18"/>
              </w:rPr>
              <w:t>2</w:t>
            </w:r>
          </w:p>
        </w:tc>
        <w:tc>
          <w:tcPr>
            <w:tcW w:type="dxa" w:w="3600"/>
            <w:tcMar>
              <w:top w:w="80" w:type="dxa"/>
              <w:start w:w="120" w:type="dxa"/>
              <w:bottom w:w="80" w:type="dxa"/>
              <w:end w:w="120" w:type="dxa"/>
            </w:tcMar>
            <w:shd w:fill="FFFFFF"/>
          </w:tcPr>
          <w:p>
            <w:r/>
            <w:r>
              <w:rPr>
                <w:rFonts w:ascii="Arial" w:hAnsi="Arial"/>
                <w:b w:val="0"/>
                <w:i w:val="0"/>
                <w:color w:val="273D4D"/>
                <w:sz w:val="18"/>
              </w:rPr>
              <w:t>Evidence compared or ruled out</w:t>
            </w:r>
          </w:p>
        </w:tc>
        <w:tc>
          <w:tcPr>
            <w:tcW w:type="dxa" w:w="5110"/>
            <w:tcMar>
              <w:top w:w="80" w:type="dxa"/>
              <w:start w:w="120" w:type="dxa"/>
              <w:bottom w:w="80" w:type="dxa"/>
              <w:end w:w="120" w:type="dxa"/>
            </w:tcMar>
            <w:shd w:fill="FFFFFF"/>
          </w:tcPr>
          <w:p>
            <w:r/>
            <w:r>
              <w:rPr>
                <w:rFonts w:ascii="Arial" w:hAnsi="Arial"/>
                <w:b w:val="0"/>
                <w:i/>
                <w:color w:val="647783"/>
                <w:sz w:val="18"/>
              </w:rPr>
              <w:t>[Record evidence]</w:t>
            </w:r>
          </w:p>
        </w:tc>
      </w:tr>
      <w:tr>
        <w:tc>
          <w:tcPr>
            <w:tcW w:type="dxa" w:w="650"/>
            <w:tcMar>
              <w:top w:w="80" w:type="dxa"/>
              <w:start w:w="120" w:type="dxa"/>
              <w:bottom w:w="80" w:type="dxa"/>
              <w:end w:w="120" w:type="dxa"/>
            </w:tcMar>
            <w:shd w:fill="F5F7F8"/>
          </w:tcPr>
          <w:p>
            <w:r/>
            <w:r>
              <w:rPr>
                <w:rFonts w:ascii="Arial" w:hAnsi="Arial"/>
                <w:b w:val="0"/>
                <w:i w:val="0"/>
                <w:color w:val="273D4D"/>
                <w:sz w:val="18"/>
              </w:rPr>
              <w:t>3</w:t>
            </w:r>
          </w:p>
        </w:tc>
        <w:tc>
          <w:tcPr>
            <w:tcW w:type="dxa" w:w="3600"/>
            <w:tcMar>
              <w:top w:w="80" w:type="dxa"/>
              <w:start w:w="120" w:type="dxa"/>
              <w:bottom w:w="80" w:type="dxa"/>
              <w:end w:w="120" w:type="dxa"/>
            </w:tcMar>
            <w:shd w:fill="FFFFFF"/>
          </w:tcPr>
          <w:p>
            <w:r/>
            <w:r>
              <w:rPr>
                <w:rFonts w:ascii="Arial" w:hAnsi="Arial"/>
                <w:b w:val="0"/>
                <w:i w:val="0"/>
                <w:color w:val="273D4D"/>
                <w:sz w:val="18"/>
              </w:rPr>
              <w:t>Scope boundary observed</w:t>
            </w:r>
          </w:p>
        </w:tc>
        <w:tc>
          <w:tcPr>
            <w:tcW w:type="dxa" w:w="5110"/>
            <w:tcMar>
              <w:top w:w="80" w:type="dxa"/>
              <w:start w:w="120" w:type="dxa"/>
              <w:bottom w:w="80" w:type="dxa"/>
              <w:end w:w="120" w:type="dxa"/>
            </w:tcMar>
            <w:shd w:fill="FFFFFF"/>
          </w:tcPr>
          <w:p>
            <w:r/>
            <w:r>
              <w:rPr>
                <w:rFonts w:ascii="Arial" w:hAnsi="Arial"/>
                <w:b w:val="0"/>
                <w:i/>
                <w:color w:val="647783"/>
                <w:sz w:val="18"/>
              </w:rPr>
              <w:t>[Confirm no protected setting was changed]</w:t>
            </w:r>
          </w:p>
        </w:tc>
      </w:tr>
    </w:tbl>
    <w:p>
      <w:pPr>
        <w:spacing w:before="100" w:after="40"/>
      </w:pPr>
      <w:r>
        <w:rPr>
          <w:rFonts w:ascii="Arial" w:hAnsi="Arial"/>
          <w:b/>
          <w:i w:val="0"/>
          <w:color w:val="17324D"/>
          <w:sz w:val="20"/>
        </w:rPr>
        <w:t>Determination</w:t>
      </w:r>
      <w:r>
        <w:rPr>
          <w:rFonts w:ascii="Arial" w:hAnsi="Arial"/>
          <w:b w:val="0"/>
          <w:i/>
          <w:color w:val="647783"/>
          <w:sz w:val="17"/>
        </w:rPr>
        <w:t xml:space="preserve">  Choose one: Platform correlation | Verified local cause | Undetermined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c>
          <w:tcPr>
            <w:tcW w:type="dxa" w:w="9360"/>
            <w:tcMar>
              <w:top w:w="80" w:type="dxa"/>
              <w:start w:w="120" w:type="dxa"/>
              <w:bottom w:w="80" w:type="dxa"/>
              <w:end w:w="120" w:type="dxa"/>
            </w:tcMar>
            <w:shd w:fill="F5F7F8"/>
          </w:tcPr>
          <w:p>
            <w:r/>
            <w:r>
              <w:rPr>
                <w:rFonts w:ascii="Arial" w:hAnsi="Arial"/>
                <w:b w:val="0"/>
                <w:i/>
                <w:color w:val="647783"/>
                <w:sz w:val="18"/>
              </w:rPr>
              <w:t>[Enter response]</w:t>
              <w:br/>
            </w:r>
          </w:p>
        </w:tc>
      </w:tr>
    </w:tbl>
    <w:p>
      <w:pPr>
        <w:spacing w:before="100" w:after="40"/>
      </w:pPr>
      <w:r>
        <w:rPr>
          <w:rFonts w:ascii="Arial" w:hAnsi="Arial"/>
          <w:b/>
          <w:i w:val="0"/>
          <w:color w:val="17324D"/>
          <w:sz w:val="20"/>
        </w:rPr>
        <w:t>Evidence-based rationale</w:t>
      </w:r>
      <w:r>
        <w:rPr>
          <w:rFonts w:ascii="Arial" w:hAnsi="Arial"/>
          <w:b w:val="0"/>
          <w:i/>
          <w:color w:val="647783"/>
          <w:sz w:val="17"/>
        </w:rPr>
        <w:t xml:space="preserve">  Cite the exact event or checklist finding that supports the label</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c>
          <w:tcPr>
            <w:tcW w:type="dxa" w:w="9360"/>
            <w:tcMar>
              <w:top w:w="80" w:type="dxa"/>
              <w:start w:w="120" w:type="dxa"/>
              <w:bottom w:w="80" w:type="dxa"/>
              <w:end w:w="120" w:type="dxa"/>
            </w:tcMar>
            <w:shd w:fill="F5F7F8"/>
          </w:tcPr>
          <w:p>
            <w:r/>
            <w:r>
              <w:rPr>
                <w:rFonts w:ascii="Arial" w:hAnsi="Arial"/>
                <w:b w:val="0"/>
                <w:i/>
                <w:color w:val="647783"/>
                <w:sz w:val="18"/>
              </w:rPr>
              <w:t>[Enter response]</w:t>
              <w:br/>
              <w:br/>
            </w:r>
          </w:p>
        </w:tc>
      </w:tr>
    </w:tbl>
    <w:p>
      <w:pPr>
        <w:spacing w:before="100" w:after="40"/>
      </w:pPr>
      <w:r>
        <w:rPr>
          <w:rFonts w:ascii="Arial" w:hAnsi="Arial"/>
          <w:b/>
          <w:i w:val="0"/>
          <w:color w:val="17324D"/>
          <w:sz w:val="20"/>
        </w:rPr>
        <w:t>Disposition and communication</w:t>
      </w:r>
      <w:r>
        <w:rPr>
          <w:rFonts w:ascii="Arial" w:hAnsi="Arial"/>
          <w:b w:val="0"/>
          <w:i/>
          <w:color w:val="647783"/>
          <w:sz w:val="17"/>
        </w:rPr>
        <w:t xml:space="preserve">  State Resolved, Escalated, or Pending. Add a user message or warm-transfer summary when required.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c>
          <w:tcPr>
            <w:tcW w:type="dxa" w:w="9360"/>
            <w:tcMar>
              <w:top w:w="80" w:type="dxa"/>
              <w:start w:w="120" w:type="dxa"/>
              <w:bottom w:w="80" w:type="dxa"/>
              <w:end w:w="120" w:type="dxa"/>
            </w:tcMar>
            <w:shd w:fill="F5F7F8"/>
          </w:tcPr>
          <w:p>
            <w:r/>
            <w:r>
              <w:rPr>
                <w:rFonts w:ascii="Arial" w:hAnsi="Arial"/>
                <w:b w:val="0"/>
                <w:i/>
                <w:color w:val="647783"/>
                <w:sz w:val="18"/>
              </w:rPr>
              <w:t>[Enter response]</w:t>
              <w:br/>
              <w:br/>
            </w:r>
          </w:p>
        </w:tc>
      </w:tr>
    </w:tbl>
    <w:p>
      <w:r>
        <w:br w:type="page"/>
      </w:r>
    </w:p>
    <w:p>
      <w:pPr>
        <w:spacing w:before="0" w:after="60"/>
      </w:pPr>
      <w:r>
        <w:rPr>
          <w:rFonts w:ascii="Arial" w:hAnsi="Arial"/>
          <w:b/>
          <w:i w:val="0"/>
          <w:color w:val="647783"/>
          <w:sz w:val="17"/>
        </w:rPr>
        <w:t>SECTION 2 OF 6</w:t>
      </w:r>
    </w:p>
    <w:p>
      <w:pPr>
        <w:spacing w:before="0" w:after="40"/>
      </w:pPr>
      <w:r>
        <w:rPr>
          <w:rFonts w:ascii="Arial" w:hAnsi="Arial"/>
          <w:b/>
          <w:i w:val="0"/>
          <w:color w:val="17324D"/>
          <w:sz w:val="44"/>
        </w:rPr>
        <w:t>TICKET 2 RECORD | SINGLE-CLINICIAN SHARED-DRIVE ACCESS DENIED</w:t>
      </w:r>
    </w:p>
    <w:p>
      <w:pPr>
        <w:spacing w:before="0" w:after="180"/>
        <w:pBdr>
          <w:bottom w:val="single" w:sz="14" w:space="6" w:color="2A7C85"/>
        </w:pBdr>
      </w:pPr>
      <w:r>
        <w:rPr>
          <w:rFonts w:ascii="Arial" w:hAnsi="Arial"/>
          <w:b/>
          <w:i w:val="0"/>
          <w:color w:val="2A7C85"/>
          <w:sz w:val="22"/>
        </w:rPr>
        <w:t>Complete every required field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2450"/>
        <w:gridCol w:w="6910"/>
      </w:tblGrid>
      <w:tr>
        <w:tc>
          <w:tcPr>
            <w:tcW w:type="dxa" w:w="2450"/>
            <w:tcMar>
              <w:top w:w="80" w:type="dxa"/>
              <w:start w:w="120" w:type="dxa"/>
              <w:bottom w:w="80" w:type="dxa"/>
              <w:end w:w="120" w:type="dxa"/>
            </w:tcMar>
            <w:shd w:fill="F5F7F8"/>
          </w:tcPr>
          <w:p>
            <w:r/>
            <w:r>
              <w:rPr>
                <w:rFonts w:ascii="Arial" w:hAnsi="Arial"/>
                <w:b/>
                <w:i w:val="0"/>
                <w:color w:val="17324D"/>
                <w:sz w:val="17"/>
              </w:rPr>
              <w:t>Ticket ID</w:t>
            </w:r>
          </w:p>
        </w:tc>
        <w:tc>
          <w:tcPr>
            <w:tcW w:type="dxa" w:w="6910"/>
            <w:tcMar>
              <w:top w:w="80" w:type="dxa"/>
              <w:start w:w="120" w:type="dxa"/>
              <w:bottom w:w="80" w:type="dxa"/>
              <w:end w:w="120" w:type="dxa"/>
            </w:tcMar>
            <w:shd w:fill="FFFFFF"/>
          </w:tcPr>
          <w:p>
            <w:r/>
            <w:r>
              <w:rPr>
                <w:rFonts w:ascii="Arial" w:hAnsi="Arial"/>
                <w:b w:val="0"/>
                <w:i w:val="0"/>
                <w:color w:val="273D4D"/>
                <w:sz w:val="17"/>
              </w:rPr>
              <w:t>TKT-3102</w:t>
            </w:r>
          </w:p>
        </w:tc>
      </w:tr>
      <w:tr>
        <w:tc>
          <w:tcPr>
            <w:tcW w:type="dxa" w:w="2450"/>
            <w:tcMar>
              <w:top w:w="80" w:type="dxa"/>
              <w:start w:w="120" w:type="dxa"/>
              <w:bottom w:w="80" w:type="dxa"/>
              <w:end w:w="120" w:type="dxa"/>
            </w:tcMar>
            <w:shd w:fill="F5F7F8"/>
          </w:tcPr>
          <w:p>
            <w:r/>
            <w:r>
              <w:rPr>
                <w:rFonts w:ascii="Arial" w:hAnsi="Arial"/>
                <w:b/>
                <w:i w:val="0"/>
                <w:color w:val="17324D"/>
                <w:sz w:val="17"/>
              </w:rPr>
              <w:t>Reported symptom</w:t>
            </w:r>
          </w:p>
        </w:tc>
        <w:tc>
          <w:tcPr>
            <w:tcW w:type="dxa" w:w="6910"/>
            <w:tcMar>
              <w:top w:w="80" w:type="dxa"/>
              <w:start w:w="120" w:type="dxa"/>
              <w:bottom w:w="80" w:type="dxa"/>
              <w:end w:w="120" w:type="dxa"/>
            </w:tcMar>
            <w:shd w:fill="FFFFFF"/>
          </w:tcPr>
          <w:p>
            <w:r/>
            <w:r>
              <w:rPr>
                <w:rFonts w:ascii="Arial" w:hAnsi="Arial"/>
                <w:b w:val="0"/>
                <w:i w:val="0"/>
                <w:color w:val="273D4D"/>
                <w:sz w:val="17"/>
              </w:rPr>
              <w:t>[Summarize the user-visible symptom without PHI]</w:t>
            </w:r>
          </w:p>
        </w:tc>
      </w:tr>
      <w:tr>
        <w:tc>
          <w:tcPr>
            <w:tcW w:type="dxa" w:w="2450"/>
            <w:tcMar>
              <w:top w:w="80" w:type="dxa"/>
              <w:start w:w="120" w:type="dxa"/>
              <w:bottom w:w="80" w:type="dxa"/>
              <w:end w:w="120" w:type="dxa"/>
            </w:tcMar>
            <w:shd w:fill="F5F7F8"/>
          </w:tcPr>
          <w:p>
            <w:r/>
            <w:r>
              <w:rPr>
                <w:rFonts w:ascii="Arial" w:hAnsi="Arial"/>
                <w:b/>
                <w:i w:val="0"/>
                <w:color w:val="17324D"/>
                <w:sz w:val="17"/>
              </w:rPr>
              <w:t>Affected workflow</w:t>
            </w:r>
          </w:p>
        </w:tc>
        <w:tc>
          <w:tcPr>
            <w:tcW w:type="dxa" w:w="6910"/>
            <w:tcMar>
              <w:top w:w="80" w:type="dxa"/>
              <w:start w:w="120" w:type="dxa"/>
              <w:bottom w:w="80" w:type="dxa"/>
              <w:end w:w="120" w:type="dxa"/>
            </w:tcMar>
            <w:shd w:fill="FFFFFF"/>
          </w:tcPr>
          <w:p>
            <w:r/>
            <w:r>
              <w:rPr>
                <w:rFonts w:ascii="Arial" w:hAnsi="Arial"/>
                <w:b w:val="0"/>
                <w:i w:val="0"/>
                <w:color w:val="273D4D"/>
                <w:sz w:val="17"/>
              </w:rPr>
              <w:t>[Name the affected identity, M365, EHR, or Azure Files workflow]</w:t>
            </w:r>
          </w:p>
        </w:tc>
      </w:tr>
      <w:tr>
        <w:tc>
          <w:tcPr>
            <w:tcW w:type="dxa" w:w="2450"/>
            <w:tcMar>
              <w:top w:w="80" w:type="dxa"/>
              <w:start w:w="120" w:type="dxa"/>
              <w:bottom w:w="80" w:type="dxa"/>
              <w:end w:w="120" w:type="dxa"/>
            </w:tcMar>
            <w:shd w:fill="F5F7F8"/>
          </w:tcPr>
          <w:p>
            <w:r/>
            <w:r>
              <w:rPr>
                <w:rFonts w:ascii="Arial" w:hAnsi="Arial"/>
                <w:b/>
                <w:i w:val="0"/>
                <w:color w:val="17324D"/>
                <w:sz w:val="17"/>
              </w:rPr>
              <w:t>Service-health evidence</w:t>
            </w:r>
          </w:p>
        </w:tc>
        <w:tc>
          <w:tcPr>
            <w:tcW w:type="dxa" w:w="6910"/>
            <w:tcMar>
              <w:top w:w="80" w:type="dxa"/>
              <w:start w:w="120" w:type="dxa"/>
              <w:bottom w:w="80" w:type="dxa"/>
              <w:end w:w="120" w:type="dxa"/>
            </w:tcMar>
            <w:shd w:fill="FFFFFF"/>
          </w:tcPr>
          <w:p>
            <w:r/>
            <w:r>
              <w:rPr>
                <w:rFonts w:ascii="Arial" w:hAnsi="Arial"/>
                <w:b w:val="0"/>
                <w:i w:val="0"/>
                <w:color w:val="273D4D"/>
                <w:sz w:val="17"/>
              </w:rPr>
              <w:t>[Source | event ID | service | geography/region | status | timestamp]</w:t>
            </w:r>
          </w:p>
        </w:tc>
      </w:tr>
    </w:tbl>
    <w:p>
      <w:pPr>
        <w:pStyle w:val="Heading1"/>
      </w:pPr>
      <w:r>
        <w:t>Tier 1 verification record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650"/>
        <w:gridCol w:w="3600"/>
        <w:gridCol w:w="5110"/>
      </w:tblGrid>
      <w:tr>
        <w:tc>
          <w:tcPr>
            <w:tcW w:type="dxa" w:w="650"/>
            <w:tcMar>
              <w:top w:w="80" w:type="dxa"/>
              <w:start w:w="120" w:type="dxa"/>
              <w:bottom w:w="80" w:type="dxa"/>
              <w:end w:w="120" w:type="dxa"/>
            </w:tcMar>
            <w:shd w:fill="EDF4F7"/>
          </w:tcPr>
          <w:p>
            <w:r/>
            <w:r>
              <w:rPr>
                <w:rFonts w:ascii="Arial" w:hAnsi="Arial"/>
                <w:b/>
                <w:i w:val="0"/>
                <w:color w:val="17324D"/>
                <w:sz w:val="18"/>
              </w:rPr>
              <w:t>#</w:t>
            </w:r>
          </w:p>
        </w:tc>
        <w:tc>
          <w:tcPr>
            <w:tcW w:type="dxa" w:w="3600"/>
            <w:tcMar>
              <w:top w:w="80" w:type="dxa"/>
              <w:start w:w="120" w:type="dxa"/>
              <w:bottom w:w="80" w:type="dxa"/>
              <w:end w:w="120" w:type="dxa"/>
            </w:tcMar>
            <w:shd w:fill="EDF4F7"/>
          </w:tcPr>
          <w:p>
            <w:r/>
            <w:r>
              <w:rPr>
                <w:rFonts w:ascii="Arial" w:hAnsi="Arial"/>
                <w:b/>
                <w:i w:val="0"/>
                <w:color w:val="17324D"/>
                <w:sz w:val="18"/>
              </w:rPr>
              <w:t>Required entry</w:t>
            </w:r>
          </w:p>
        </w:tc>
        <w:tc>
          <w:tcPr>
            <w:tcW w:type="dxa" w:w="5110"/>
            <w:tcMar>
              <w:top w:w="80" w:type="dxa"/>
              <w:start w:w="120" w:type="dxa"/>
              <w:bottom w:w="80" w:type="dxa"/>
              <w:end w:w="120" w:type="dxa"/>
            </w:tcMar>
            <w:shd w:fill="EDF4F7"/>
          </w:tcPr>
          <w:p>
            <w:r/>
            <w:r>
              <w:rPr>
                <w:rFonts w:ascii="Arial" w:hAnsi="Arial"/>
                <w:b/>
                <w:i w:val="0"/>
                <w:color w:val="17324D"/>
                <w:sz w:val="18"/>
              </w:rPr>
              <w:t>Learner response</w:t>
            </w:r>
          </w:p>
        </w:tc>
      </w:tr>
      <w:tr>
        <w:tc>
          <w:tcPr>
            <w:tcW w:type="dxa" w:w="650"/>
            <w:tcMar>
              <w:top w:w="80" w:type="dxa"/>
              <w:start w:w="120" w:type="dxa"/>
              <w:bottom w:w="80" w:type="dxa"/>
              <w:end w:w="120" w:type="dxa"/>
            </w:tcMar>
            <w:shd w:fill="F5F7F8"/>
          </w:tcPr>
          <w:p>
            <w:r/>
            <w:r>
              <w:rPr>
                <w:rFonts w:ascii="Arial" w:hAnsi="Arial"/>
                <w:b w:val="0"/>
                <w:i w:val="0"/>
                <w:color w:val="273D4D"/>
                <w:sz w:val="18"/>
              </w:rPr>
              <w:t>1</w:t>
            </w:r>
          </w:p>
        </w:tc>
        <w:tc>
          <w:tcPr>
            <w:tcW w:type="dxa" w:w="3600"/>
            <w:tcMar>
              <w:top w:w="80" w:type="dxa"/>
              <w:start w:w="120" w:type="dxa"/>
              <w:bottom w:w="80" w:type="dxa"/>
              <w:end w:w="120" w:type="dxa"/>
            </w:tcMar>
            <w:shd w:fill="FFFFFF"/>
          </w:tcPr>
          <w:p>
            <w:r/>
            <w:r>
              <w:rPr>
                <w:rFonts w:ascii="Arial" w:hAnsi="Arial"/>
                <w:b w:val="0"/>
                <w:i w:val="0"/>
                <w:color w:val="273D4D"/>
                <w:sz w:val="18"/>
              </w:rPr>
              <w:t>Approved check performed</w:t>
            </w:r>
          </w:p>
        </w:tc>
        <w:tc>
          <w:tcPr>
            <w:tcW w:type="dxa" w:w="5110"/>
            <w:tcMar>
              <w:top w:w="80" w:type="dxa"/>
              <w:start w:w="120" w:type="dxa"/>
              <w:bottom w:w="80" w:type="dxa"/>
              <w:end w:w="120" w:type="dxa"/>
            </w:tcMar>
            <w:shd w:fill="FFFFFF"/>
          </w:tcPr>
          <w:p>
            <w:r/>
            <w:r>
              <w:rPr>
                <w:rFonts w:ascii="Arial" w:hAnsi="Arial"/>
                <w:b w:val="0"/>
                <w:i/>
                <w:color w:val="647783"/>
                <w:sz w:val="18"/>
              </w:rPr>
              <w:t>[Record check and result]</w:t>
            </w:r>
          </w:p>
        </w:tc>
      </w:tr>
      <w:tr>
        <w:tc>
          <w:tcPr>
            <w:tcW w:type="dxa" w:w="650"/>
            <w:tcMar>
              <w:top w:w="80" w:type="dxa"/>
              <w:start w:w="120" w:type="dxa"/>
              <w:bottom w:w="80" w:type="dxa"/>
              <w:end w:w="120" w:type="dxa"/>
            </w:tcMar>
            <w:shd w:fill="F5F7F8"/>
          </w:tcPr>
          <w:p>
            <w:r/>
            <w:r>
              <w:rPr>
                <w:rFonts w:ascii="Arial" w:hAnsi="Arial"/>
                <w:b w:val="0"/>
                <w:i w:val="0"/>
                <w:color w:val="273D4D"/>
                <w:sz w:val="18"/>
              </w:rPr>
              <w:t>2</w:t>
            </w:r>
          </w:p>
        </w:tc>
        <w:tc>
          <w:tcPr>
            <w:tcW w:type="dxa" w:w="3600"/>
            <w:tcMar>
              <w:top w:w="80" w:type="dxa"/>
              <w:start w:w="120" w:type="dxa"/>
              <w:bottom w:w="80" w:type="dxa"/>
              <w:end w:w="120" w:type="dxa"/>
            </w:tcMar>
            <w:shd w:fill="FFFFFF"/>
          </w:tcPr>
          <w:p>
            <w:r/>
            <w:r>
              <w:rPr>
                <w:rFonts w:ascii="Arial" w:hAnsi="Arial"/>
                <w:b w:val="0"/>
                <w:i w:val="0"/>
                <w:color w:val="273D4D"/>
                <w:sz w:val="18"/>
              </w:rPr>
              <w:t>Evidence compared or ruled out</w:t>
            </w:r>
          </w:p>
        </w:tc>
        <w:tc>
          <w:tcPr>
            <w:tcW w:type="dxa" w:w="5110"/>
            <w:tcMar>
              <w:top w:w="80" w:type="dxa"/>
              <w:start w:w="120" w:type="dxa"/>
              <w:bottom w:w="80" w:type="dxa"/>
              <w:end w:w="120" w:type="dxa"/>
            </w:tcMar>
            <w:shd w:fill="FFFFFF"/>
          </w:tcPr>
          <w:p>
            <w:r/>
            <w:r>
              <w:rPr>
                <w:rFonts w:ascii="Arial" w:hAnsi="Arial"/>
                <w:b w:val="0"/>
                <w:i/>
                <w:color w:val="647783"/>
                <w:sz w:val="18"/>
              </w:rPr>
              <w:t>[Record evidence]</w:t>
            </w:r>
          </w:p>
        </w:tc>
      </w:tr>
      <w:tr>
        <w:tc>
          <w:tcPr>
            <w:tcW w:type="dxa" w:w="650"/>
            <w:tcMar>
              <w:top w:w="80" w:type="dxa"/>
              <w:start w:w="120" w:type="dxa"/>
              <w:bottom w:w="80" w:type="dxa"/>
              <w:end w:w="120" w:type="dxa"/>
            </w:tcMar>
            <w:shd w:fill="F5F7F8"/>
          </w:tcPr>
          <w:p>
            <w:r/>
            <w:r>
              <w:rPr>
                <w:rFonts w:ascii="Arial" w:hAnsi="Arial"/>
                <w:b w:val="0"/>
                <w:i w:val="0"/>
                <w:color w:val="273D4D"/>
                <w:sz w:val="18"/>
              </w:rPr>
              <w:t>3</w:t>
            </w:r>
          </w:p>
        </w:tc>
        <w:tc>
          <w:tcPr>
            <w:tcW w:type="dxa" w:w="3600"/>
            <w:tcMar>
              <w:top w:w="80" w:type="dxa"/>
              <w:start w:w="120" w:type="dxa"/>
              <w:bottom w:w="80" w:type="dxa"/>
              <w:end w:w="120" w:type="dxa"/>
            </w:tcMar>
            <w:shd w:fill="FFFFFF"/>
          </w:tcPr>
          <w:p>
            <w:r/>
            <w:r>
              <w:rPr>
                <w:rFonts w:ascii="Arial" w:hAnsi="Arial"/>
                <w:b w:val="0"/>
                <w:i w:val="0"/>
                <w:color w:val="273D4D"/>
                <w:sz w:val="18"/>
              </w:rPr>
              <w:t>Scope boundary observed</w:t>
            </w:r>
          </w:p>
        </w:tc>
        <w:tc>
          <w:tcPr>
            <w:tcW w:type="dxa" w:w="5110"/>
            <w:tcMar>
              <w:top w:w="80" w:type="dxa"/>
              <w:start w:w="120" w:type="dxa"/>
              <w:bottom w:w="80" w:type="dxa"/>
              <w:end w:w="120" w:type="dxa"/>
            </w:tcMar>
            <w:shd w:fill="FFFFFF"/>
          </w:tcPr>
          <w:p>
            <w:r/>
            <w:r>
              <w:rPr>
                <w:rFonts w:ascii="Arial" w:hAnsi="Arial"/>
                <w:b w:val="0"/>
                <w:i/>
                <w:color w:val="647783"/>
                <w:sz w:val="18"/>
              </w:rPr>
              <w:t>[Confirm no protected setting was changed]</w:t>
            </w:r>
          </w:p>
        </w:tc>
      </w:tr>
    </w:tbl>
    <w:p>
      <w:pPr>
        <w:spacing w:before="100" w:after="40"/>
      </w:pPr>
      <w:r>
        <w:rPr>
          <w:rFonts w:ascii="Arial" w:hAnsi="Arial"/>
          <w:b/>
          <w:i w:val="0"/>
          <w:color w:val="17324D"/>
          <w:sz w:val="20"/>
        </w:rPr>
        <w:t>Determination</w:t>
      </w:r>
      <w:r>
        <w:rPr>
          <w:rFonts w:ascii="Arial" w:hAnsi="Arial"/>
          <w:b w:val="0"/>
          <w:i/>
          <w:color w:val="647783"/>
          <w:sz w:val="17"/>
        </w:rPr>
        <w:t xml:space="preserve">  Choose one: Platform correlation | Verified local cause | Undetermined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c>
          <w:tcPr>
            <w:tcW w:type="dxa" w:w="9360"/>
            <w:tcMar>
              <w:top w:w="80" w:type="dxa"/>
              <w:start w:w="120" w:type="dxa"/>
              <w:bottom w:w="80" w:type="dxa"/>
              <w:end w:w="120" w:type="dxa"/>
            </w:tcMar>
            <w:shd w:fill="F5F7F8"/>
          </w:tcPr>
          <w:p>
            <w:r/>
            <w:r>
              <w:rPr>
                <w:rFonts w:ascii="Arial" w:hAnsi="Arial"/>
                <w:b w:val="0"/>
                <w:i/>
                <w:color w:val="647783"/>
                <w:sz w:val="18"/>
              </w:rPr>
              <w:t>[Enter response]</w:t>
              <w:br/>
            </w:r>
          </w:p>
        </w:tc>
      </w:tr>
    </w:tbl>
    <w:p>
      <w:pPr>
        <w:spacing w:before="100" w:after="40"/>
      </w:pPr>
      <w:r>
        <w:rPr>
          <w:rFonts w:ascii="Arial" w:hAnsi="Arial"/>
          <w:b/>
          <w:i w:val="0"/>
          <w:color w:val="17324D"/>
          <w:sz w:val="20"/>
        </w:rPr>
        <w:t>Evidence-based rationale</w:t>
      </w:r>
      <w:r>
        <w:rPr>
          <w:rFonts w:ascii="Arial" w:hAnsi="Arial"/>
          <w:b w:val="0"/>
          <w:i/>
          <w:color w:val="647783"/>
          <w:sz w:val="17"/>
        </w:rPr>
        <w:t xml:space="preserve">  Cite the exact event or checklist finding that supports the label</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c>
          <w:tcPr>
            <w:tcW w:type="dxa" w:w="9360"/>
            <w:tcMar>
              <w:top w:w="80" w:type="dxa"/>
              <w:start w:w="120" w:type="dxa"/>
              <w:bottom w:w="80" w:type="dxa"/>
              <w:end w:w="120" w:type="dxa"/>
            </w:tcMar>
            <w:shd w:fill="F5F7F8"/>
          </w:tcPr>
          <w:p>
            <w:r/>
            <w:r>
              <w:rPr>
                <w:rFonts w:ascii="Arial" w:hAnsi="Arial"/>
                <w:b w:val="0"/>
                <w:i/>
                <w:color w:val="647783"/>
                <w:sz w:val="18"/>
              </w:rPr>
              <w:t>[Enter response]</w:t>
              <w:br/>
              <w:br/>
            </w:r>
          </w:p>
        </w:tc>
      </w:tr>
    </w:tbl>
    <w:p>
      <w:pPr>
        <w:spacing w:before="100" w:after="40"/>
      </w:pPr>
      <w:r>
        <w:rPr>
          <w:rFonts w:ascii="Arial" w:hAnsi="Arial"/>
          <w:b/>
          <w:i w:val="0"/>
          <w:color w:val="17324D"/>
          <w:sz w:val="20"/>
        </w:rPr>
        <w:t>Disposition and communication</w:t>
      </w:r>
      <w:r>
        <w:rPr>
          <w:rFonts w:ascii="Arial" w:hAnsi="Arial"/>
          <w:b w:val="0"/>
          <w:i/>
          <w:color w:val="647783"/>
          <w:sz w:val="17"/>
        </w:rPr>
        <w:t xml:space="preserve">  State Resolved, Escalated, or Pending. Add a user message or warm-transfer summary when required.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c>
          <w:tcPr>
            <w:tcW w:type="dxa" w:w="9360"/>
            <w:tcMar>
              <w:top w:w="80" w:type="dxa"/>
              <w:start w:w="120" w:type="dxa"/>
              <w:bottom w:w="80" w:type="dxa"/>
              <w:end w:w="120" w:type="dxa"/>
            </w:tcMar>
            <w:shd w:fill="F5F7F8"/>
          </w:tcPr>
          <w:p>
            <w:r/>
            <w:r>
              <w:rPr>
                <w:rFonts w:ascii="Arial" w:hAnsi="Arial"/>
                <w:b w:val="0"/>
                <w:i/>
                <w:color w:val="647783"/>
                <w:sz w:val="18"/>
              </w:rPr>
              <w:t>[Enter response]</w:t>
              <w:br/>
              <w:br/>
            </w:r>
          </w:p>
        </w:tc>
      </w:tr>
    </w:tbl>
    <w:p>
      <w:r>
        <w:br w:type="page"/>
      </w:r>
    </w:p>
    <w:p>
      <w:pPr>
        <w:spacing w:before="0" w:after="60"/>
      </w:pPr>
      <w:r>
        <w:rPr>
          <w:rFonts w:ascii="Arial" w:hAnsi="Arial"/>
          <w:b/>
          <w:i w:val="0"/>
          <w:color w:val="647783"/>
          <w:sz w:val="17"/>
        </w:rPr>
        <w:t>SECTION 3 OF 6</w:t>
      </w:r>
    </w:p>
    <w:p>
      <w:pPr>
        <w:spacing w:before="0" w:after="40"/>
      </w:pPr>
      <w:r>
        <w:rPr>
          <w:rFonts w:ascii="Arial" w:hAnsi="Arial"/>
          <w:b/>
          <w:i w:val="0"/>
          <w:color w:val="17324D"/>
          <w:sz w:val="44"/>
        </w:rPr>
        <w:t>TICKET 3 RECORD | EHR ACCESS PORTAL UNAVAILABLE</w:t>
      </w:r>
    </w:p>
    <w:p>
      <w:pPr>
        <w:spacing w:before="0" w:after="180"/>
        <w:pBdr>
          <w:bottom w:val="single" w:sz="14" w:space="6" w:color="2A7C85"/>
        </w:pBdr>
      </w:pPr>
      <w:r>
        <w:rPr>
          <w:rFonts w:ascii="Arial" w:hAnsi="Arial"/>
          <w:b/>
          <w:i w:val="0"/>
          <w:color w:val="2A7C85"/>
          <w:sz w:val="22"/>
        </w:rPr>
        <w:t>Complete every required field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2450"/>
        <w:gridCol w:w="6910"/>
      </w:tblGrid>
      <w:tr>
        <w:tc>
          <w:tcPr>
            <w:tcW w:type="dxa" w:w="2450"/>
            <w:tcMar>
              <w:top w:w="80" w:type="dxa"/>
              <w:start w:w="120" w:type="dxa"/>
              <w:bottom w:w="80" w:type="dxa"/>
              <w:end w:w="120" w:type="dxa"/>
            </w:tcMar>
            <w:shd w:fill="F5F7F8"/>
          </w:tcPr>
          <w:p>
            <w:r/>
            <w:r>
              <w:rPr>
                <w:rFonts w:ascii="Arial" w:hAnsi="Arial"/>
                <w:b/>
                <w:i w:val="0"/>
                <w:color w:val="17324D"/>
                <w:sz w:val="17"/>
              </w:rPr>
              <w:t>Ticket ID</w:t>
            </w:r>
          </w:p>
        </w:tc>
        <w:tc>
          <w:tcPr>
            <w:tcW w:type="dxa" w:w="6910"/>
            <w:tcMar>
              <w:top w:w="80" w:type="dxa"/>
              <w:start w:w="120" w:type="dxa"/>
              <w:bottom w:w="80" w:type="dxa"/>
              <w:end w:w="120" w:type="dxa"/>
            </w:tcMar>
            <w:shd w:fill="FFFFFF"/>
          </w:tcPr>
          <w:p>
            <w:r/>
            <w:r>
              <w:rPr>
                <w:rFonts w:ascii="Arial" w:hAnsi="Arial"/>
                <w:b w:val="0"/>
                <w:i w:val="0"/>
                <w:color w:val="273D4D"/>
                <w:sz w:val="17"/>
              </w:rPr>
              <w:t>TKT-3103</w:t>
            </w:r>
          </w:p>
        </w:tc>
      </w:tr>
      <w:tr>
        <w:tc>
          <w:tcPr>
            <w:tcW w:type="dxa" w:w="2450"/>
            <w:tcMar>
              <w:top w:w="80" w:type="dxa"/>
              <w:start w:w="120" w:type="dxa"/>
              <w:bottom w:w="80" w:type="dxa"/>
              <w:end w:w="120" w:type="dxa"/>
            </w:tcMar>
            <w:shd w:fill="F5F7F8"/>
          </w:tcPr>
          <w:p>
            <w:r/>
            <w:r>
              <w:rPr>
                <w:rFonts w:ascii="Arial" w:hAnsi="Arial"/>
                <w:b/>
                <w:i w:val="0"/>
                <w:color w:val="17324D"/>
                <w:sz w:val="17"/>
              </w:rPr>
              <w:t>Reported symptom</w:t>
            </w:r>
          </w:p>
        </w:tc>
        <w:tc>
          <w:tcPr>
            <w:tcW w:type="dxa" w:w="6910"/>
            <w:tcMar>
              <w:top w:w="80" w:type="dxa"/>
              <w:start w:w="120" w:type="dxa"/>
              <w:bottom w:w="80" w:type="dxa"/>
              <w:end w:w="120" w:type="dxa"/>
            </w:tcMar>
            <w:shd w:fill="FFFFFF"/>
          </w:tcPr>
          <w:p>
            <w:r/>
            <w:r>
              <w:rPr>
                <w:rFonts w:ascii="Arial" w:hAnsi="Arial"/>
                <w:b w:val="0"/>
                <w:i w:val="0"/>
                <w:color w:val="273D4D"/>
                <w:sz w:val="17"/>
              </w:rPr>
              <w:t>[Summarize the user-visible symptom without PHI]</w:t>
            </w:r>
          </w:p>
        </w:tc>
      </w:tr>
      <w:tr>
        <w:tc>
          <w:tcPr>
            <w:tcW w:type="dxa" w:w="2450"/>
            <w:tcMar>
              <w:top w:w="80" w:type="dxa"/>
              <w:start w:w="120" w:type="dxa"/>
              <w:bottom w:w="80" w:type="dxa"/>
              <w:end w:w="120" w:type="dxa"/>
            </w:tcMar>
            <w:shd w:fill="F5F7F8"/>
          </w:tcPr>
          <w:p>
            <w:r/>
            <w:r>
              <w:rPr>
                <w:rFonts w:ascii="Arial" w:hAnsi="Arial"/>
                <w:b/>
                <w:i w:val="0"/>
                <w:color w:val="17324D"/>
                <w:sz w:val="17"/>
              </w:rPr>
              <w:t>Affected workflow</w:t>
            </w:r>
          </w:p>
        </w:tc>
        <w:tc>
          <w:tcPr>
            <w:tcW w:type="dxa" w:w="6910"/>
            <w:tcMar>
              <w:top w:w="80" w:type="dxa"/>
              <w:start w:w="120" w:type="dxa"/>
              <w:bottom w:w="80" w:type="dxa"/>
              <w:end w:w="120" w:type="dxa"/>
            </w:tcMar>
            <w:shd w:fill="FFFFFF"/>
          </w:tcPr>
          <w:p>
            <w:r/>
            <w:r>
              <w:rPr>
                <w:rFonts w:ascii="Arial" w:hAnsi="Arial"/>
                <w:b w:val="0"/>
                <w:i w:val="0"/>
                <w:color w:val="273D4D"/>
                <w:sz w:val="17"/>
              </w:rPr>
              <w:t>[Name the affected identity, M365, EHR, or Azure Files workflow]</w:t>
            </w:r>
          </w:p>
        </w:tc>
      </w:tr>
      <w:tr>
        <w:tc>
          <w:tcPr>
            <w:tcW w:type="dxa" w:w="2450"/>
            <w:tcMar>
              <w:top w:w="80" w:type="dxa"/>
              <w:start w:w="120" w:type="dxa"/>
              <w:bottom w:w="80" w:type="dxa"/>
              <w:end w:w="120" w:type="dxa"/>
            </w:tcMar>
            <w:shd w:fill="F5F7F8"/>
          </w:tcPr>
          <w:p>
            <w:r/>
            <w:r>
              <w:rPr>
                <w:rFonts w:ascii="Arial" w:hAnsi="Arial"/>
                <w:b/>
                <w:i w:val="0"/>
                <w:color w:val="17324D"/>
                <w:sz w:val="17"/>
              </w:rPr>
              <w:t>Service-health evidence</w:t>
            </w:r>
          </w:p>
        </w:tc>
        <w:tc>
          <w:tcPr>
            <w:tcW w:type="dxa" w:w="6910"/>
            <w:tcMar>
              <w:top w:w="80" w:type="dxa"/>
              <w:start w:w="120" w:type="dxa"/>
              <w:bottom w:w="80" w:type="dxa"/>
              <w:end w:w="120" w:type="dxa"/>
            </w:tcMar>
            <w:shd w:fill="FFFFFF"/>
          </w:tcPr>
          <w:p>
            <w:r/>
            <w:r>
              <w:rPr>
                <w:rFonts w:ascii="Arial" w:hAnsi="Arial"/>
                <w:b w:val="0"/>
                <w:i w:val="0"/>
                <w:color w:val="273D4D"/>
                <w:sz w:val="17"/>
              </w:rPr>
              <w:t>[Source | event ID | service | geography/region | status | timestamp]</w:t>
            </w:r>
          </w:p>
        </w:tc>
      </w:tr>
    </w:tbl>
    <w:p>
      <w:pPr>
        <w:pStyle w:val="Heading1"/>
      </w:pPr>
      <w:r>
        <w:t>Tier 1 verification record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650"/>
        <w:gridCol w:w="3600"/>
        <w:gridCol w:w="5110"/>
      </w:tblGrid>
      <w:tr>
        <w:tc>
          <w:tcPr>
            <w:tcW w:type="dxa" w:w="650"/>
            <w:tcMar>
              <w:top w:w="80" w:type="dxa"/>
              <w:start w:w="120" w:type="dxa"/>
              <w:bottom w:w="80" w:type="dxa"/>
              <w:end w:w="120" w:type="dxa"/>
            </w:tcMar>
            <w:shd w:fill="EDF4F7"/>
          </w:tcPr>
          <w:p>
            <w:r/>
            <w:r>
              <w:rPr>
                <w:rFonts w:ascii="Arial" w:hAnsi="Arial"/>
                <w:b/>
                <w:i w:val="0"/>
                <w:color w:val="17324D"/>
                <w:sz w:val="18"/>
              </w:rPr>
              <w:t>#</w:t>
            </w:r>
          </w:p>
        </w:tc>
        <w:tc>
          <w:tcPr>
            <w:tcW w:type="dxa" w:w="3600"/>
            <w:tcMar>
              <w:top w:w="80" w:type="dxa"/>
              <w:start w:w="120" w:type="dxa"/>
              <w:bottom w:w="80" w:type="dxa"/>
              <w:end w:w="120" w:type="dxa"/>
            </w:tcMar>
            <w:shd w:fill="EDF4F7"/>
          </w:tcPr>
          <w:p>
            <w:r/>
            <w:r>
              <w:rPr>
                <w:rFonts w:ascii="Arial" w:hAnsi="Arial"/>
                <w:b/>
                <w:i w:val="0"/>
                <w:color w:val="17324D"/>
                <w:sz w:val="18"/>
              </w:rPr>
              <w:t>Required entry</w:t>
            </w:r>
          </w:p>
        </w:tc>
        <w:tc>
          <w:tcPr>
            <w:tcW w:type="dxa" w:w="5110"/>
            <w:tcMar>
              <w:top w:w="80" w:type="dxa"/>
              <w:start w:w="120" w:type="dxa"/>
              <w:bottom w:w="80" w:type="dxa"/>
              <w:end w:w="120" w:type="dxa"/>
            </w:tcMar>
            <w:shd w:fill="EDF4F7"/>
          </w:tcPr>
          <w:p>
            <w:r/>
            <w:r>
              <w:rPr>
                <w:rFonts w:ascii="Arial" w:hAnsi="Arial"/>
                <w:b/>
                <w:i w:val="0"/>
                <w:color w:val="17324D"/>
                <w:sz w:val="18"/>
              </w:rPr>
              <w:t>Learner response</w:t>
            </w:r>
          </w:p>
        </w:tc>
      </w:tr>
      <w:tr>
        <w:tc>
          <w:tcPr>
            <w:tcW w:type="dxa" w:w="650"/>
            <w:tcMar>
              <w:top w:w="80" w:type="dxa"/>
              <w:start w:w="120" w:type="dxa"/>
              <w:bottom w:w="80" w:type="dxa"/>
              <w:end w:w="120" w:type="dxa"/>
            </w:tcMar>
            <w:shd w:fill="F5F7F8"/>
          </w:tcPr>
          <w:p>
            <w:r/>
            <w:r>
              <w:rPr>
                <w:rFonts w:ascii="Arial" w:hAnsi="Arial"/>
                <w:b w:val="0"/>
                <w:i w:val="0"/>
                <w:color w:val="273D4D"/>
                <w:sz w:val="18"/>
              </w:rPr>
              <w:t>1</w:t>
            </w:r>
          </w:p>
        </w:tc>
        <w:tc>
          <w:tcPr>
            <w:tcW w:type="dxa" w:w="3600"/>
            <w:tcMar>
              <w:top w:w="80" w:type="dxa"/>
              <w:start w:w="120" w:type="dxa"/>
              <w:bottom w:w="80" w:type="dxa"/>
              <w:end w:w="120" w:type="dxa"/>
            </w:tcMar>
            <w:shd w:fill="FFFFFF"/>
          </w:tcPr>
          <w:p>
            <w:r/>
            <w:r>
              <w:rPr>
                <w:rFonts w:ascii="Arial" w:hAnsi="Arial"/>
                <w:b w:val="0"/>
                <w:i w:val="0"/>
                <w:color w:val="273D4D"/>
                <w:sz w:val="18"/>
              </w:rPr>
              <w:t>Approved check performed</w:t>
            </w:r>
          </w:p>
        </w:tc>
        <w:tc>
          <w:tcPr>
            <w:tcW w:type="dxa" w:w="5110"/>
            <w:tcMar>
              <w:top w:w="80" w:type="dxa"/>
              <w:start w:w="120" w:type="dxa"/>
              <w:bottom w:w="80" w:type="dxa"/>
              <w:end w:w="120" w:type="dxa"/>
            </w:tcMar>
            <w:shd w:fill="FFFFFF"/>
          </w:tcPr>
          <w:p>
            <w:r/>
            <w:r>
              <w:rPr>
                <w:rFonts w:ascii="Arial" w:hAnsi="Arial"/>
                <w:b w:val="0"/>
                <w:i/>
                <w:color w:val="647783"/>
                <w:sz w:val="18"/>
              </w:rPr>
              <w:t>[Record check and result]</w:t>
            </w:r>
          </w:p>
        </w:tc>
      </w:tr>
      <w:tr>
        <w:tc>
          <w:tcPr>
            <w:tcW w:type="dxa" w:w="650"/>
            <w:tcMar>
              <w:top w:w="80" w:type="dxa"/>
              <w:start w:w="120" w:type="dxa"/>
              <w:bottom w:w="80" w:type="dxa"/>
              <w:end w:w="120" w:type="dxa"/>
            </w:tcMar>
            <w:shd w:fill="F5F7F8"/>
          </w:tcPr>
          <w:p>
            <w:r/>
            <w:r>
              <w:rPr>
                <w:rFonts w:ascii="Arial" w:hAnsi="Arial"/>
                <w:b w:val="0"/>
                <w:i w:val="0"/>
                <w:color w:val="273D4D"/>
                <w:sz w:val="18"/>
              </w:rPr>
              <w:t>2</w:t>
            </w:r>
          </w:p>
        </w:tc>
        <w:tc>
          <w:tcPr>
            <w:tcW w:type="dxa" w:w="3600"/>
            <w:tcMar>
              <w:top w:w="80" w:type="dxa"/>
              <w:start w:w="120" w:type="dxa"/>
              <w:bottom w:w="80" w:type="dxa"/>
              <w:end w:w="120" w:type="dxa"/>
            </w:tcMar>
            <w:shd w:fill="FFFFFF"/>
          </w:tcPr>
          <w:p>
            <w:r/>
            <w:r>
              <w:rPr>
                <w:rFonts w:ascii="Arial" w:hAnsi="Arial"/>
                <w:b w:val="0"/>
                <w:i w:val="0"/>
                <w:color w:val="273D4D"/>
                <w:sz w:val="18"/>
              </w:rPr>
              <w:t>Evidence compared or ruled out</w:t>
            </w:r>
          </w:p>
        </w:tc>
        <w:tc>
          <w:tcPr>
            <w:tcW w:type="dxa" w:w="5110"/>
            <w:tcMar>
              <w:top w:w="80" w:type="dxa"/>
              <w:start w:w="120" w:type="dxa"/>
              <w:bottom w:w="80" w:type="dxa"/>
              <w:end w:w="120" w:type="dxa"/>
            </w:tcMar>
            <w:shd w:fill="FFFFFF"/>
          </w:tcPr>
          <w:p>
            <w:r/>
            <w:r>
              <w:rPr>
                <w:rFonts w:ascii="Arial" w:hAnsi="Arial"/>
                <w:b w:val="0"/>
                <w:i/>
                <w:color w:val="647783"/>
                <w:sz w:val="18"/>
              </w:rPr>
              <w:t>[Record evidence]</w:t>
            </w:r>
          </w:p>
        </w:tc>
      </w:tr>
      <w:tr>
        <w:tc>
          <w:tcPr>
            <w:tcW w:type="dxa" w:w="650"/>
            <w:tcMar>
              <w:top w:w="80" w:type="dxa"/>
              <w:start w:w="120" w:type="dxa"/>
              <w:bottom w:w="80" w:type="dxa"/>
              <w:end w:w="120" w:type="dxa"/>
            </w:tcMar>
            <w:shd w:fill="F5F7F8"/>
          </w:tcPr>
          <w:p>
            <w:r/>
            <w:r>
              <w:rPr>
                <w:rFonts w:ascii="Arial" w:hAnsi="Arial"/>
                <w:b w:val="0"/>
                <w:i w:val="0"/>
                <w:color w:val="273D4D"/>
                <w:sz w:val="18"/>
              </w:rPr>
              <w:t>3</w:t>
            </w:r>
          </w:p>
        </w:tc>
        <w:tc>
          <w:tcPr>
            <w:tcW w:type="dxa" w:w="3600"/>
            <w:tcMar>
              <w:top w:w="80" w:type="dxa"/>
              <w:start w:w="120" w:type="dxa"/>
              <w:bottom w:w="80" w:type="dxa"/>
              <w:end w:w="120" w:type="dxa"/>
            </w:tcMar>
            <w:shd w:fill="FFFFFF"/>
          </w:tcPr>
          <w:p>
            <w:r/>
            <w:r>
              <w:rPr>
                <w:rFonts w:ascii="Arial" w:hAnsi="Arial"/>
                <w:b w:val="0"/>
                <w:i w:val="0"/>
                <w:color w:val="273D4D"/>
                <w:sz w:val="18"/>
              </w:rPr>
              <w:t>Scope boundary observed</w:t>
            </w:r>
          </w:p>
        </w:tc>
        <w:tc>
          <w:tcPr>
            <w:tcW w:type="dxa" w:w="5110"/>
            <w:tcMar>
              <w:top w:w="80" w:type="dxa"/>
              <w:start w:w="120" w:type="dxa"/>
              <w:bottom w:w="80" w:type="dxa"/>
              <w:end w:w="120" w:type="dxa"/>
            </w:tcMar>
            <w:shd w:fill="FFFFFF"/>
          </w:tcPr>
          <w:p>
            <w:r/>
            <w:r>
              <w:rPr>
                <w:rFonts w:ascii="Arial" w:hAnsi="Arial"/>
                <w:b w:val="0"/>
                <w:i/>
                <w:color w:val="647783"/>
                <w:sz w:val="18"/>
              </w:rPr>
              <w:t>[Confirm no protected setting was changed]</w:t>
            </w:r>
          </w:p>
        </w:tc>
      </w:tr>
    </w:tbl>
    <w:p>
      <w:pPr>
        <w:spacing w:before="100" w:after="40"/>
      </w:pPr>
      <w:r>
        <w:rPr>
          <w:rFonts w:ascii="Arial" w:hAnsi="Arial"/>
          <w:b/>
          <w:i w:val="0"/>
          <w:color w:val="17324D"/>
          <w:sz w:val="20"/>
        </w:rPr>
        <w:t>Determination</w:t>
      </w:r>
      <w:r>
        <w:rPr>
          <w:rFonts w:ascii="Arial" w:hAnsi="Arial"/>
          <w:b w:val="0"/>
          <w:i/>
          <w:color w:val="647783"/>
          <w:sz w:val="17"/>
        </w:rPr>
        <w:t xml:space="preserve">  Choose one: Platform correlation | Verified local cause | Undetermined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c>
          <w:tcPr>
            <w:tcW w:type="dxa" w:w="9360"/>
            <w:tcMar>
              <w:top w:w="80" w:type="dxa"/>
              <w:start w:w="120" w:type="dxa"/>
              <w:bottom w:w="80" w:type="dxa"/>
              <w:end w:w="120" w:type="dxa"/>
            </w:tcMar>
            <w:shd w:fill="F5F7F8"/>
          </w:tcPr>
          <w:p>
            <w:r/>
            <w:r>
              <w:rPr>
                <w:rFonts w:ascii="Arial" w:hAnsi="Arial"/>
                <w:b w:val="0"/>
                <w:i/>
                <w:color w:val="647783"/>
                <w:sz w:val="18"/>
              </w:rPr>
              <w:t>[Enter response]</w:t>
              <w:br/>
            </w:r>
          </w:p>
        </w:tc>
      </w:tr>
    </w:tbl>
    <w:p>
      <w:pPr>
        <w:spacing w:before="100" w:after="40"/>
      </w:pPr>
      <w:r>
        <w:rPr>
          <w:rFonts w:ascii="Arial" w:hAnsi="Arial"/>
          <w:b/>
          <w:i w:val="0"/>
          <w:color w:val="17324D"/>
          <w:sz w:val="20"/>
        </w:rPr>
        <w:t>Evidence-based rationale</w:t>
      </w:r>
      <w:r>
        <w:rPr>
          <w:rFonts w:ascii="Arial" w:hAnsi="Arial"/>
          <w:b w:val="0"/>
          <w:i/>
          <w:color w:val="647783"/>
          <w:sz w:val="17"/>
        </w:rPr>
        <w:t xml:space="preserve">  Cite the exact event or checklist finding that supports the label</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c>
          <w:tcPr>
            <w:tcW w:type="dxa" w:w="9360"/>
            <w:tcMar>
              <w:top w:w="80" w:type="dxa"/>
              <w:start w:w="120" w:type="dxa"/>
              <w:bottom w:w="80" w:type="dxa"/>
              <w:end w:w="120" w:type="dxa"/>
            </w:tcMar>
            <w:shd w:fill="F5F7F8"/>
          </w:tcPr>
          <w:p>
            <w:r/>
            <w:r>
              <w:rPr>
                <w:rFonts w:ascii="Arial" w:hAnsi="Arial"/>
                <w:b w:val="0"/>
                <w:i/>
                <w:color w:val="647783"/>
                <w:sz w:val="18"/>
              </w:rPr>
              <w:t>[Enter response]</w:t>
              <w:br/>
              <w:br/>
            </w:r>
          </w:p>
        </w:tc>
      </w:tr>
    </w:tbl>
    <w:p>
      <w:pPr>
        <w:spacing w:before="100" w:after="40"/>
      </w:pPr>
      <w:r>
        <w:rPr>
          <w:rFonts w:ascii="Arial" w:hAnsi="Arial"/>
          <w:b/>
          <w:i w:val="0"/>
          <w:color w:val="17324D"/>
          <w:sz w:val="20"/>
        </w:rPr>
        <w:t>Disposition and communication</w:t>
      </w:r>
      <w:r>
        <w:rPr>
          <w:rFonts w:ascii="Arial" w:hAnsi="Arial"/>
          <w:b w:val="0"/>
          <w:i/>
          <w:color w:val="647783"/>
          <w:sz w:val="17"/>
        </w:rPr>
        <w:t xml:space="preserve">  State Resolved, Escalated, or Pending. Add a user message or warm-transfer summary when required.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c>
          <w:tcPr>
            <w:tcW w:type="dxa" w:w="9360"/>
            <w:tcMar>
              <w:top w:w="80" w:type="dxa"/>
              <w:start w:w="120" w:type="dxa"/>
              <w:bottom w:w="80" w:type="dxa"/>
              <w:end w:w="120" w:type="dxa"/>
            </w:tcMar>
            <w:shd w:fill="F5F7F8"/>
          </w:tcPr>
          <w:p>
            <w:r/>
            <w:r>
              <w:rPr>
                <w:rFonts w:ascii="Arial" w:hAnsi="Arial"/>
                <w:b w:val="0"/>
                <w:i/>
                <w:color w:val="647783"/>
                <w:sz w:val="18"/>
              </w:rPr>
              <w:t>[Enter response]</w:t>
              <w:br/>
              <w:br/>
            </w:r>
          </w:p>
        </w:tc>
      </w:tr>
    </w:tbl>
    <w:p>
      <w:r>
        <w:br w:type="page"/>
      </w:r>
    </w:p>
    <w:p>
      <w:pPr>
        <w:spacing w:before="0" w:after="60"/>
      </w:pPr>
      <w:r>
        <w:rPr>
          <w:rFonts w:ascii="Arial" w:hAnsi="Arial"/>
          <w:b/>
          <w:i w:val="0"/>
          <w:color w:val="647783"/>
          <w:sz w:val="17"/>
        </w:rPr>
        <w:t>SECTION 4 OF 6</w:t>
      </w:r>
    </w:p>
    <w:p>
      <w:pPr>
        <w:spacing w:before="0" w:after="40"/>
      </w:pPr>
      <w:r>
        <w:rPr>
          <w:rFonts w:ascii="Arial" w:hAnsi="Arial"/>
          <w:b/>
          <w:i w:val="0"/>
          <w:color w:val="17324D"/>
          <w:sz w:val="44"/>
        </w:rPr>
        <w:t>TICKET 4 RECORD | NEWLY PROVISIONED NURSE CANNOT USE TEAMS</w:t>
      </w:r>
    </w:p>
    <w:p>
      <w:pPr>
        <w:spacing w:before="0" w:after="180"/>
        <w:pBdr>
          <w:bottom w:val="single" w:sz="14" w:space="6" w:color="2A7C85"/>
        </w:pBdr>
      </w:pPr>
      <w:r>
        <w:rPr>
          <w:rFonts w:ascii="Arial" w:hAnsi="Arial"/>
          <w:b/>
          <w:i w:val="0"/>
          <w:color w:val="2A7C85"/>
          <w:sz w:val="22"/>
        </w:rPr>
        <w:t>Complete every required field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2450"/>
        <w:gridCol w:w="6910"/>
      </w:tblGrid>
      <w:tr>
        <w:tc>
          <w:tcPr>
            <w:tcW w:type="dxa" w:w="2450"/>
            <w:tcMar>
              <w:top w:w="80" w:type="dxa"/>
              <w:start w:w="120" w:type="dxa"/>
              <w:bottom w:w="80" w:type="dxa"/>
              <w:end w:w="120" w:type="dxa"/>
            </w:tcMar>
            <w:shd w:fill="F5F7F8"/>
          </w:tcPr>
          <w:p>
            <w:r/>
            <w:r>
              <w:rPr>
                <w:rFonts w:ascii="Arial" w:hAnsi="Arial"/>
                <w:b/>
                <w:i w:val="0"/>
                <w:color w:val="17324D"/>
                <w:sz w:val="17"/>
              </w:rPr>
              <w:t>Ticket ID</w:t>
            </w:r>
          </w:p>
        </w:tc>
        <w:tc>
          <w:tcPr>
            <w:tcW w:type="dxa" w:w="6910"/>
            <w:tcMar>
              <w:top w:w="80" w:type="dxa"/>
              <w:start w:w="120" w:type="dxa"/>
              <w:bottom w:w="80" w:type="dxa"/>
              <w:end w:w="120" w:type="dxa"/>
            </w:tcMar>
            <w:shd w:fill="FFFFFF"/>
          </w:tcPr>
          <w:p>
            <w:r/>
            <w:r>
              <w:rPr>
                <w:rFonts w:ascii="Arial" w:hAnsi="Arial"/>
                <w:b w:val="0"/>
                <w:i w:val="0"/>
                <w:color w:val="273D4D"/>
                <w:sz w:val="17"/>
              </w:rPr>
              <w:t>TKT-3104</w:t>
            </w:r>
          </w:p>
        </w:tc>
      </w:tr>
      <w:tr>
        <w:tc>
          <w:tcPr>
            <w:tcW w:type="dxa" w:w="2450"/>
            <w:tcMar>
              <w:top w:w="80" w:type="dxa"/>
              <w:start w:w="120" w:type="dxa"/>
              <w:bottom w:w="80" w:type="dxa"/>
              <w:end w:w="120" w:type="dxa"/>
            </w:tcMar>
            <w:shd w:fill="F5F7F8"/>
          </w:tcPr>
          <w:p>
            <w:r/>
            <w:r>
              <w:rPr>
                <w:rFonts w:ascii="Arial" w:hAnsi="Arial"/>
                <w:b/>
                <w:i w:val="0"/>
                <w:color w:val="17324D"/>
                <w:sz w:val="17"/>
              </w:rPr>
              <w:t>Reported symptom</w:t>
            </w:r>
          </w:p>
        </w:tc>
        <w:tc>
          <w:tcPr>
            <w:tcW w:type="dxa" w:w="6910"/>
            <w:tcMar>
              <w:top w:w="80" w:type="dxa"/>
              <w:start w:w="120" w:type="dxa"/>
              <w:bottom w:w="80" w:type="dxa"/>
              <w:end w:w="120" w:type="dxa"/>
            </w:tcMar>
            <w:shd w:fill="FFFFFF"/>
          </w:tcPr>
          <w:p>
            <w:r/>
            <w:r>
              <w:rPr>
                <w:rFonts w:ascii="Arial" w:hAnsi="Arial"/>
                <w:b w:val="0"/>
                <w:i w:val="0"/>
                <w:color w:val="273D4D"/>
                <w:sz w:val="17"/>
              </w:rPr>
              <w:t>[Summarize the user-visible symptom without PHI]</w:t>
            </w:r>
          </w:p>
        </w:tc>
      </w:tr>
      <w:tr>
        <w:tc>
          <w:tcPr>
            <w:tcW w:type="dxa" w:w="2450"/>
            <w:tcMar>
              <w:top w:w="80" w:type="dxa"/>
              <w:start w:w="120" w:type="dxa"/>
              <w:bottom w:w="80" w:type="dxa"/>
              <w:end w:w="120" w:type="dxa"/>
            </w:tcMar>
            <w:shd w:fill="F5F7F8"/>
          </w:tcPr>
          <w:p>
            <w:r/>
            <w:r>
              <w:rPr>
                <w:rFonts w:ascii="Arial" w:hAnsi="Arial"/>
                <w:b/>
                <w:i w:val="0"/>
                <w:color w:val="17324D"/>
                <w:sz w:val="17"/>
              </w:rPr>
              <w:t>Affected workflow</w:t>
            </w:r>
          </w:p>
        </w:tc>
        <w:tc>
          <w:tcPr>
            <w:tcW w:type="dxa" w:w="6910"/>
            <w:tcMar>
              <w:top w:w="80" w:type="dxa"/>
              <w:start w:w="120" w:type="dxa"/>
              <w:bottom w:w="80" w:type="dxa"/>
              <w:end w:w="120" w:type="dxa"/>
            </w:tcMar>
            <w:shd w:fill="FFFFFF"/>
          </w:tcPr>
          <w:p>
            <w:r/>
            <w:r>
              <w:rPr>
                <w:rFonts w:ascii="Arial" w:hAnsi="Arial"/>
                <w:b w:val="0"/>
                <w:i w:val="0"/>
                <w:color w:val="273D4D"/>
                <w:sz w:val="17"/>
              </w:rPr>
              <w:t>[Name the affected identity, M365, EHR, or Azure Files workflow]</w:t>
            </w:r>
          </w:p>
        </w:tc>
      </w:tr>
      <w:tr>
        <w:tc>
          <w:tcPr>
            <w:tcW w:type="dxa" w:w="2450"/>
            <w:tcMar>
              <w:top w:w="80" w:type="dxa"/>
              <w:start w:w="120" w:type="dxa"/>
              <w:bottom w:w="80" w:type="dxa"/>
              <w:end w:w="120" w:type="dxa"/>
            </w:tcMar>
            <w:shd w:fill="F5F7F8"/>
          </w:tcPr>
          <w:p>
            <w:r/>
            <w:r>
              <w:rPr>
                <w:rFonts w:ascii="Arial" w:hAnsi="Arial"/>
                <w:b/>
                <w:i w:val="0"/>
                <w:color w:val="17324D"/>
                <w:sz w:val="17"/>
              </w:rPr>
              <w:t>Service-health evidence</w:t>
            </w:r>
          </w:p>
        </w:tc>
        <w:tc>
          <w:tcPr>
            <w:tcW w:type="dxa" w:w="6910"/>
            <w:tcMar>
              <w:top w:w="80" w:type="dxa"/>
              <w:start w:w="120" w:type="dxa"/>
              <w:bottom w:w="80" w:type="dxa"/>
              <w:end w:w="120" w:type="dxa"/>
            </w:tcMar>
            <w:shd w:fill="FFFFFF"/>
          </w:tcPr>
          <w:p>
            <w:r/>
            <w:r>
              <w:rPr>
                <w:rFonts w:ascii="Arial" w:hAnsi="Arial"/>
                <w:b w:val="0"/>
                <w:i w:val="0"/>
                <w:color w:val="273D4D"/>
                <w:sz w:val="17"/>
              </w:rPr>
              <w:t>[Source | event ID | service | geography/region | status | timestamp]</w:t>
            </w:r>
          </w:p>
        </w:tc>
      </w:tr>
    </w:tbl>
    <w:p>
      <w:pPr>
        <w:pStyle w:val="Heading1"/>
      </w:pPr>
      <w:r>
        <w:t>Tier 1 verification record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650"/>
        <w:gridCol w:w="3600"/>
        <w:gridCol w:w="5110"/>
      </w:tblGrid>
      <w:tr>
        <w:tc>
          <w:tcPr>
            <w:tcW w:type="dxa" w:w="650"/>
            <w:tcMar>
              <w:top w:w="80" w:type="dxa"/>
              <w:start w:w="120" w:type="dxa"/>
              <w:bottom w:w="80" w:type="dxa"/>
              <w:end w:w="120" w:type="dxa"/>
            </w:tcMar>
            <w:shd w:fill="EDF4F7"/>
          </w:tcPr>
          <w:p>
            <w:r/>
            <w:r>
              <w:rPr>
                <w:rFonts w:ascii="Arial" w:hAnsi="Arial"/>
                <w:b/>
                <w:i w:val="0"/>
                <w:color w:val="17324D"/>
                <w:sz w:val="18"/>
              </w:rPr>
              <w:t>#</w:t>
            </w:r>
          </w:p>
        </w:tc>
        <w:tc>
          <w:tcPr>
            <w:tcW w:type="dxa" w:w="3600"/>
            <w:tcMar>
              <w:top w:w="80" w:type="dxa"/>
              <w:start w:w="120" w:type="dxa"/>
              <w:bottom w:w="80" w:type="dxa"/>
              <w:end w:w="120" w:type="dxa"/>
            </w:tcMar>
            <w:shd w:fill="EDF4F7"/>
          </w:tcPr>
          <w:p>
            <w:r/>
            <w:r>
              <w:rPr>
                <w:rFonts w:ascii="Arial" w:hAnsi="Arial"/>
                <w:b/>
                <w:i w:val="0"/>
                <w:color w:val="17324D"/>
                <w:sz w:val="18"/>
              </w:rPr>
              <w:t>Required entry</w:t>
            </w:r>
          </w:p>
        </w:tc>
        <w:tc>
          <w:tcPr>
            <w:tcW w:type="dxa" w:w="5110"/>
            <w:tcMar>
              <w:top w:w="80" w:type="dxa"/>
              <w:start w:w="120" w:type="dxa"/>
              <w:bottom w:w="80" w:type="dxa"/>
              <w:end w:w="120" w:type="dxa"/>
            </w:tcMar>
            <w:shd w:fill="EDF4F7"/>
          </w:tcPr>
          <w:p>
            <w:r/>
            <w:r>
              <w:rPr>
                <w:rFonts w:ascii="Arial" w:hAnsi="Arial"/>
                <w:b/>
                <w:i w:val="0"/>
                <w:color w:val="17324D"/>
                <w:sz w:val="18"/>
              </w:rPr>
              <w:t>Learner response</w:t>
            </w:r>
          </w:p>
        </w:tc>
      </w:tr>
      <w:tr>
        <w:tc>
          <w:tcPr>
            <w:tcW w:type="dxa" w:w="650"/>
            <w:tcMar>
              <w:top w:w="80" w:type="dxa"/>
              <w:start w:w="120" w:type="dxa"/>
              <w:bottom w:w="80" w:type="dxa"/>
              <w:end w:w="120" w:type="dxa"/>
            </w:tcMar>
            <w:shd w:fill="F5F7F8"/>
          </w:tcPr>
          <w:p>
            <w:r/>
            <w:r>
              <w:rPr>
                <w:rFonts w:ascii="Arial" w:hAnsi="Arial"/>
                <w:b w:val="0"/>
                <w:i w:val="0"/>
                <w:color w:val="273D4D"/>
                <w:sz w:val="18"/>
              </w:rPr>
              <w:t>1</w:t>
            </w:r>
          </w:p>
        </w:tc>
        <w:tc>
          <w:tcPr>
            <w:tcW w:type="dxa" w:w="3600"/>
            <w:tcMar>
              <w:top w:w="80" w:type="dxa"/>
              <w:start w:w="120" w:type="dxa"/>
              <w:bottom w:w="80" w:type="dxa"/>
              <w:end w:w="120" w:type="dxa"/>
            </w:tcMar>
            <w:shd w:fill="FFFFFF"/>
          </w:tcPr>
          <w:p>
            <w:r/>
            <w:r>
              <w:rPr>
                <w:rFonts w:ascii="Arial" w:hAnsi="Arial"/>
                <w:b w:val="0"/>
                <w:i w:val="0"/>
                <w:color w:val="273D4D"/>
                <w:sz w:val="18"/>
              </w:rPr>
              <w:t>Approved check performed</w:t>
            </w:r>
          </w:p>
        </w:tc>
        <w:tc>
          <w:tcPr>
            <w:tcW w:type="dxa" w:w="5110"/>
            <w:tcMar>
              <w:top w:w="80" w:type="dxa"/>
              <w:start w:w="120" w:type="dxa"/>
              <w:bottom w:w="80" w:type="dxa"/>
              <w:end w:w="120" w:type="dxa"/>
            </w:tcMar>
            <w:shd w:fill="FFFFFF"/>
          </w:tcPr>
          <w:p>
            <w:r/>
            <w:r>
              <w:rPr>
                <w:rFonts w:ascii="Arial" w:hAnsi="Arial"/>
                <w:b w:val="0"/>
                <w:i/>
                <w:color w:val="647783"/>
                <w:sz w:val="18"/>
              </w:rPr>
              <w:t>[Record check and result]</w:t>
            </w:r>
          </w:p>
        </w:tc>
      </w:tr>
      <w:tr>
        <w:tc>
          <w:tcPr>
            <w:tcW w:type="dxa" w:w="650"/>
            <w:tcMar>
              <w:top w:w="80" w:type="dxa"/>
              <w:start w:w="120" w:type="dxa"/>
              <w:bottom w:w="80" w:type="dxa"/>
              <w:end w:w="120" w:type="dxa"/>
            </w:tcMar>
            <w:shd w:fill="F5F7F8"/>
          </w:tcPr>
          <w:p>
            <w:r/>
            <w:r>
              <w:rPr>
                <w:rFonts w:ascii="Arial" w:hAnsi="Arial"/>
                <w:b w:val="0"/>
                <w:i w:val="0"/>
                <w:color w:val="273D4D"/>
                <w:sz w:val="18"/>
              </w:rPr>
              <w:t>2</w:t>
            </w:r>
          </w:p>
        </w:tc>
        <w:tc>
          <w:tcPr>
            <w:tcW w:type="dxa" w:w="3600"/>
            <w:tcMar>
              <w:top w:w="80" w:type="dxa"/>
              <w:start w:w="120" w:type="dxa"/>
              <w:bottom w:w="80" w:type="dxa"/>
              <w:end w:w="120" w:type="dxa"/>
            </w:tcMar>
            <w:shd w:fill="FFFFFF"/>
          </w:tcPr>
          <w:p>
            <w:r/>
            <w:r>
              <w:rPr>
                <w:rFonts w:ascii="Arial" w:hAnsi="Arial"/>
                <w:b w:val="0"/>
                <w:i w:val="0"/>
                <w:color w:val="273D4D"/>
                <w:sz w:val="18"/>
              </w:rPr>
              <w:t>Evidence compared or ruled out</w:t>
            </w:r>
          </w:p>
        </w:tc>
        <w:tc>
          <w:tcPr>
            <w:tcW w:type="dxa" w:w="5110"/>
            <w:tcMar>
              <w:top w:w="80" w:type="dxa"/>
              <w:start w:w="120" w:type="dxa"/>
              <w:bottom w:w="80" w:type="dxa"/>
              <w:end w:w="120" w:type="dxa"/>
            </w:tcMar>
            <w:shd w:fill="FFFFFF"/>
          </w:tcPr>
          <w:p>
            <w:r/>
            <w:r>
              <w:rPr>
                <w:rFonts w:ascii="Arial" w:hAnsi="Arial"/>
                <w:b w:val="0"/>
                <w:i/>
                <w:color w:val="647783"/>
                <w:sz w:val="18"/>
              </w:rPr>
              <w:t>[Record evidence]</w:t>
            </w:r>
          </w:p>
        </w:tc>
      </w:tr>
      <w:tr>
        <w:tc>
          <w:tcPr>
            <w:tcW w:type="dxa" w:w="650"/>
            <w:tcMar>
              <w:top w:w="80" w:type="dxa"/>
              <w:start w:w="120" w:type="dxa"/>
              <w:bottom w:w="80" w:type="dxa"/>
              <w:end w:w="120" w:type="dxa"/>
            </w:tcMar>
            <w:shd w:fill="F5F7F8"/>
          </w:tcPr>
          <w:p>
            <w:r/>
            <w:r>
              <w:rPr>
                <w:rFonts w:ascii="Arial" w:hAnsi="Arial"/>
                <w:b w:val="0"/>
                <w:i w:val="0"/>
                <w:color w:val="273D4D"/>
                <w:sz w:val="18"/>
              </w:rPr>
              <w:t>3</w:t>
            </w:r>
          </w:p>
        </w:tc>
        <w:tc>
          <w:tcPr>
            <w:tcW w:type="dxa" w:w="3600"/>
            <w:tcMar>
              <w:top w:w="80" w:type="dxa"/>
              <w:start w:w="120" w:type="dxa"/>
              <w:bottom w:w="80" w:type="dxa"/>
              <w:end w:w="120" w:type="dxa"/>
            </w:tcMar>
            <w:shd w:fill="FFFFFF"/>
          </w:tcPr>
          <w:p>
            <w:r/>
            <w:r>
              <w:rPr>
                <w:rFonts w:ascii="Arial" w:hAnsi="Arial"/>
                <w:b w:val="0"/>
                <w:i w:val="0"/>
                <w:color w:val="273D4D"/>
                <w:sz w:val="18"/>
              </w:rPr>
              <w:t>Scope boundary observed</w:t>
            </w:r>
          </w:p>
        </w:tc>
        <w:tc>
          <w:tcPr>
            <w:tcW w:type="dxa" w:w="5110"/>
            <w:tcMar>
              <w:top w:w="80" w:type="dxa"/>
              <w:start w:w="120" w:type="dxa"/>
              <w:bottom w:w="80" w:type="dxa"/>
              <w:end w:w="120" w:type="dxa"/>
            </w:tcMar>
            <w:shd w:fill="FFFFFF"/>
          </w:tcPr>
          <w:p>
            <w:r/>
            <w:r>
              <w:rPr>
                <w:rFonts w:ascii="Arial" w:hAnsi="Arial"/>
                <w:b w:val="0"/>
                <w:i/>
                <w:color w:val="647783"/>
                <w:sz w:val="18"/>
              </w:rPr>
              <w:t>[Confirm no protected setting was changed]</w:t>
            </w:r>
          </w:p>
        </w:tc>
      </w:tr>
    </w:tbl>
    <w:p>
      <w:pPr>
        <w:spacing w:before="100" w:after="40"/>
      </w:pPr>
      <w:r>
        <w:rPr>
          <w:rFonts w:ascii="Arial" w:hAnsi="Arial"/>
          <w:b/>
          <w:i w:val="0"/>
          <w:color w:val="17324D"/>
          <w:sz w:val="20"/>
        </w:rPr>
        <w:t>Determination</w:t>
      </w:r>
      <w:r>
        <w:rPr>
          <w:rFonts w:ascii="Arial" w:hAnsi="Arial"/>
          <w:b w:val="0"/>
          <w:i/>
          <w:color w:val="647783"/>
          <w:sz w:val="17"/>
        </w:rPr>
        <w:t xml:space="preserve">  Choose one: Platform correlation | Verified local cause | Undetermined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c>
          <w:tcPr>
            <w:tcW w:type="dxa" w:w="9360"/>
            <w:tcMar>
              <w:top w:w="80" w:type="dxa"/>
              <w:start w:w="120" w:type="dxa"/>
              <w:bottom w:w="80" w:type="dxa"/>
              <w:end w:w="120" w:type="dxa"/>
            </w:tcMar>
            <w:shd w:fill="F5F7F8"/>
          </w:tcPr>
          <w:p>
            <w:r/>
            <w:r>
              <w:rPr>
                <w:rFonts w:ascii="Arial" w:hAnsi="Arial"/>
                <w:b w:val="0"/>
                <w:i/>
                <w:color w:val="647783"/>
                <w:sz w:val="18"/>
              </w:rPr>
              <w:t>[Enter response]</w:t>
              <w:br/>
            </w:r>
          </w:p>
        </w:tc>
      </w:tr>
    </w:tbl>
    <w:p>
      <w:pPr>
        <w:spacing w:before="100" w:after="40"/>
      </w:pPr>
      <w:r>
        <w:rPr>
          <w:rFonts w:ascii="Arial" w:hAnsi="Arial"/>
          <w:b/>
          <w:i w:val="0"/>
          <w:color w:val="17324D"/>
          <w:sz w:val="20"/>
        </w:rPr>
        <w:t>Evidence-based rationale</w:t>
      </w:r>
      <w:r>
        <w:rPr>
          <w:rFonts w:ascii="Arial" w:hAnsi="Arial"/>
          <w:b w:val="0"/>
          <w:i/>
          <w:color w:val="647783"/>
          <w:sz w:val="17"/>
        </w:rPr>
        <w:t xml:space="preserve">  Cite the exact event or checklist finding that supports the label</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c>
          <w:tcPr>
            <w:tcW w:type="dxa" w:w="9360"/>
            <w:tcMar>
              <w:top w:w="80" w:type="dxa"/>
              <w:start w:w="120" w:type="dxa"/>
              <w:bottom w:w="80" w:type="dxa"/>
              <w:end w:w="120" w:type="dxa"/>
            </w:tcMar>
            <w:shd w:fill="F5F7F8"/>
          </w:tcPr>
          <w:p>
            <w:r/>
            <w:r>
              <w:rPr>
                <w:rFonts w:ascii="Arial" w:hAnsi="Arial"/>
                <w:b w:val="0"/>
                <w:i/>
                <w:color w:val="647783"/>
                <w:sz w:val="18"/>
              </w:rPr>
              <w:t>[Enter response]</w:t>
              <w:br/>
              <w:br/>
            </w:r>
          </w:p>
        </w:tc>
      </w:tr>
    </w:tbl>
    <w:p>
      <w:pPr>
        <w:spacing w:before="100" w:after="40"/>
      </w:pPr>
      <w:r>
        <w:rPr>
          <w:rFonts w:ascii="Arial" w:hAnsi="Arial"/>
          <w:b/>
          <w:i w:val="0"/>
          <w:color w:val="17324D"/>
          <w:sz w:val="20"/>
        </w:rPr>
        <w:t>Disposition and communication</w:t>
      </w:r>
      <w:r>
        <w:rPr>
          <w:rFonts w:ascii="Arial" w:hAnsi="Arial"/>
          <w:b w:val="0"/>
          <w:i/>
          <w:color w:val="647783"/>
          <w:sz w:val="17"/>
        </w:rPr>
        <w:t xml:space="preserve">  State Resolved, Escalated, or Pending. Add a user message or warm-transfer summary when required.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c>
          <w:tcPr>
            <w:tcW w:type="dxa" w:w="9360"/>
            <w:tcMar>
              <w:top w:w="80" w:type="dxa"/>
              <w:start w:w="120" w:type="dxa"/>
              <w:bottom w:w="80" w:type="dxa"/>
              <w:end w:w="120" w:type="dxa"/>
            </w:tcMar>
            <w:shd w:fill="F5F7F8"/>
          </w:tcPr>
          <w:p>
            <w:r/>
            <w:r>
              <w:rPr>
                <w:rFonts w:ascii="Arial" w:hAnsi="Arial"/>
                <w:b w:val="0"/>
                <w:i/>
                <w:color w:val="647783"/>
                <w:sz w:val="18"/>
              </w:rPr>
              <w:t>[Enter response]</w:t>
              <w:br/>
              <w:br/>
            </w:r>
          </w:p>
        </w:tc>
      </w:tr>
    </w:tbl>
    <w:p>
      <w:r>
        <w:br w:type="page"/>
      </w:r>
    </w:p>
    <w:p>
      <w:pPr>
        <w:spacing w:before="0" w:after="60"/>
      </w:pPr>
      <w:r>
        <w:rPr>
          <w:rFonts w:ascii="Arial" w:hAnsi="Arial"/>
          <w:b/>
          <w:i w:val="0"/>
          <w:color w:val="647783"/>
          <w:sz w:val="17"/>
        </w:rPr>
        <w:t>SECTION 5 OF 6</w:t>
      </w:r>
    </w:p>
    <w:p>
      <w:pPr>
        <w:spacing w:before="0" w:after="40"/>
      </w:pPr>
      <w:r>
        <w:rPr>
          <w:rFonts w:ascii="Arial" w:hAnsi="Arial"/>
          <w:b/>
          <w:i w:val="0"/>
          <w:color w:val="17324D"/>
          <w:sz w:val="44"/>
        </w:rPr>
        <w:t>TICKET 5 RECORD | CLINICAL FILE-EXCHANGE SYNCHRONIZATION DELAY</w:t>
      </w:r>
    </w:p>
    <w:p>
      <w:pPr>
        <w:spacing w:before="0" w:after="180"/>
        <w:pBdr>
          <w:bottom w:val="single" w:sz="14" w:space="6" w:color="2A7C85"/>
        </w:pBdr>
      </w:pPr>
      <w:r>
        <w:rPr>
          <w:rFonts w:ascii="Arial" w:hAnsi="Arial"/>
          <w:b/>
          <w:i w:val="0"/>
          <w:color w:val="2A7C85"/>
          <w:sz w:val="22"/>
        </w:rPr>
        <w:t>Complete every required field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2450"/>
        <w:gridCol w:w="6910"/>
      </w:tblGrid>
      <w:tr>
        <w:tc>
          <w:tcPr>
            <w:tcW w:type="dxa" w:w="2450"/>
            <w:tcMar>
              <w:top w:w="80" w:type="dxa"/>
              <w:start w:w="120" w:type="dxa"/>
              <w:bottom w:w="80" w:type="dxa"/>
              <w:end w:w="120" w:type="dxa"/>
            </w:tcMar>
            <w:shd w:fill="F5F7F8"/>
          </w:tcPr>
          <w:p>
            <w:r/>
            <w:r>
              <w:rPr>
                <w:rFonts w:ascii="Arial" w:hAnsi="Arial"/>
                <w:b/>
                <w:i w:val="0"/>
                <w:color w:val="17324D"/>
                <w:sz w:val="17"/>
              </w:rPr>
              <w:t>Ticket ID</w:t>
            </w:r>
          </w:p>
        </w:tc>
        <w:tc>
          <w:tcPr>
            <w:tcW w:type="dxa" w:w="6910"/>
            <w:tcMar>
              <w:top w:w="80" w:type="dxa"/>
              <w:start w:w="120" w:type="dxa"/>
              <w:bottom w:w="80" w:type="dxa"/>
              <w:end w:w="120" w:type="dxa"/>
            </w:tcMar>
            <w:shd w:fill="FFFFFF"/>
          </w:tcPr>
          <w:p>
            <w:r/>
            <w:r>
              <w:rPr>
                <w:rFonts w:ascii="Arial" w:hAnsi="Arial"/>
                <w:b w:val="0"/>
                <w:i w:val="0"/>
                <w:color w:val="273D4D"/>
                <w:sz w:val="17"/>
              </w:rPr>
              <w:t>TKT-3105</w:t>
            </w:r>
          </w:p>
        </w:tc>
      </w:tr>
      <w:tr>
        <w:tc>
          <w:tcPr>
            <w:tcW w:type="dxa" w:w="2450"/>
            <w:tcMar>
              <w:top w:w="80" w:type="dxa"/>
              <w:start w:w="120" w:type="dxa"/>
              <w:bottom w:w="80" w:type="dxa"/>
              <w:end w:w="120" w:type="dxa"/>
            </w:tcMar>
            <w:shd w:fill="F5F7F8"/>
          </w:tcPr>
          <w:p>
            <w:r/>
            <w:r>
              <w:rPr>
                <w:rFonts w:ascii="Arial" w:hAnsi="Arial"/>
                <w:b/>
                <w:i w:val="0"/>
                <w:color w:val="17324D"/>
                <w:sz w:val="17"/>
              </w:rPr>
              <w:t>Reported symptom</w:t>
            </w:r>
          </w:p>
        </w:tc>
        <w:tc>
          <w:tcPr>
            <w:tcW w:type="dxa" w:w="6910"/>
            <w:tcMar>
              <w:top w:w="80" w:type="dxa"/>
              <w:start w:w="120" w:type="dxa"/>
              <w:bottom w:w="80" w:type="dxa"/>
              <w:end w:w="120" w:type="dxa"/>
            </w:tcMar>
            <w:shd w:fill="FFFFFF"/>
          </w:tcPr>
          <w:p>
            <w:r/>
            <w:r>
              <w:rPr>
                <w:rFonts w:ascii="Arial" w:hAnsi="Arial"/>
                <w:b w:val="0"/>
                <w:i w:val="0"/>
                <w:color w:val="273D4D"/>
                <w:sz w:val="17"/>
              </w:rPr>
              <w:t>[Summarize the user-visible symptom without PHI]</w:t>
            </w:r>
          </w:p>
        </w:tc>
      </w:tr>
      <w:tr>
        <w:tc>
          <w:tcPr>
            <w:tcW w:type="dxa" w:w="2450"/>
            <w:tcMar>
              <w:top w:w="80" w:type="dxa"/>
              <w:start w:w="120" w:type="dxa"/>
              <w:bottom w:w="80" w:type="dxa"/>
              <w:end w:w="120" w:type="dxa"/>
            </w:tcMar>
            <w:shd w:fill="F5F7F8"/>
          </w:tcPr>
          <w:p>
            <w:r/>
            <w:r>
              <w:rPr>
                <w:rFonts w:ascii="Arial" w:hAnsi="Arial"/>
                <w:b/>
                <w:i w:val="0"/>
                <w:color w:val="17324D"/>
                <w:sz w:val="17"/>
              </w:rPr>
              <w:t>Affected workflow</w:t>
            </w:r>
          </w:p>
        </w:tc>
        <w:tc>
          <w:tcPr>
            <w:tcW w:type="dxa" w:w="6910"/>
            <w:tcMar>
              <w:top w:w="80" w:type="dxa"/>
              <w:start w:w="120" w:type="dxa"/>
              <w:bottom w:w="80" w:type="dxa"/>
              <w:end w:w="120" w:type="dxa"/>
            </w:tcMar>
            <w:shd w:fill="FFFFFF"/>
          </w:tcPr>
          <w:p>
            <w:r/>
            <w:r>
              <w:rPr>
                <w:rFonts w:ascii="Arial" w:hAnsi="Arial"/>
                <w:b w:val="0"/>
                <w:i w:val="0"/>
                <w:color w:val="273D4D"/>
                <w:sz w:val="17"/>
              </w:rPr>
              <w:t>[Name the affected identity, M365, EHR, or Azure Files workflow]</w:t>
            </w:r>
          </w:p>
        </w:tc>
      </w:tr>
      <w:tr>
        <w:tc>
          <w:tcPr>
            <w:tcW w:type="dxa" w:w="2450"/>
            <w:tcMar>
              <w:top w:w="80" w:type="dxa"/>
              <w:start w:w="120" w:type="dxa"/>
              <w:bottom w:w="80" w:type="dxa"/>
              <w:end w:w="120" w:type="dxa"/>
            </w:tcMar>
            <w:shd w:fill="F5F7F8"/>
          </w:tcPr>
          <w:p>
            <w:r/>
            <w:r>
              <w:rPr>
                <w:rFonts w:ascii="Arial" w:hAnsi="Arial"/>
                <w:b/>
                <w:i w:val="0"/>
                <w:color w:val="17324D"/>
                <w:sz w:val="17"/>
              </w:rPr>
              <w:t>Service-health evidence</w:t>
            </w:r>
          </w:p>
        </w:tc>
        <w:tc>
          <w:tcPr>
            <w:tcW w:type="dxa" w:w="6910"/>
            <w:tcMar>
              <w:top w:w="80" w:type="dxa"/>
              <w:start w:w="120" w:type="dxa"/>
              <w:bottom w:w="80" w:type="dxa"/>
              <w:end w:w="120" w:type="dxa"/>
            </w:tcMar>
            <w:shd w:fill="FFFFFF"/>
          </w:tcPr>
          <w:p>
            <w:r/>
            <w:r>
              <w:rPr>
                <w:rFonts w:ascii="Arial" w:hAnsi="Arial"/>
                <w:b w:val="0"/>
                <w:i w:val="0"/>
                <w:color w:val="273D4D"/>
                <w:sz w:val="17"/>
              </w:rPr>
              <w:t>[Source | event ID | service | geography/region | status | timestamp]</w:t>
            </w:r>
          </w:p>
        </w:tc>
      </w:tr>
    </w:tbl>
    <w:p>
      <w:pPr>
        <w:pStyle w:val="Heading1"/>
      </w:pPr>
      <w:r>
        <w:t>Tier 1 verification record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650"/>
        <w:gridCol w:w="3600"/>
        <w:gridCol w:w="5110"/>
      </w:tblGrid>
      <w:tr>
        <w:tc>
          <w:tcPr>
            <w:tcW w:type="dxa" w:w="650"/>
            <w:tcMar>
              <w:top w:w="80" w:type="dxa"/>
              <w:start w:w="120" w:type="dxa"/>
              <w:bottom w:w="80" w:type="dxa"/>
              <w:end w:w="120" w:type="dxa"/>
            </w:tcMar>
            <w:shd w:fill="EDF4F7"/>
          </w:tcPr>
          <w:p>
            <w:r/>
            <w:r>
              <w:rPr>
                <w:rFonts w:ascii="Arial" w:hAnsi="Arial"/>
                <w:b/>
                <w:i w:val="0"/>
                <w:color w:val="17324D"/>
                <w:sz w:val="18"/>
              </w:rPr>
              <w:t>#</w:t>
            </w:r>
          </w:p>
        </w:tc>
        <w:tc>
          <w:tcPr>
            <w:tcW w:type="dxa" w:w="3600"/>
            <w:tcMar>
              <w:top w:w="80" w:type="dxa"/>
              <w:start w:w="120" w:type="dxa"/>
              <w:bottom w:w="80" w:type="dxa"/>
              <w:end w:w="120" w:type="dxa"/>
            </w:tcMar>
            <w:shd w:fill="EDF4F7"/>
          </w:tcPr>
          <w:p>
            <w:r/>
            <w:r>
              <w:rPr>
                <w:rFonts w:ascii="Arial" w:hAnsi="Arial"/>
                <w:b/>
                <w:i w:val="0"/>
                <w:color w:val="17324D"/>
                <w:sz w:val="18"/>
              </w:rPr>
              <w:t>Required entry</w:t>
            </w:r>
          </w:p>
        </w:tc>
        <w:tc>
          <w:tcPr>
            <w:tcW w:type="dxa" w:w="5110"/>
            <w:tcMar>
              <w:top w:w="80" w:type="dxa"/>
              <w:start w:w="120" w:type="dxa"/>
              <w:bottom w:w="80" w:type="dxa"/>
              <w:end w:w="120" w:type="dxa"/>
            </w:tcMar>
            <w:shd w:fill="EDF4F7"/>
          </w:tcPr>
          <w:p>
            <w:r/>
            <w:r>
              <w:rPr>
                <w:rFonts w:ascii="Arial" w:hAnsi="Arial"/>
                <w:b/>
                <w:i w:val="0"/>
                <w:color w:val="17324D"/>
                <w:sz w:val="18"/>
              </w:rPr>
              <w:t>Learner response</w:t>
            </w:r>
          </w:p>
        </w:tc>
      </w:tr>
      <w:tr>
        <w:tc>
          <w:tcPr>
            <w:tcW w:type="dxa" w:w="650"/>
            <w:tcMar>
              <w:top w:w="80" w:type="dxa"/>
              <w:start w:w="120" w:type="dxa"/>
              <w:bottom w:w="80" w:type="dxa"/>
              <w:end w:w="120" w:type="dxa"/>
            </w:tcMar>
            <w:shd w:fill="F5F7F8"/>
          </w:tcPr>
          <w:p>
            <w:r/>
            <w:r>
              <w:rPr>
                <w:rFonts w:ascii="Arial" w:hAnsi="Arial"/>
                <w:b w:val="0"/>
                <w:i w:val="0"/>
                <w:color w:val="273D4D"/>
                <w:sz w:val="18"/>
              </w:rPr>
              <w:t>1</w:t>
            </w:r>
          </w:p>
        </w:tc>
        <w:tc>
          <w:tcPr>
            <w:tcW w:type="dxa" w:w="3600"/>
            <w:tcMar>
              <w:top w:w="80" w:type="dxa"/>
              <w:start w:w="120" w:type="dxa"/>
              <w:bottom w:w="80" w:type="dxa"/>
              <w:end w:w="120" w:type="dxa"/>
            </w:tcMar>
            <w:shd w:fill="FFFFFF"/>
          </w:tcPr>
          <w:p>
            <w:r/>
            <w:r>
              <w:rPr>
                <w:rFonts w:ascii="Arial" w:hAnsi="Arial"/>
                <w:b w:val="0"/>
                <w:i w:val="0"/>
                <w:color w:val="273D4D"/>
                <w:sz w:val="18"/>
              </w:rPr>
              <w:t>Approved check performed</w:t>
            </w:r>
          </w:p>
        </w:tc>
        <w:tc>
          <w:tcPr>
            <w:tcW w:type="dxa" w:w="5110"/>
            <w:tcMar>
              <w:top w:w="80" w:type="dxa"/>
              <w:start w:w="120" w:type="dxa"/>
              <w:bottom w:w="80" w:type="dxa"/>
              <w:end w:w="120" w:type="dxa"/>
            </w:tcMar>
            <w:shd w:fill="FFFFFF"/>
          </w:tcPr>
          <w:p>
            <w:r/>
            <w:r>
              <w:rPr>
                <w:rFonts w:ascii="Arial" w:hAnsi="Arial"/>
                <w:b w:val="0"/>
                <w:i/>
                <w:color w:val="647783"/>
                <w:sz w:val="18"/>
              </w:rPr>
              <w:t>[Record check and result]</w:t>
            </w:r>
          </w:p>
        </w:tc>
      </w:tr>
      <w:tr>
        <w:tc>
          <w:tcPr>
            <w:tcW w:type="dxa" w:w="650"/>
            <w:tcMar>
              <w:top w:w="80" w:type="dxa"/>
              <w:start w:w="120" w:type="dxa"/>
              <w:bottom w:w="80" w:type="dxa"/>
              <w:end w:w="120" w:type="dxa"/>
            </w:tcMar>
            <w:shd w:fill="F5F7F8"/>
          </w:tcPr>
          <w:p>
            <w:r/>
            <w:r>
              <w:rPr>
                <w:rFonts w:ascii="Arial" w:hAnsi="Arial"/>
                <w:b w:val="0"/>
                <w:i w:val="0"/>
                <w:color w:val="273D4D"/>
                <w:sz w:val="18"/>
              </w:rPr>
              <w:t>2</w:t>
            </w:r>
          </w:p>
        </w:tc>
        <w:tc>
          <w:tcPr>
            <w:tcW w:type="dxa" w:w="3600"/>
            <w:tcMar>
              <w:top w:w="80" w:type="dxa"/>
              <w:start w:w="120" w:type="dxa"/>
              <w:bottom w:w="80" w:type="dxa"/>
              <w:end w:w="120" w:type="dxa"/>
            </w:tcMar>
            <w:shd w:fill="FFFFFF"/>
          </w:tcPr>
          <w:p>
            <w:r/>
            <w:r>
              <w:rPr>
                <w:rFonts w:ascii="Arial" w:hAnsi="Arial"/>
                <w:b w:val="0"/>
                <w:i w:val="0"/>
                <w:color w:val="273D4D"/>
                <w:sz w:val="18"/>
              </w:rPr>
              <w:t>Evidence compared or ruled out</w:t>
            </w:r>
          </w:p>
        </w:tc>
        <w:tc>
          <w:tcPr>
            <w:tcW w:type="dxa" w:w="5110"/>
            <w:tcMar>
              <w:top w:w="80" w:type="dxa"/>
              <w:start w:w="120" w:type="dxa"/>
              <w:bottom w:w="80" w:type="dxa"/>
              <w:end w:w="120" w:type="dxa"/>
            </w:tcMar>
            <w:shd w:fill="FFFFFF"/>
          </w:tcPr>
          <w:p>
            <w:r/>
            <w:r>
              <w:rPr>
                <w:rFonts w:ascii="Arial" w:hAnsi="Arial"/>
                <w:b w:val="0"/>
                <w:i/>
                <w:color w:val="647783"/>
                <w:sz w:val="18"/>
              </w:rPr>
              <w:t>[Record evidence]</w:t>
            </w:r>
          </w:p>
        </w:tc>
      </w:tr>
      <w:tr>
        <w:tc>
          <w:tcPr>
            <w:tcW w:type="dxa" w:w="650"/>
            <w:tcMar>
              <w:top w:w="80" w:type="dxa"/>
              <w:start w:w="120" w:type="dxa"/>
              <w:bottom w:w="80" w:type="dxa"/>
              <w:end w:w="120" w:type="dxa"/>
            </w:tcMar>
            <w:shd w:fill="F5F7F8"/>
          </w:tcPr>
          <w:p>
            <w:r/>
            <w:r>
              <w:rPr>
                <w:rFonts w:ascii="Arial" w:hAnsi="Arial"/>
                <w:b w:val="0"/>
                <w:i w:val="0"/>
                <w:color w:val="273D4D"/>
                <w:sz w:val="18"/>
              </w:rPr>
              <w:t>3</w:t>
            </w:r>
          </w:p>
        </w:tc>
        <w:tc>
          <w:tcPr>
            <w:tcW w:type="dxa" w:w="3600"/>
            <w:tcMar>
              <w:top w:w="80" w:type="dxa"/>
              <w:start w:w="120" w:type="dxa"/>
              <w:bottom w:w="80" w:type="dxa"/>
              <w:end w:w="120" w:type="dxa"/>
            </w:tcMar>
            <w:shd w:fill="FFFFFF"/>
          </w:tcPr>
          <w:p>
            <w:r/>
            <w:r>
              <w:rPr>
                <w:rFonts w:ascii="Arial" w:hAnsi="Arial"/>
                <w:b w:val="0"/>
                <w:i w:val="0"/>
                <w:color w:val="273D4D"/>
                <w:sz w:val="18"/>
              </w:rPr>
              <w:t>Scope boundary observed</w:t>
            </w:r>
          </w:p>
        </w:tc>
        <w:tc>
          <w:tcPr>
            <w:tcW w:type="dxa" w:w="5110"/>
            <w:tcMar>
              <w:top w:w="80" w:type="dxa"/>
              <w:start w:w="120" w:type="dxa"/>
              <w:bottom w:w="80" w:type="dxa"/>
              <w:end w:w="120" w:type="dxa"/>
            </w:tcMar>
            <w:shd w:fill="FFFFFF"/>
          </w:tcPr>
          <w:p>
            <w:r/>
            <w:r>
              <w:rPr>
                <w:rFonts w:ascii="Arial" w:hAnsi="Arial"/>
                <w:b w:val="0"/>
                <w:i/>
                <w:color w:val="647783"/>
                <w:sz w:val="18"/>
              </w:rPr>
              <w:t>[Confirm no protected setting was changed]</w:t>
            </w:r>
          </w:p>
        </w:tc>
      </w:tr>
    </w:tbl>
    <w:p>
      <w:pPr>
        <w:spacing w:before="100" w:after="40"/>
      </w:pPr>
      <w:r>
        <w:rPr>
          <w:rFonts w:ascii="Arial" w:hAnsi="Arial"/>
          <w:b/>
          <w:i w:val="0"/>
          <w:color w:val="17324D"/>
          <w:sz w:val="20"/>
        </w:rPr>
        <w:t>Determination</w:t>
      </w:r>
      <w:r>
        <w:rPr>
          <w:rFonts w:ascii="Arial" w:hAnsi="Arial"/>
          <w:b w:val="0"/>
          <w:i/>
          <w:color w:val="647783"/>
          <w:sz w:val="17"/>
        </w:rPr>
        <w:t xml:space="preserve">  Choose one: Platform correlation | Verified local cause | Undetermined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c>
          <w:tcPr>
            <w:tcW w:type="dxa" w:w="9360"/>
            <w:tcMar>
              <w:top w:w="80" w:type="dxa"/>
              <w:start w:w="120" w:type="dxa"/>
              <w:bottom w:w="80" w:type="dxa"/>
              <w:end w:w="120" w:type="dxa"/>
            </w:tcMar>
            <w:shd w:fill="F5F7F8"/>
          </w:tcPr>
          <w:p>
            <w:r/>
            <w:r>
              <w:rPr>
                <w:rFonts w:ascii="Arial" w:hAnsi="Arial"/>
                <w:b w:val="0"/>
                <w:i/>
                <w:color w:val="647783"/>
                <w:sz w:val="18"/>
              </w:rPr>
              <w:t>[Enter response]</w:t>
              <w:br/>
            </w:r>
          </w:p>
        </w:tc>
      </w:tr>
    </w:tbl>
    <w:p>
      <w:pPr>
        <w:spacing w:before="100" w:after="40"/>
      </w:pPr>
      <w:r>
        <w:rPr>
          <w:rFonts w:ascii="Arial" w:hAnsi="Arial"/>
          <w:b/>
          <w:i w:val="0"/>
          <w:color w:val="17324D"/>
          <w:sz w:val="20"/>
        </w:rPr>
        <w:t>Evidence-based rationale</w:t>
      </w:r>
      <w:r>
        <w:rPr>
          <w:rFonts w:ascii="Arial" w:hAnsi="Arial"/>
          <w:b w:val="0"/>
          <w:i/>
          <w:color w:val="647783"/>
          <w:sz w:val="17"/>
        </w:rPr>
        <w:t xml:space="preserve">  Cite the exact event or checklist finding that supports the label</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c>
          <w:tcPr>
            <w:tcW w:type="dxa" w:w="9360"/>
            <w:tcMar>
              <w:top w:w="80" w:type="dxa"/>
              <w:start w:w="120" w:type="dxa"/>
              <w:bottom w:w="80" w:type="dxa"/>
              <w:end w:w="120" w:type="dxa"/>
            </w:tcMar>
            <w:shd w:fill="F5F7F8"/>
          </w:tcPr>
          <w:p>
            <w:r/>
            <w:r>
              <w:rPr>
                <w:rFonts w:ascii="Arial" w:hAnsi="Arial"/>
                <w:b w:val="0"/>
                <w:i/>
                <w:color w:val="647783"/>
                <w:sz w:val="18"/>
              </w:rPr>
              <w:t>[Enter response]</w:t>
              <w:br/>
              <w:br/>
            </w:r>
          </w:p>
        </w:tc>
      </w:tr>
    </w:tbl>
    <w:p>
      <w:pPr>
        <w:spacing w:before="100" w:after="40"/>
      </w:pPr>
      <w:r>
        <w:rPr>
          <w:rFonts w:ascii="Arial" w:hAnsi="Arial"/>
          <w:b/>
          <w:i w:val="0"/>
          <w:color w:val="17324D"/>
          <w:sz w:val="20"/>
        </w:rPr>
        <w:t>Disposition and communication</w:t>
      </w:r>
      <w:r>
        <w:rPr>
          <w:rFonts w:ascii="Arial" w:hAnsi="Arial"/>
          <w:b w:val="0"/>
          <w:i/>
          <w:color w:val="647783"/>
          <w:sz w:val="17"/>
        </w:rPr>
        <w:t xml:space="preserve">  State Resolved, Escalated, or Pending. Add a user message or warm-transfer summary when required.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c>
          <w:tcPr>
            <w:tcW w:type="dxa" w:w="9360"/>
            <w:tcMar>
              <w:top w:w="80" w:type="dxa"/>
              <w:start w:w="120" w:type="dxa"/>
              <w:bottom w:w="80" w:type="dxa"/>
              <w:end w:w="120" w:type="dxa"/>
            </w:tcMar>
            <w:shd w:fill="F5F7F8"/>
          </w:tcPr>
          <w:p>
            <w:r/>
            <w:r>
              <w:rPr>
                <w:rFonts w:ascii="Arial" w:hAnsi="Arial"/>
                <w:b w:val="0"/>
                <w:i/>
                <w:color w:val="647783"/>
                <w:sz w:val="18"/>
              </w:rPr>
              <w:t>[Enter response]</w:t>
              <w:br/>
              <w:br/>
            </w:r>
          </w:p>
        </w:tc>
      </w:tr>
    </w:tbl>
    <w:p>
      <w:r>
        <w:br w:type="page"/>
      </w:r>
    </w:p>
    <w:p>
      <w:pPr>
        <w:spacing w:before="0" w:after="60"/>
      </w:pPr>
      <w:r>
        <w:rPr>
          <w:rFonts w:ascii="Arial" w:hAnsi="Arial"/>
          <w:b/>
          <w:i w:val="0"/>
          <w:color w:val="647783"/>
          <w:sz w:val="17"/>
        </w:rPr>
        <w:t>SECTION 6 OF 6</w:t>
      </w:r>
    </w:p>
    <w:p>
      <w:pPr>
        <w:spacing w:before="0" w:after="40"/>
      </w:pPr>
      <w:r>
        <w:rPr>
          <w:rFonts w:ascii="Arial" w:hAnsi="Arial"/>
          <w:b/>
          <w:i w:val="0"/>
          <w:color w:val="17324D"/>
          <w:sz w:val="44"/>
        </w:rPr>
        <w:t>CASE SUMMARY</w:t>
      </w:r>
    </w:p>
    <w:p>
      <w:pPr>
        <w:spacing w:before="0" w:after="180"/>
        <w:pBdr>
          <w:bottom w:val="single" w:sz="14" w:space="6" w:color="2A7C85"/>
        </w:pBdr>
      </w:pPr>
      <w:r>
        <w:rPr>
          <w:rFonts w:ascii="Arial" w:hAnsi="Arial"/>
          <w:b/>
          <w:i w:val="0"/>
          <w:color w:val="2A7C85"/>
          <w:sz w:val="22"/>
        </w:rPr>
        <w:t>Overall disruption picture and afternoon-shift handoff</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1050"/>
        <w:gridCol w:w="2150"/>
        <w:gridCol w:w="1750"/>
        <w:gridCol w:w="2100"/>
        <w:gridCol w:w="2310"/>
      </w:tblGrid>
      <w:tr>
        <w:tc>
          <w:tcPr>
            <w:tcW w:type="dxa" w:w="1050"/>
            <w:tcMar>
              <w:top w:w="80" w:type="dxa"/>
              <w:start w:w="120" w:type="dxa"/>
              <w:bottom w:w="80" w:type="dxa"/>
              <w:end w:w="120" w:type="dxa"/>
            </w:tcMar>
            <w:shd w:fill="EDF4F7"/>
          </w:tcPr>
          <w:p>
            <w:r/>
            <w:r>
              <w:rPr>
                <w:rFonts w:ascii="Arial" w:hAnsi="Arial"/>
                <w:b/>
                <w:i w:val="0"/>
                <w:color w:val="17324D"/>
                <w:sz w:val="17"/>
              </w:rPr>
              <w:t>Ticket</w:t>
            </w:r>
          </w:p>
        </w:tc>
        <w:tc>
          <w:tcPr>
            <w:tcW w:type="dxa" w:w="2150"/>
            <w:tcMar>
              <w:top w:w="80" w:type="dxa"/>
              <w:start w:w="120" w:type="dxa"/>
              <w:bottom w:w="80" w:type="dxa"/>
              <w:end w:w="120" w:type="dxa"/>
            </w:tcMar>
            <w:shd w:fill="EDF4F7"/>
          </w:tcPr>
          <w:p>
            <w:r/>
            <w:r>
              <w:rPr>
                <w:rFonts w:ascii="Arial" w:hAnsi="Arial"/>
                <w:b/>
                <w:i w:val="0"/>
                <w:color w:val="17324D"/>
                <w:sz w:val="17"/>
              </w:rPr>
              <w:t>Determination</w:t>
            </w:r>
          </w:p>
        </w:tc>
        <w:tc>
          <w:tcPr>
            <w:tcW w:type="dxa" w:w="1750"/>
            <w:tcMar>
              <w:top w:w="80" w:type="dxa"/>
              <w:start w:w="120" w:type="dxa"/>
              <w:bottom w:w="80" w:type="dxa"/>
              <w:end w:w="120" w:type="dxa"/>
            </w:tcMar>
            <w:shd w:fill="EDF4F7"/>
          </w:tcPr>
          <w:p>
            <w:r/>
            <w:r>
              <w:rPr>
                <w:rFonts w:ascii="Arial" w:hAnsi="Arial"/>
                <w:b/>
                <w:i w:val="0"/>
                <w:color w:val="17324D"/>
                <w:sz w:val="17"/>
              </w:rPr>
              <w:t>Disposition</w:t>
            </w:r>
          </w:p>
        </w:tc>
        <w:tc>
          <w:tcPr>
            <w:tcW w:type="dxa" w:w="2100"/>
            <w:tcMar>
              <w:top w:w="80" w:type="dxa"/>
              <w:start w:w="120" w:type="dxa"/>
              <w:bottom w:w="80" w:type="dxa"/>
              <w:end w:w="120" w:type="dxa"/>
            </w:tcMar>
            <w:shd w:fill="EDF4F7"/>
          </w:tcPr>
          <w:p>
            <w:r/>
            <w:r>
              <w:rPr>
                <w:rFonts w:ascii="Arial" w:hAnsi="Arial"/>
                <w:b/>
                <w:i w:val="0"/>
                <w:color w:val="17324D"/>
                <w:sz w:val="17"/>
              </w:rPr>
              <w:t>Receiving team</w:t>
            </w:r>
          </w:p>
        </w:tc>
        <w:tc>
          <w:tcPr>
            <w:tcW w:type="dxa" w:w="2310"/>
            <w:tcMar>
              <w:top w:w="80" w:type="dxa"/>
              <w:start w:w="120" w:type="dxa"/>
              <w:bottom w:w="80" w:type="dxa"/>
              <w:end w:w="120" w:type="dxa"/>
            </w:tcMar>
            <w:shd w:fill="EDF4F7"/>
          </w:tcPr>
          <w:p>
            <w:r/>
            <w:r>
              <w:rPr>
                <w:rFonts w:ascii="Arial" w:hAnsi="Arial"/>
                <w:b/>
                <w:i w:val="0"/>
                <w:color w:val="17324D"/>
                <w:sz w:val="17"/>
              </w:rPr>
              <w:t>Follow-up</w:t>
            </w:r>
          </w:p>
        </w:tc>
      </w:tr>
      <w:tr>
        <w:tc>
          <w:tcPr>
            <w:tcW w:type="dxa" w:w="1050"/>
            <w:tcMar>
              <w:top w:w="80" w:type="dxa"/>
              <w:start w:w="120" w:type="dxa"/>
              <w:bottom w:w="80" w:type="dxa"/>
              <w:end w:w="120" w:type="dxa"/>
            </w:tcMar>
            <w:shd w:fill="FFFFFF"/>
          </w:tcPr>
          <w:p>
            <w:r/>
            <w:r>
              <w:rPr>
                <w:rFonts w:ascii="Arial" w:hAnsi="Arial"/>
                <w:b w:val="0"/>
                <w:i w:val="0"/>
                <w:color w:val="273D4D"/>
                <w:sz w:val="17"/>
              </w:rPr>
              <w:t>TKT-3101</w:t>
            </w:r>
          </w:p>
        </w:tc>
        <w:tc>
          <w:tcPr>
            <w:tcW w:type="dxa" w:w="2150"/>
            <w:tcMar>
              <w:top w:w="80" w:type="dxa"/>
              <w:start w:w="120" w:type="dxa"/>
              <w:bottom w:w="80" w:type="dxa"/>
              <w:end w:w="120" w:type="dxa"/>
            </w:tcMar>
            <w:shd w:fill="FFFFFF"/>
          </w:tcPr>
          <w:p>
            <w:r/>
            <w:r>
              <w:rPr>
                <w:rFonts w:ascii="Arial" w:hAnsi="Arial"/>
                <w:b w:val="0"/>
                <w:i/>
                <w:color w:val="647783"/>
                <w:sz w:val="17"/>
              </w:rPr>
              <w:t>[Select]</w:t>
            </w:r>
          </w:p>
        </w:tc>
        <w:tc>
          <w:tcPr>
            <w:tcW w:type="dxa" w:w="1750"/>
            <w:tcMar>
              <w:top w:w="80" w:type="dxa"/>
              <w:start w:w="120" w:type="dxa"/>
              <w:bottom w:w="80" w:type="dxa"/>
              <w:end w:w="120" w:type="dxa"/>
            </w:tcMar>
            <w:shd w:fill="FFFFFF"/>
          </w:tcPr>
          <w:p>
            <w:r/>
            <w:r>
              <w:rPr>
                <w:rFonts w:ascii="Arial" w:hAnsi="Arial"/>
                <w:b w:val="0"/>
                <w:i/>
                <w:color w:val="647783"/>
                <w:sz w:val="17"/>
              </w:rPr>
              <w:t>[Select]</w:t>
            </w:r>
          </w:p>
        </w:tc>
        <w:tc>
          <w:tcPr>
            <w:tcW w:type="dxa" w:w="2100"/>
            <w:tcMar>
              <w:top w:w="80" w:type="dxa"/>
              <w:start w:w="120" w:type="dxa"/>
              <w:bottom w:w="80" w:type="dxa"/>
              <w:end w:w="120" w:type="dxa"/>
            </w:tcMar>
            <w:shd w:fill="FFFFFF"/>
          </w:tcPr>
          <w:p>
            <w:r/>
            <w:r>
              <w:rPr>
                <w:rFonts w:ascii="Arial" w:hAnsi="Arial"/>
                <w:b w:val="0"/>
                <w:i/>
                <w:color w:val="647783"/>
                <w:sz w:val="17"/>
              </w:rPr>
              <w:t>[If escalated]</w:t>
            </w:r>
          </w:p>
        </w:tc>
        <w:tc>
          <w:tcPr>
            <w:tcW w:type="dxa" w:w="2310"/>
            <w:tcMar>
              <w:top w:w="80" w:type="dxa"/>
              <w:start w:w="120" w:type="dxa"/>
              <w:bottom w:w="80" w:type="dxa"/>
              <w:end w:w="120" w:type="dxa"/>
            </w:tcMar>
            <w:shd w:fill="FFFFFF"/>
          </w:tcPr>
          <w:p>
            <w:r/>
            <w:r>
              <w:rPr>
                <w:rFonts w:ascii="Arial" w:hAnsi="Arial"/>
                <w:b w:val="0"/>
                <w:i/>
                <w:color w:val="647783"/>
                <w:sz w:val="17"/>
              </w:rPr>
              <w:t>[Owner/time]</w:t>
            </w:r>
          </w:p>
        </w:tc>
      </w:tr>
      <w:tr>
        <w:tc>
          <w:tcPr>
            <w:tcW w:type="dxa" w:w="1050"/>
            <w:tcMar>
              <w:top w:w="80" w:type="dxa"/>
              <w:start w:w="120" w:type="dxa"/>
              <w:bottom w:w="80" w:type="dxa"/>
              <w:end w:w="120" w:type="dxa"/>
            </w:tcMar>
            <w:shd w:fill="FFFFFF"/>
          </w:tcPr>
          <w:p>
            <w:r/>
            <w:r>
              <w:rPr>
                <w:rFonts w:ascii="Arial" w:hAnsi="Arial"/>
                <w:b w:val="0"/>
                <w:i w:val="0"/>
                <w:color w:val="273D4D"/>
                <w:sz w:val="17"/>
              </w:rPr>
              <w:t>TKT-3102</w:t>
            </w:r>
          </w:p>
        </w:tc>
        <w:tc>
          <w:tcPr>
            <w:tcW w:type="dxa" w:w="2150"/>
            <w:tcMar>
              <w:top w:w="80" w:type="dxa"/>
              <w:start w:w="120" w:type="dxa"/>
              <w:bottom w:w="80" w:type="dxa"/>
              <w:end w:w="120" w:type="dxa"/>
            </w:tcMar>
            <w:shd w:fill="FFFFFF"/>
          </w:tcPr>
          <w:p>
            <w:r/>
            <w:r>
              <w:rPr>
                <w:rFonts w:ascii="Arial" w:hAnsi="Arial"/>
                <w:b w:val="0"/>
                <w:i/>
                <w:color w:val="647783"/>
                <w:sz w:val="17"/>
              </w:rPr>
              <w:t>[Select]</w:t>
            </w:r>
          </w:p>
        </w:tc>
        <w:tc>
          <w:tcPr>
            <w:tcW w:type="dxa" w:w="1750"/>
            <w:tcMar>
              <w:top w:w="80" w:type="dxa"/>
              <w:start w:w="120" w:type="dxa"/>
              <w:bottom w:w="80" w:type="dxa"/>
              <w:end w:w="120" w:type="dxa"/>
            </w:tcMar>
            <w:shd w:fill="FFFFFF"/>
          </w:tcPr>
          <w:p>
            <w:r/>
            <w:r>
              <w:rPr>
                <w:rFonts w:ascii="Arial" w:hAnsi="Arial"/>
                <w:b w:val="0"/>
                <w:i/>
                <w:color w:val="647783"/>
                <w:sz w:val="17"/>
              </w:rPr>
              <w:t>[Select]</w:t>
            </w:r>
          </w:p>
        </w:tc>
        <w:tc>
          <w:tcPr>
            <w:tcW w:type="dxa" w:w="2100"/>
            <w:tcMar>
              <w:top w:w="80" w:type="dxa"/>
              <w:start w:w="120" w:type="dxa"/>
              <w:bottom w:w="80" w:type="dxa"/>
              <w:end w:w="120" w:type="dxa"/>
            </w:tcMar>
            <w:shd w:fill="FFFFFF"/>
          </w:tcPr>
          <w:p>
            <w:r/>
            <w:r>
              <w:rPr>
                <w:rFonts w:ascii="Arial" w:hAnsi="Arial"/>
                <w:b w:val="0"/>
                <w:i/>
                <w:color w:val="647783"/>
                <w:sz w:val="17"/>
              </w:rPr>
              <w:t>[If escalated]</w:t>
            </w:r>
          </w:p>
        </w:tc>
        <w:tc>
          <w:tcPr>
            <w:tcW w:type="dxa" w:w="2310"/>
            <w:tcMar>
              <w:top w:w="80" w:type="dxa"/>
              <w:start w:w="120" w:type="dxa"/>
              <w:bottom w:w="80" w:type="dxa"/>
              <w:end w:w="120" w:type="dxa"/>
            </w:tcMar>
            <w:shd w:fill="FFFFFF"/>
          </w:tcPr>
          <w:p>
            <w:r/>
            <w:r>
              <w:rPr>
                <w:rFonts w:ascii="Arial" w:hAnsi="Arial"/>
                <w:b w:val="0"/>
                <w:i/>
                <w:color w:val="647783"/>
                <w:sz w:val="17"/>
              </w:rPr>
              <w:t>[Owner/time]</w:t>
            </w:r>
          </w:p>
        </w:tc>
      </w:tr>
      <w:tr>
        <w:tc>
          <w:tcPr>
            <w:tcW w:type="dxa" w:w="1050"/>
            <w:tcMar>
              <w:top w:w="80" w:type="dxa"/>
              <w:start w:w="120" w:type="dxa"/>
              <w:bottom w:w="80" w:type="dxa"/>
              <w:end w:w="120" w:type="dxa"/>
            </w:tcMar>
            <w:shd w:fill="FFFFFF"/>
          </w:tcPr>
          <w:p>
            <w:r/>
            <w:r>
              <w:rPr>
                <w:rFonts w:ascii="Arial" w:hAnsi="Arial"/>
                <w:b w:val="0"/>
                <w:i w:val="0"/>
                <w:color w:val="273D4D"/>
                <w:sz w:val="17"/>
              </w:rPr>
              <w:t>TKT-3103</w:t>
            </w:r>
          </w:p>
        </w:tc>
        <w:tc>
          <w:tcPr>
            <w:tcW w:type="dxa" w:w="2150"/>
            <w:tcMar>
              <w:top w:w="80" w:type="dxa"/>
              <w:start w:w="120" w:type="dxa"/>
              <w:bottom w:w="80" w:type="dxa"/>
              <w:end w:w="120" w:type="dxa"/>
            </w:tcMar>
            <w:shd w:fill="FFFFFF"/>
          </w:tcPr>
          <w:p>
            <w:r/>
            <w:r>
              <w:rPr>
                <w:rFonts w:ascii="Arial" w:hAnsi="Arial"/>
                <w:b w:val="0"/>
                <w:i/>
                <w:color w:val="647783"/>
                <w:sz w:val="17"/>
              </w:rPr>
              <w:t>[Select]</w:t>
            </w:r>
          </w:p>
        </w:tc>
        <w:tc>
          <w:tcPr>
            <w:tcW w:type="dxa" w:w="1750"/>
            <w:tcMar>
              <w:top w:w="80" w:type="dxa"/>
              <w:start w:w="120" w:type="dxa"/>
              <w:bottom w:w="80" w:type="dxa"/>
              <w:end w:w="120" w:type="dxa"/>
            </w:tcMar>
            <w:shd w:fill="FFFFFF"/>
          </w:tcPr>
          <w:p>
            <w:r/>
            <w:r>
              <w:rPr>
                <w:rFonts w:ascii="Arial" w:hAnsi="Arial"/>
                <w:b w:val="0"/>
                <w:i/>
                <w:color w:val="647783"/>
                <w:sz w:val="17"/>
              </w:rPr>
              <w:t>[Select]</w:t>
            </w:r>
          </w:p>
        </w:tc>
        <w:tc>
          <w:tcPr>
            <w:tcW w:type="dxa" w:w="2100"/>
            <w:tcMar>
              <w:top w:w="80" w:type="dxa"/>
              <w:start w:w="120" w:type="dxa"/>
              <w:bottom w:w="80" w:type="dxa"/>
              <w:end w:w="120" w:type="dxa"/>
            </w:tcMar>
            <w:shd w:fill="FFFFFF"/>
          </w:tcPr>
          <w:p>
            <w:r/>
            <w:r>
              <w:rPr>
                <w:rFonts w:ascii="Arial" w:hAnsi="Arial"/>
                <w:b w:val="0"/>
                <w:i/>
                <w:color w:val="647783"/>
                <w:sz w:val="17"/>
              </w:rPr>
              <w:t>[If escalated]</w:t>
            </w:r>
          </w:p>
        </w:tc>
        <w:tc>
          <w:tcPr>
            <w:tcW w:type="dxa" w:w="2310"/>
            <w:tcMar>
              <w:top w:w="80" w:type="dxa"/>
              <w:start w:w="120" w:type="dxa"/>
              <w:bottom w:w="80" w:type="dxa"/>
              <w:end w:w="120" w:type="dxa"/>
            </w:tcMar>
            <w:shd w:fill="FFFFFF"/>
          </w:tcPr>
          <w:p>
            <w:r/>
            <w:r>
              <w:rPr>
                <w:rFonts w:ascii="Arial" w:hAnsi="Arial"/>
                <w:b w:val="0"/>
                <w:i/>
                <w:color w:val="647783"/>
                <w:sz w:val="17"/>
              </w:rPr>
              <w:t>[Owner/time]</w:t>
            </w:r>
          </w:p>
        </w:tc>
      </w:tr>
      <w:tr>
        <w:tc>
          <w:tcPr>
            <w:tcW w:type="dxa" w:w="1050"/>
            <w:tcMar>
              <w:top w:w="80" w:type="dxa"/>
              <w:start w:w="120" w:type="dxa"/>
              <w:bottom w:w="80" w:type="dxa"/>
              <w:end w:w="120" w:type="dxa"/>
            </w:tcMar>
            <w:shd w:fill="FFFFFF"/>
          </w:tcPr>
          <w:p>
            <w:r/>
            <w:r>
              <w:rPr>
                <w:rFonts w:ascii="Arial" w:hAnsi="Arial"/>
                <w:b w:val="0"/>
                <w:i w:val="0"/>
                <w:color w:val="273D4D"/>
                <w:sz w:val="17"/>
              </w:rPr>
              <w:t>TKT-3104</w:t>
            </w:r>
          </w:p>
        </w:tc>
        <w:tc>
          <w:tcPr>
            <w:tcW w:type="dxa" w:w="2150"/>
            <w:tcMar>
              <w:top w:w="80" w:type="dxa"/>
              <w:start w:w="120" w:type="dxa"/>
              <w:bottom w:w="80" w:type="dxa"/>
              <w:end w:w="120" w:type="dxa"/>
            </w:tcMar>
            <w:shd w:fill="FFFFFF"/>
          </w:tcPr>
          <w:p>
            <w:r/>
            <w:r>
              <w:rPr>
                <w:rFonts w:ascii="Arial" w:hAnsi="Arial"/>
                <w:b w:val="0"/>
                <w:i/>
                <w:color w:val="647783"/>
                <w:sz w:val="17"/>
              </w:rPr>
              <w:t>[Select]</w:t>
            </w:r>
          </w:p>
        </w:tc>
        <w:tc>
          <w:tcPr>
            <w:tcW w:type="dxa" w:w="1750"/>
            <w:tcMar>
              <w:top w:w="80" w:type="dxa"/>
              <w:start w:w="120" w:type="dxa"/>
              <w:bottom w:w="80" w:type="dxa"/>
              <w:end w:w="120" w:type="dxa"/>
            </w:tcMar>
            <w:shd w:fill="FFFFFF"/>
          </w:tcPr>
          <w:p>
            <w:r/>
            <w:r>
              <w:rPr>
                <w:rFonts w:ascii="Arial" w:hAnsi="Arial"/>
                <w:b w:val="0"/>
                <w:i/>
                <w:color w:val="647783"/>
                <w:sz w:val="17"/>
              </w:rPr>
              <w:t>[Select]</w:t>
            </w:r>
          </w:p>
        </w:tc>
        <w:tc>
          <w:tcPr>
            <w:tcW w:type="dxa" w:w="2100"/>
            <w:tcMar>
              <w:top w:w="80" w:type="dxa"/>
              <w:start w:w="120" w:type="dxa"/>
              <w:bottom w:w="80" w:type="dxa"/>
              <w:end w:w="120" w:type="dxa"/>
            </w:tcMar>
            <w:shd w:fill="FFFFFF"/>
          </w:tcPr>
          <w:p>
            <w:r/>
            <w:r>
              <w:rPr>
                <w:rFonts w:ascii="Arial" w:hAnsi="Arial"/>
                <w:b w:val="0"/>
                <w:i/>
                <w:color w:val="647783"/>
                <w:sz w:val="17"/>
              </w:rPr>
              <w:t>[If escalated]</w:t>
            </w:r>
          </w:p>
        </w:tc>
        <w:tc>
          <w:tcPr>
            <w:tcW w:type="dxa" w:w="2310"/>
            <w:tcMar>
              <w:top w:w="80" w:type="dxa"/>
              <w:start w:w="120" w:type="dxa"/>
              <w:bottom w:w="80" w:type="dxa"/>
              <w:end w:w="120" w:type="dxa"/>
            </w:tcMar>
            <w:shd w:fill="FFFFFF"/>
          </w:tcPr>
          <w:p>
            <w:r/>
            <w:r>
              <w:rPr>
                <w:rFonts w:ascii="Arial" w:hAnsi="Arial"/>
                <w:b w:val="0"/>
                <w:i/>
                <w:color w:val="647783"/>
                <w:sz w:val="17"/>
              </w:rPr>
              <w:t>[Owner/time]</w:t>
            </w:r>
          </w:p>
        </w:tc>
      </w:tr>
      <w:tr>
        <w:tc>
          <w:tcPr>
            <w:tcW w:type="dxa" w:w="1050"/>
            <w:tcMar>
              <w:top w:w="80" w:type="dxa"/>
              <w:start w:w="120" w:type="dxa"/>
              <w:bottom w:w="80" w:type="dxa"/>
              <w:end w:w="120" w:type="dxa"/>
            </w:tcMar>
            <w:shd w:fill="FFFFFF"/>
          </w:tcPr>
          <w:p>
            <w:r/>
            <w:r>
              <w:rPr>
                <w:rFonts w:ascii="Arial" w:hAnsi="Arial"/>
                <w:b w:val="0"/>
                <w:i w:val="0"/>
                <w:color w:val="273D4D"/>
                <w:sz w:val="17"/>
              </w:rPr>
              <w:t>TKT-3105</w:t>
            </w:r>
          </w:p>
        </w:tc>
        <w:tc>
          <w:tcPr>
            <w:tcW w:type="dxa" w:w="2150"/>
            <w:tcMar>
              <w:top w:w="80" w:type="dxa"/>
              <w:start w:w="120" w:type="dxa"/>
              <w:bottom w:w="80" w:type="dxa"/>
              <w:end w:w="120" w:type="dxa"/>
            </w:tcMar>
            <w:shd w:fill="FFFFFF"/>
          </w:tcPr>
          <w:p>
            <w:r/>
            <w:r>
              <w:rPr>
                <w:rFonts w:ascii="Arial" w:hAnsi="Arial"/>
                <w:b w:val="0"/>
                <w:i/>
                <w:color w:val="647783"/>
                <w:sz w:val="17"/>
              </w:rPr>
              <w:t>[Select]</w:t>
            </w:r>
          </w:p>
        </w:tc>
        <w:tc>
          <w:tcPr>
            <w:tcW w:type="dxa" w:w="1750"/>
            <w:tcMar>
              <w:top w:w="80" w:type="dxa"/>
              <w:start w:w="120" w:type="dxa"/>
              <w:bottom w:w="80" w:type="dxa"/>
              <w:end w:w="120" w:type="dxa"/>
            </w:tcMar>
            <w:shd w:fill="FFFFFF"/>
          </w:tcPr>
          <w:p>
            <w:r/>
            <w:r>
              <w:rPr>
                <w:rFonts w:ascii="Arial" w:hAnsi="Arial"/>
                <w:b w:val="0"/>
                <w:i/>
                <w:color w:val="647783"/>
                <w:sz w:val="17"/>
              </w:rPr>
              <w:t>[Select]</w:t>
            </w:r>
          </w:p>
        </w:tc>
        <w:tc>
          <w:tcPr>
            <w:tcW w:type="dxa" w:w="2100"/>
            <w:tcMar>
              <w:top w:w="80" w:type="dxa"/>
              <w:start w:w="120" w:type="dxa"/>
              <w:bottom w:w="80" w:type="dxa"/>
              <w:end w:w="120" w:type="dxa"/>
            </w:tcMar>
            <w:shd w:fill="FFFFFF"/>
          </w:tcPr>
          <w:p>
            <w:r/>
            <w:r>
              <w:rPr>
                <w:rFonts w:ascii="Arial" w:hAnsi="Arial"/>
                <w:b w:val="0"/>
                <w:i/>
                <w:color w:val="647783"/>
                <w:sz w:val="17"/>
              </w:rPr>
              <w:t>[If escalated]</w:t>
            </w:r>
          </w:p>
        </w:tc>
        <w:tc>
          <w:tcPr>
            <w:tcW w:type="dxa" w:w="2310"/>
            <w:tcMar>
              <w:top w:w="80" w:type="dxa"/>
              <w:start w:w="120" w:type="dxa"/>
              <w:bottom w:w="80" w:type="dxa"/>
              <w:end w:w="120" w:type="dxa"/>
            </w:tcMar>
            <w:shd w:fill="FFFFFF"/>
          </w:tcPr>
          <w:p>
            <w:r/>
            <w:r>
              <w:rPr>
                <w:rFonts w:ascii="Arial" w:hAnsi="Arial"/>
                <w:b w:val="0"/>
                <w:i/>
                <w:color w:val="647783"/>
                <w:sz w:val="17"/>
              </w:rPr>
              <w:t>[Owner/time]</w:t>
            </w:r>
          </w:p>
        </w:tc>
      </w:tr>
    </w:tbl>
    <w:p>
      <w:pPr>
        <w:spacing w:before="100" w:after="40"/>
      </w:pPr>
      <w:r>
        <w:rPr>
          <w:rFonts w:ascii="Arial" w:hAnsi="Arial"/>
          <w:b/>
          <w:i w:val="0"/>
          <w:color w:val="17324D"/>
          <w:sz w:val="20"/>
        </w:rPr>
        <w:t>Overall disruption picture</w:t>
      </w:r>
      <w:r>
        <w:rPr>
          <w:rFonts w:ascii="Arial" w:hAnsi="Arial"/>
          <w:b w:val="0"/>
          <w:i/>
          <w:color w:val="647783"/>
          <w:sz w:val="17"/>
        </w:rPr>
        <w:t xml:space="preserve">  Summarize the verified platform correlations, local causes, and remaining uncertainty</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c>
          <w:tcPr>
            <w:tcW w:type="dxa" w:w="9360"/>
            <w:tcMar>
              <w:top w:w="80" w:type="dxa"/>
              <w:start w:w="120" w:type="dxa"/>
              <w:bottom w:w="80" w:type="dxa"/>
              <w:end w:w="120" w:type="dxa"/>
            </w:tcMar>
            <w:shd w:fill="F5F7F8"/>
          </w:tcPr>
          <w:p>
            <w:r/>
            <w:r>
              <w:rPr>
                <w:rFonts w:ascii="Arial" w:hAnsi="Arial"/>
                <w:b w:val="0"/>
                <w:i/>
                <w:color w:val="647783"/>
                <w:sz w:val="18"/>
              </w:rPr>
              <w:t>[Enter response]</w:t>
              <w:br/>
              <w:br/>
              <w:br/>
            </w:r>
          </w:p>
        </w:tc>
      </w:tr>
    </w:tbl>
    <w:p>
      <w:pPr>
        <w:spacing w:before="100" w:after="40"/>
      </w:pPr>
      <w:r>
        <w:rPr>
          <w:rFonts w:ascii="Arial" w:hAnsi="Arial"/>
          <w:b/>
          <w:i w:val="0"/>
          <w:color w:val="17324D"/>
          <w:sz w:val="20"/>
        </w:rPr>
        <w:t>Afternoon-shift handoff</w:t>
      </w:r>
      <w:r>
        <w:rPr>
          <w:rFonts w:ascii="Arial" w:hAnsi="Arial"/>
          <w:b w:val="0"/>
          <w:i/>
          <w:color w:val="647783"/>
          <w:sz w:val="17"/>
        </w:rPr>
        <w:t xml:space="preserve">  List open tickets, last update times, receiving owners, and next required actions</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c>
          <w:tcPr>
            <w:tcW w:type="dxa" w:w="9360"/>
            <w:tcMar>
              <w:top w:w="80" w:type="dxa"/>
              <w:start w:w="120" w:type="dxa"/>
              <w:bottom w:w="80" w:type="dxa"/>
              <w:end w:w="120" w:type="dxa"/>
            </w:tcMar>
            <w:shd w:fill="F5F7F8"/>
          </w:tcPr>
          <w:p>
            <w:r/>
            <w:r>
              <w:rPr>
                <w:rFonts w:ascii="Arial" w:hAnsi="Arial"/>
                <w:b w:val="0"/>
                <w:i/>
                <w:color w:val="647783"/>
                <w:sz w:val="18"/>
              </w:rPr>
              <w:t>[Enter response]</w:t>
              <w:br/>
              <w:br/>
              <w:br/>
            </w:r>
          </w:p>
        </w:tc>
      </w:tr>
    </w:tbl>
    <w:p>
      <w:pPr>
        <w:spacing w:before="120" w:after="80"/>
        <w:ind w:left="173" w:right="115"/>
        <w:pBdr>
          <w:left w:val="single" w:sz="22" w:space="8" w:color="2A7C85"/>
        </w:pBdr>
        <w:shd w:fill="EEF7F7"/>
      </w:pPr>
      <w:r>
        <w:rPr>
          <w:rFonts w:ascii="Arial" w:hAnsi="Arial"/>
          <w:b/>
          <w:i w:val="0"/>
          <w:color w:val="17324D"/>
          <w:sz w:val="18"/>
        </w:rPr>
        <w:t xml:space="preserve">FINAL INTEGRITY CHECK  </w:t>
      </w:r>
      <w:r>
        <w:rPr>
          <w:rFonts w:ascii="Arial" w:hAnsi="Arial"/>
          <w:b w:val="0"/>
          <w:i w:val="0"/>
          <w:color w:val="273D4D"/>
          <w:sz w:val="18"/>
        </w:rPr>
        <w:t>The case-summary determinations and dispositions must match the five individual ticket records exactly.</w:t>
      </w:r>
    </w:p>
    <w:sectPr w:rsidR="00FC693F" w:rsidRPr="0006063C" w:rsidSect="00034616">
      <w:headerReference w:type="default" r:id="rId9"/>
      <w:footerReference w:type="default" r:id="rId10"/>
      <w:pgSz w:w="12240" w:h="15840"/>
      <w:pgMar w:top="1037" w:right="1440" w:bottom="936"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47783"/>
        <w:sz w:val="16"/>
      </w:rPr>
      <w:t xml:space="preserve">LC 3  |  Training simulation  |  Page </w:t>
    </w:r>
    <w:r>
      <w:rPr>
        <w:rFonts w:ascii="Arial" w:hAnsi="Arial"/>
        <w:b w:val="0"/>
        <w:i w:val="0"/>
        <w:color w:val="64778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b/>
        <w:i w:val="0"/>
        <w:color w:val="647783"/>
        <w:sz w:val="16"/>
      </w:rPr>
      <w:t>LC 3 | CASE REPORT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73D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2A7C85"/>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azure/service-health/overview" TargetMode="External"/><Relationship Id="rId12" Type="http://schemas.openxmlformats.org/officeDocument/2006/relationships/hyperlink" Target="https://learn.microsoft.com/en-us/azure/security/fundamentals/shared-responsibility" TargetMode="External"/><Relationship Id="rId13" Type="http://schemas.openxmlformats.org/officeDocument/2006/relationships/hyperlink" Target="https://www.hhs.gov/hipaa/for-professionals/security/laws-regulation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LC3 Case Report Template</dc:title>
  <dc:subject>Tier 1 healthcare IT Azure and Microsoft 365 disruption response</dc:subject>
  <dc:creator>LC 3 Course Team</dc:creator>
  <cp:keywords/>
  <dc:description>generated by python-docx</dc:description>
  <cp:lastModifiedBy/>
  <cp:revision>1</cp:revision>
  <dcterms:created xsi:type="dcterms:W3CDTF">2013-12-23T23:15:00Z</dcterms:created>
  <dcterms:modified xsi:type="dcterms:W3CDTF">2013-12-23T23:15:00Z</dcterms:modified>
  <cp:category>Learner submission template</cp:category>
</cp:coreProperties>
</file>