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5C92" w:rsidRDefault="00000000">
      <w:pPr>
        <w:pStyle w:val="Heading1"/>
        <w:shd w:val="clear" w:color="auto" w:fill="FFFFFF"/>
        <w:spacing w:before="240" w:after="240"/>
        <w:rPr>
          <w:b/>
          <w:bCs/>
        </w:rPr>
      </w:pPr>
      <w:bookmarkStart w:id="0" w:name="_x3ow6ftzf6ys" w:colFirst="0" w:colLast="0"/>
      <w:bookmarkEnd w:id="0"/>
      <w:r>
        <w:rPr>
          <w:b/>
          <w:bCs/>
        </w:rPr>
        <w:t>Ungraded Lab: Manual Testing and Defect Report – Steps</w:t>
      </w:r>
    </w:p>
    <w:p w14:paraId="00000002" w14:textId="77777777" w:rsidR="00655C92" w:rsidRDefault="00000000">
      <w:pPr>
        <w:pStyle w:val="Heading2"/>
        <w:shd w:val="clear" w:color="auto" w:fill="FFFFFF"/>
        <w:spacing w:before="240" w:after="240"/>
      </w:pPr>
      <w:bookmarkStart w:id="1" w:name="_w4ed9ngaehhy" w:colFirst="0" w:colLast="0"/>
      <w:bookmarkEnd w:id="1"/>
      <w:r>
        <w:t>Start the Lab</w:t>
      </w:r>
    </w:p>
    <w:p w14:paraId="00000003" w14:textId="77777777" w:rsidR="00655C92" w:rsidRDefault="00000000">
      <w:pPr>
        <w:spacing w:after="293" w:line="240" w:lineRule="auto"/>
      </w:pPr>
      <w:r>
        <w:rPr>
          <w:b/>
          <w:bCs/>
        </w:rPr>
        <w:t>Application:</w:t>
      </w:r>
      <w:r>
        <w:t xml:space="preserve"> </w:t>
      </w:r>
      <w:proofErr w:type="spellStart"/>
      <w:r>
        <w:t>MindBridge</w:t>
      </w:r>
      <w:proofErr w:type="spellEnd"/>
      <w:r>
        <w:t xml:space="preserve"> — http://localhost:3000</w:t>
      </w:r>
      <w:r>
        <w:br/>
      </w:r>
      <w:r>
        <w:rPr>
          <w:b/>
          <w:bCs/>
        </w:rPr>
        <w:t>Also needed:</w:t>
      </w:r>
      <w:r>
        <w:t xml:space="preserve"> Your own Jira Cloud workspace (free tier) and a word processor</w:t>
      </w:r>
    </w:p>
    <w:p w14:paraId="00000004" w14:textId="77777777" w:rsidR="00655C92" w:rsidRDefault="00000000">
      <w:pPr>
        <w:spacing w:after="293" w:line="240" w:lineRule="auto"/>
      </w:pPr>
      <w:r>
        <w:t>The lab application is already on your lab desktop; you just start it once from a terminal, then open it in Chrome.</w:t>
      </w:r>
    </w:p>
    <w:p w14:paraId="00000005" w14:textId="77777777" w:rsidR="00655C92" w:rsidRDefault="00000000">
      <w:pPr>
        <w:spacing w:after="293" w:line="240" w:lineRule="auto"/>
      </w:pPr>
      <w:r>
        <w:t>1. </w:t>
      </w:r>
      <w:r>
        <w:rPr>
          <w:b/>
          <w:bCs/>
        </w:rPr>
        <w:t>Open a terminal.</w:t>
      </w:r>
      <w:r>
        <w:t xml:space="preserve"> Select </w:t>
      </w:r>
      <w:r>
        <w:rPr>
          <w:b/>
          <w:bCs/>
        </w:rPr>
        <w:t>Applications</w:t>
      </w:r>
      <w:r>
        <w:t xml:space="preserve"> in the top-left corner of the desktop and choose </w:t>
      </w:r>
      <w:r>
        <w:rPr>
          <w:b/>
          <w:bCs/>
        </w:rPr>
        <w:t>Terminal Emulator</w:t>
      </w:r>
      <w:r>
        <w:t xml:space="preserve"> (or right-click the desktop and choose </w:t>
      </w:r>
      <w:r>
        <w:rPr>
          <w:b/>
          <w:bCs/>
        </w:rPr>
        <w:t>Open Terminal Here</w:t>
      </w:r>
      <w:r>
        <w:t>).</w:t>
      </w:r>
    </w:p>
    <w:p w14:paraId="00000006" w14:textId="77777777" w:rsidR="00655C92" w:rsidRDefault="00000000">
      <w:pPr>
        <w:spacing w:after="293" w:line="240" w:lineRule="auto"/>
      </w:pPr>
      <w:r>
        <w:t>2. </w:t>
      </w:r>
      <w:r>
        <w:rPr>
          <w:b/>
          <w:bCs/>
        </w:rPr>
        <w:t>Start the lab.</w:t>
      </w:r>
      <w:r>
        <w:t xml:space="preserve"> Copy the line below, paste it into the terminal, and press </w:t>
      </w:r>
      <w:r>
        <w:rPr>
          <w:b/>
          <w:bCs/>
        </w:rPr>
        <w:t>Enter</w:t>
      </w:r>
      <w:r>
        <w:t>:</w:t>
      </w:r>
    </w:p>
    <w:p w14:paraId="00000007" w14:textId="77777777" w:rsidR="00655C92" w:rsidRDefault="00000000">
      <w:pPr>
        <w:spacing w:line="240" w:lineRule="auto"/>
        <w:rPr>
          <w:rFonts w:ascii="Roboto Mono" w:eastAsia="Roboto Mono" w:hAnsi="Roboto Mono" w:cs="Roboto Mono"/>
        </w:rPr>
      </w:pPr>
      <w:r>
        <w:rPr>
          <w:rFonts w:ascii="Roboto Mono" w:eastAsia="Roboto Mono" w:hAnsi="Roboto Mono" w:cs="Roboto Mono"/>
        </w:rPr>
        <w:t>bash /app/lab/start.sh</w:t>
      </w:r>
    </w:p>
    <w:p w14:paraId="00000008" w14:textId="77777777" w:rsidR="00655C92" w:rsidRDefault="00000000">
      <w:pPr>
        <w:spacing w:after="293" w:line="240" w:lineRule="auto"/>
      </w:pPr>
      <w:r>
        <w:t xml:space="preserve">If that says </w:t>
      </w:r>
      <w:r>
        <w:rPr>
          <w:i/>
          <w:iCs/>
        </w:rPr>
        <w:t>"No such file or directory"</w:t>
      </w:r>
      <w:r>
        <w:t>, the lab was unzipped to a different place. Paste this instead, which finds and runs it for you:</w:t>
      </w:r>
    </w:p>
    <w:p w14:paraId="00000009" w14:textId="77777777" w:rsidR="00655C92" w:rsidRDefault="00000000">
      <w:pPr>
        <w:spacing w:line="240" w:lineRule="auto"/>
      </w:pPr>
      <w:r>
        <w:t>bash "$(find /app $HOME -</w:t>
      </w:r>
      <w:proofErr w:type="spellStart"/>
      <w:r>
        <w:t>maxdepth</w:t>
      </w:r>
      <w:proofErr w:type="spellEnd"/>
      <w:r>
        <w:t xml:space="preserve"> 5 -name start.sh -not -path '*/</w:t>
      </w:r>
      <w:proofErr w:type="spellStart"/>
      <w:r>
        <w:t>node_modules</w:t>
      </w:r>
      <w:proofErr w:type="spellEnd"/>
      <w:r>
        <w:t>/*' 2&gt;/dev/null | head -n 1)"</w:t>
      </w:r>
    </w:p>
    <w:p w14:paraId="0000000A" w14:textId="77777777" w:rsidR="00655C92" w:rsidRDefault="00655C92">
      <w:pPr>
        <w:spacing w:line="240" w:lineRule="auto"/>
      </w:pPr>
    </w:p>
    <w:p w14:paraId="0000000B" w14:textId="77777777" w:rsidR="00655C92" w:rsidRDefault="00000000">
      <w:pPr>
        <w:spacing w:after="293" w:line="240" w:lineRule="auto"/>
      </w:pPr>
      <w:r>
        <w:t>3. </w:t>
      </w:r>
      <w:r>
        <w:rPr>
          <w:b/>
          <w:bCs/>
        </w:rPr>
        <w:t>Watch the progress.</w:t>
      </w:r>
      <w:r>
        <w:t xml:space="preserve"> The terminal shows each step as it happens: </w:t>
      </w:r>
      <w:r>
        <w:rPr>
          <w:rFonts w:ascii="Arial Unicode MS" w:eastAsia="Arial Unicode MS" w:hAnsi="Arial Unicode MS" w:cs="Arial Unicode MS"/>
          <w:i/>
          <w:iCs/>
        </w:rPr>
        <w:t>checking dependencies → building → starting the server</w:t>
      </w:r>
      <w:r>
        <w:t xml:space="preserve">. The </w:t>
      </w:r>
      <w:r>
        <w:rPr>
          <w:b/>
          <w:bCs/>
        </w:rPr>
        <w:t>first run takes a few minutes</w:t>
      </w:r>
      <w:r>
        <w:t xml:space="preserve"> while it installs; that is normal, so leave the terminal open and wait for it.</w:t>
      </w:r>
    </w:p>
    <w:p w14:paraId="0000000C" w14:textId="77777777" w:rsidR="00655C92" w:rsidRDefault="00000000">
      <w:pPr>
        <w:spacing w:after="293" w:line="240" w:lineRule="auto"/>
      </w:pPr>
      <w:r>
        <w:t>4. </w:t>
      </w:r>
      <w:r>
        <w:rPr>
          <w:b/>
          <w:bCs/>
        </w:rPr>
        <w:t>Use the app.</w:t>
      </w:r>
      <w:r>
        <w:t xml:space="preserve"> When the terminal says the server is running, open Chrome and go to http://localhost:3000. (On some lab machines, Chrome opens by itself at that address. If it does, just use that window.)</w:t>
      </w:r>
    </w:p>
    <w:p w14:paraId="0000000D" w14:textId="77777777" w:rsidR="00655C92" w:rsidRDefault="00000000">
      <w:pPr>
        <w:spacing w:after="293" w:line="240" w:lineRule="auto"/>
      </w:pPr>
      <w:r>
        <w:t>5. </w:t>
      </w:r>
      <w:r>
        <w:rPr>
          <w:b/>
          <w:bCs/>
        </w:rPr>
        <w:t>When you finish</w:t>
      </w:r>
      <w:r>
        <w:t xml:space="preserve">, select the terminal window and press </w:t>
      </w:r>
      <w:r>
        <w:rPr>
          <w:b/>
          <w:bCs/>
        </w:rPr>
        <w:t>Ctrl-C</w:t>
      </w:r>
      <w:r>
        <w:t xml:space="preserve"> to stop the lab.</w:t>
      </w:r>
    </w:p>
    <w:p w14:paraId="0000000E" w14:textId="77777777" w:rsidR="00655C92" w:rsidRDefault="00000000">
      <w:pPr>
        <w:spacing w:after="293" w:line="240" w:lineRule="auto"/>
      </w:pPr>
      <w:r>
        <w:t>The files this lab refers to are in the supporting-files folder, next to start.sh inside the lab folder.</w:t>
      </w:r>
    </w:p>
    <w:p w14:paraId="0000000F" w14:textId="77777777" w:rsidR="00655C92" w:rsidRDefault="00000000">
      <w:pPr>
        <w:pStyle w:val="Heading2"/>
        <w:spacing w:after="309" w:line="240" w:lineRule="auto"/>
      </w:pPr>
      <w:bookmarkStart w:id="2" w:name="_q1isdiiust21" w:colFirst="0" w:colLast="0"/>
      <w:bookmarkEnd w:id="2"/>
      <w:r>
        <w:t>Starting Point</w:t>
      </w:r>
    </w:p>
    <w:p w14:paraId="00000010" w14:textId="77777777" w:rsidR="00655C92" w:rsidRDefault="00000000">
      <w:pPr>
        <w:numPr>
          <w:ilvl w:val="0"/>
          <w:numId w:val="2"/>
        </w:numPr>
        <w:spacing w:line="240" w:lineRule="auto"/>
      </w:pPr>
      <w:r>
        <w:rPr>
          <w:b/>
          <w:bCs/>
        </w:rPr>
        <w:t>Access the lab files.</w:t>
      </w:r>
      <w:r>
        <w:t xml:space="preserve"> </w:t>
      </w:r>
    </w:p>
    <w:p w14:paraId="00000011" w14:textId="77777777" w:rsidR="00655C92" w:rsidRDefault="00000000">
      <w:pPr>
        <w:numPr>
          <w:ilvl w:val="1"/>
          <w:numId w:val="2"/>
        </w:numPr>
        <w:spacing w:line="240" w:lineRule="auto"/>
      </w:pPr>
      <w:r>
        <w:t>Find the lab files in the supporting-files folder next to start.sh (on the lab desktop: /app/lab/supporting-files/). Copy them to your own machine. You will work on the workbook outside the virtual lab environment:</w:t>
      </w:r>
    </w:p>
    <w:p w14:paraId="00000012" w14:textId="77777777" w:rsidR="00655C92" w:rsidRDefault="00000000">
      <w:pPr>
        <w:numPr>
          <w:ilvl w:val="1"/>
          <w:numId w:val="2"/>
        </w:numPr>
        <w:spacing w:line="240" w:lineRule="auto"/>
      </w:pPr>
      <w:r>
        <w:rPr>
          <w:b/>
          <w:bCs/>
        </w:rPr>
        <w:t>Lab_Workbook_Template.docx</w:t>
      </w:r>
      <w:r>
        <w:t xml:space="preserve"> — your primary file for this lab</w:t>
      </w:r>
    </w:p>
    <w:p w14:paraId="00000013" w14:textId="77777777" w:rsidR="00655C92" w:rsidRDefault="00000000">
      <w:pPr>
        <w:numPr>
          <w:ilvl w:val="1"/>
          <w:numId w:val="2"/>
        </w:numPr>
        <w:spacing w:line="240" w:lineRule="auto"/>
      </w:pPr>
      <w:r>
        <w:rPr>
          <w:b/>
          <w:bCs/>
        </w:rPr>
        <w:t>SBTM_Charter_Template.docx</w:t>
      </w:r>
      <w:r>
        <w:t xml:space="preserve"> — guides your exploratory session</w:t>
      </w:r>
    </w:p>
    <w:p w14:paraId="00000014" w14:textId="163C07F0" w:rsidR="00655C92" w:rsidRDefault="00000000">
      <w:pPr>
        <w:numPr>
          <w:ilvl w:val="1"/>
          <w:numId w:val="2"/>
        </w:numPr>
        <w:spacing w:line="240" w:lineRule="auto"/>
      </w:pPr>
      <w:r>
        <w:rPr>
          <w:b/>
          <w:bCs/>
        </w:rPr>
        <w:lastRenderedPageBreak/>
        <w:t>MindBridge_</w:t>
      </w:r>
      <w:r w:rsidR="00B03CD4">
        <w:rPr>
          <w:b/>
          <w:bCs/>
        </w:rPr>
        <w:t xml:space="preserve">LC2 </w:t>
      </w:r>
      <w:r>
        <w:rPr>
          <w:b/>
          <w:bCs/>
        </w:rPr>
        <w:t>Project_Seed.csv</w:t>
      </w:r>
      <w:r>
        <w:t xml:space="preserve"> — the rejected bug ticket you will import into Jira in Activity 2</w:t>
      </w:r>
      <w:r>
        <w:br/>
        <w:t xml:space="preserve"> </w:t>
      </w:r>
    </w:p>
    <w:p w14:paraId="00000015" w14:textId="77777777" w:rsidR="00655C92" w:rsidRDefault="00000000">
      <w:pPr>
        <w:numPr>
          <w:ilvl w:val="0"/>
          <w:numId w:val="2"/>
        </w:numPr>
        <w:spacing w:line="240" w:lineRule="auto"/>
      </w:pPr>
      <w:r>
        <w:rPr>
          <w:b/>
          <w:bCs/>
        </w:rPr>
        <w:t>Required Tools</w:t>
      </w:r>
    </w:p>
    <w:p w14:paraId="00000016" w14:textId="77777777" w:rsidR="00655C92" w:rsidRDefault="00000000">
      <w:pPr>
        <w:numPr>
          <w:ilvl w:val="1"/>
          <w:numId w:val="2"/>
        </w:numPr>
        <w:spacing w:line="240" w:lineRule="auto"/>
      </w:pPr>
      <w:r>
        <w:t xml:space="preserve"> Ensure your Jira Cloud workspace is active (free signup at https://www.atlassian.com/software/jira/free if you don't have one; create a project named </w:t>
      </w:r>
      <w:proofErr w:type="spellStart"/>
      <w:r>
        <w:rPr>
          <w:b/>
          <w:bCs/>
        </w:rPr>
        <w:t>MindBridge</w:t>
      </w:r>
      <w:proofErr w:type="spellEnd"/>
      <w:r>
        <w:t>).</w:t>
      </w:r>
    </w:p>
    <w:p w14:paraId="00000017" w14:textId="77777777" w:rsidR="00655C92" w:rsidRDefault="00000000">
      <w:pPr>
        <w:numPr>
          <w:ilvl w:val="1"/>
          <w:numId w:val="2"/>
        </w:numPr>
        <w:spacing w:line="240" w:lineRule="auto"/>
      </w:pPr>
      <w:r>
        <w:t xml:space="preserve">The </w:t>
      </w:r>
      <w:proofErr w:type="spellStart"/>
      <w:r>
        <w:t>MindBridge</w:t>
      </w:r>
      <w:proofErr w:type="spellEnd"/>
      <w:r>
        <w:t xml:space="preserve"> app runs in the lab VM (see the "Start the lab" section above).</w:t>
      </w:r>
    </w:p>
    <w:p w14:paraId="00000018" w14:textId="77777777" w:rsidR="00655C92" w:rsidRDefault="00000000">
      <w:pPr>
        <w:numPr>
          <w:ilvl w:val="1"/>
          <w:numId w:val="2"/>
        </w:numPr>
        <w:spacing w:after="293" w:line="240" w:lineRule="auto"/>
      </w:pPr>
      <w:r>
        <w:t>A word processor (like Microsoft Word, Google Docs, or LibreOffice) is needed to edit the workbook.</w:t>
      </w:r>
    </w:p>
    <w:p w14:paraId="00000019" w14:textId="77777777" w:rsidR="00655C92" w:rsidRDefault="00000000">
      <w:pPr>
        <w:pStyle w:val="Heading2"/>
        <w:shd w:val="clear" w:color="auto" w:fill="FFFFFF"/>
        <w:spacing w:before="240" w:after="240"/>
      </w:pPr>
      <w:bookmarkStart w:id="3" w:name="_ts345qj4srnh" w:colFirst="0" w:colLast="0"/>
      <w:bookmarkEnd w:id="3"/>
      <w:r>
        <w:t>Activities</w:t>
      </w:r>
    </w:p>
    <w:p w14:paraId="0000001A" w14:textId="77777777" w:rsidR="00655C92" w:rsidRDefault="00000000">
      <w:pPr>
        <w:pStyle w:val="Heading3"/>
        <w:shd w:val="clear" w:color="auto" w:fill="FFFFFF"/>
        <w:spacing w:before="240" w:after="240"/>
      </w:pPr>
      <w:bookmarkStart w:id="4" w:name="_ukrafykcc0q8" w:colFirst="0" w:colLast="0"/>
      <w:bookmarkEnd w:id="4"/>
      <w:r>
        <w:t>Activity 1: Exploratory Testing and Bug Logging (25 minutes)</w:t>
      </w:r>
    </w:p>
    <w:p w14:paraId="0000001B" w14:textId="77777777" w:rsidR="00655C92" w:rsidRDefault="00000000">
      <w:pPr>
        <w:shd w:val="clear" w:color="auto" w:fill="FFFFFF"/>
        <w:spacing w:before="240" w:after="240"/>
      </w:pPr>
      <w:r>
        <w:rPr>
          <w:b/>
          <w:bCs/>
        </w:rPr>
        <w:t xml:space="preserve">Context: </w:t>
      </w:r>
      <w:r>
        <w:t>Your team has just deployed a new checkout flow. You have a 15-minute time-boxed session to perform exploratory testing. Your mission is to find the most critical bug and document it with perfect clarity.</w:t>
      </w:r>
    </w:p>
    <w:p w14:paraId="0000001C" w14:textId="77777777" w:rsidR="00655C92" w:rsidRDefault="00000000">
      <w:pPr>
        <w:shd w:val="clear" w:color="auto" w:fill="FFFFFF"/>
        <w:spacing w:before="240" w:after="240"/>
        <w:rPr>
          <w:b/>
          <w:bCs/>
        </w:rPr>
      </w:pPr>
      <w:r>
        <w:rPr>
          <w:b/>
          <w:bCs/>
        </w:rPr>
        <w:t>Steps:</w:t>
      </w:r>
    </w:p>
    <w:p w14:paraId="0000001D" w14:textId="77777777" w:rsidR="00655C92" w:rsidRDefault="00000000">
      <w:pPr>
        <w:numPr>
          <w:ilvl w:val="0"/>
          <w:numId w:val="3"/>
        </w:numPr>
        <w:shd w:val="clear" w:color="auto" w:fill="FFFFFF"/>
        <w:spacing w:before="240"/>
        <w:rPr>
          <w:b/>
          <w:bCs/>
        </w:rPr>
      </w:pPr>
      <w:r>
        <w:rPr>
          <w:b/>
          <w:bCs/>
        </w:rPr>
        <w:t>Prepare and Test:</w:t>
      </w:r>
    </w:p>
    <w:p w14:paraId="0000001E" w14:textId="77777777" w:rsidR="00655C92" w:rsidRDefault="00000000">
      <w:pPr>
        <w:numPr>
          <w:ilvl w:val="1"/>
          <w:numId w:val="3"/>
        </w:numPr>
        <w:shd w:val="clear" w:color="auto" w:fill="FFFFFF"/>
      </w:pPr>
      <w:r>
        <w:t xml:space="preserve">Start the app first (the first run can take a few minutes), then sign in with the seeded test account: </w:t>
      </w:r>
      <w:r>
        <w:rPr>
          <w:b/>
          <w:bCs/>
        </w:rPr>
        <w:t>Email</w:t>
      </w:r>
      <w:r>
        <w:t xml:space="preserve"> </w:t>
      </w:r>
      <w:proofErr w:type="spellStart"/>
      <w:r>
        <w:t>admin@mindbridge.local</w:t>
      </w:r>
      <w:proofErr w:type="spellEnd"/>
      <w:r>
        <w:t xml:space="preserve">, </w:t>
      </w:r>
      <w:r>
        <w:rPr>
          <w:b/>
          <w:bCs/>
        </w:rPr>
        <w:t>Password</w:t>
      </w:r>
      <w:r>
        <w:t xml:space="preserve"> admin12345.</w:t>
      </w:r>
    </w:p>
    <w:p w14:paraId="0000001F" w14:textId="77777777" w:rsidR="00655C92" w:rsidRDefault="00000000">
      <w:pPr>
        <w:numPr>
          <w:ilvl w:val="1"/>
          <w:numId w:val="3"/>
        </w:numPr>
        <w:spacing w:after="293" w:line="240" w:lineRule="auto"/>
      </w:pPr>
      <w:r>
        <w:t xml:space="preserve">Reach the checkout: Open </w:t>
      </w:r>
      <w:r>
        <w:rPr>
          <w:b/>
          <w:bCs/>
        </w:rPr>
        <w:t>Catalogue</w:t>
      </w:r>
      <w:r>
        <w:t xml:space="preserve">, open any course, select </w:t>
      </w:r>
      <w:r>
        <w:rPr>
          <w:b/>
          <w:bCs/>
        </w:rPr>
        <w:t>Add to cart</w:t>
      </w:r>
      <w:r>
        <w:t xml:space="preserve">, open the </w:t>
      </w:r>
      <w:r>
        <w:rPr>
          <w:b/>
          <w:bCs/>
        </w:rPr>
        <w:t>Cart</w:t>
      </w:r>
      <w:r>
        <w:t xml:space="preserve">, and select </w:t>
      </w:r>
      <w:r>
        <w:rPr>
          <w:b/>
          <w:bCs/>
        </w:rPr>
        <w:t>Checkout</w:t>
      </w:r>
      <w:r>
        <w:t>. This multi-page journey—catalog to cart to checkout—is the flow under test.</w:t>
      </w:r>
    </w:p>
    <w:p w14:paraId="00000020" w14:textId="77777777" w:rsidR="00655C92" w:rsidRDefault="00000000">
      <w:pPr>
        <w:numPr>
          <w:ilvl w:val="1"/>
          <w:numId w:val="3"/>
        </w:numPr>
        <w:spacing w:after="293" w:line="240" w:lineRule="auto"/>
      </w:pPr>
      <w:r>
        <w:t xml:space="preserve">Open </w:t>
      </w:r>
      <w:r>
        <w:rPr>
          <w:b/>
          <w:bCs/>
        </w:rPr>
        <w:t>SBTM_Charter_Template.docx</w:t>
      </w:r>
      <w:r>
        <w:t xml:space="preserve">, note your mission and focus areas, </w:t>
      </w:r>
      <w:r>
        <w:rPr>
          <w:b/>
          <w:bCs/>
        </w:rPr>
        <w:t>start a 15-minute timer</w:t>
      </w:r>
      <w:r>
        <w:t>, and explore. The charter's heuristics are your guide:</w:t>
      </w:r>
    </w:p>
    <w:p w14:paraId="00000021" w14:textId="77777777" w:rsidR="00655C92" w:rsidRDefault="00000000">
      <w:pPr>
        <w:numPr>
          <w:ilvl w:val="2"/>
          <w:numId w:val="3"/>
        </w:numPr>
        <w:spacing w:after="293" w:line="240" w:lineRule="auto"/>
      </w:pPr>
      <w:r>
        <w:rPr>
          <w:b/>
          <w:bCs/>
        </w:rPr>
        <w:t>Rapid Input</w:t>
      </w:r>
      <w:r>
        <w:t xml:space="preserve">: Select </w:t>
      </w:r>
      <w:r>
        <w:rPr>
          <w:b/>
          <w:bCs/>
        </w:rPr>
        <w:t>Place order</w:t>
      </w:r>
      <w:r>
        <w:t xml:space="preserve"> several times in quick succession. Does the button disable? What ends up in your order history?</w:t>
      </w:r>
    </w:p>
    <w:p w14:paraId="00000022" w14:textId="77777777" w:rsidR="00655C92" w:rsidRDefault="00000000">
      <w:pPr>
        <w:numPr>
          <w:ilvl w:val="2"/>
          <w:numId w:val="3"/>
        </w:numPr>
        <w:spacing w:after="293" w:line="240" w:lineRule="auto"/>
      </w:pPr>
      <w:r>
        <w:rPr>
          <w:b/>
          <w:bCs/>
        </w:rPr>
        <w:t>Unexpected Characters</w:t>
      </w:r>
      <w:r>
        <w:t xml:space="preserve">: Put special characters (for example, &lt; or &gt;) into a payment field and submit, with </w:t>
      </w:r>
      <w:proofErr w:type="spellStart"/>
      <w:r>
        <w:t>DevTools</w:t>
      </w:r>
      <w:proofErr w:type="spellEnd"/>
      <w:r>
        <w:t xml:space="preserve"> (</w:t>
      </w:r>
      <w:r>
        <w:rPr>
          <w:b/>
          <w:bCs/>
        </w:rPr>
        <w:t>F12</w:t>
      </w:r>
      <w:r>
        <w:t xml:space="preserve">) open on the </w:t>
      </w:r>
      <w:r>
        <w:rPr>
          <w:b/>
          <w:bCs/>
        </w:rPr>
        <w:t>Network</w:t>
      </w:r>
      <w:r>
        <w:t xml:space="preserve"> tab.</w:t>
      </w:r>
    </w:p>
    <w:p w14:paraId="00000023" w14:textId="77777777" w:rsidR="00655C92" w:rsidRDefault="00000000">
      <w:pPr>
        <w:numPr>
          <w:ilvl w:val="2"/>
          <w:numId w:val="3"/>
        </w:numPr>
        <w:spacing w:after="293" w:line="240" w:lineRule="auto"/>
      </w:pPr>
      <w:r>
        <w:rPr>
          <w:b/>
          <w:bCs/>
        </w:rPr>
        <w:t>Boundary/Goldilocks</w:t>
      </w:r>
      <w:r>
        <w:t>: These are empty, too-short, and too-long values in the payment fields.</w:t>
      </w:r>
    </w:p>
    <w:p w14:paraId="00000024" w14:textId="77777777" w:rsidR="00655C92" w:rsidRDefault="00000000">
      <w:pPr>
        <w:numPr>
          <w:ilvl w:val="2"/>
          <w:numId w:val="3"/>
        </w:numPr>
        <w:spacing w:after="293" w:line="240" w:lineRule="auto"/>
      </w:pPr>
      <w:r>
        <w:rPr>
          <w:b/>
          <w:bCs/>
        </w:rPr>
        <w:t>Interruption</w:t>
      </w:r>
      <w:r>
        <w:t>: Leave mid-checkout with the browser Back button and return.</w:t>
      </w:r>
    </w:p>
    <w:p w14:paraId="00000025" w14:textId="77777777" w:rsidR="00655C92" w:rsidRDefault="00000000">
      <w:pPr>
        <w:numPr>
          <w:ilvl w:val="1"/>
          <w:numId w:val="3"/>
        </w:numPr>
        <w:spacing w:after="293" w:line="240" w:lineRule="auto"/>
      </w:pPr>
      <w:r>
        <w:t>Record every observation in the charter's session notes as you go.</w:t>
      </w:r>
    </w:p>
    <w:p w14:paraId="00000026" w14:textId="77777777" w:rsidR="00655C92" w:rsidRDefault="00000000">
      <w:pPr>
        <w:numPr>
          <w:ilvl w:val="0"/>
          <w:numId w:val="3"/>
        </w:numPr>
        <w:shd w:val="clear" w:color="auto" w:fill="FFFFFF"/>
        <w:spacing w:before="240"/>
        <w:rPr>
          <w:b/>
          <w:bCs/>
        </w:rPr>
      </w:pPr>
      <w:r>
        <w:rPr>
          <w:b/>
          <w:bCs/>
        </w:rPr>
        <w:t xml:space="preserve">Log the Defect: </w:t>
      </w:r>
    </w:p>
    <w:p w14:paraId="00000027" w14:textId="77777777" w:rsidR="00655C92" w:rsidRDefault="00000000">
      <w:pPr>
        <w:numPr>
          <w:ilvl w:val="1"/>
          <w:numId w:val="3"/>
        </w:numPr>
        <w:shd w:val="clear" w:color="auto" w:fill="FFFFFF"/>
      </w:pPr>
      <w:r>
        <w:lastRenderedPageBreak/>
        <w:t>Log the most critical defect you find in your Jira Cloud project (</w:t>
      </w:r>
      <w:r>
        <w:rPr>
          <w:b/>
          <w:bCs/>
        </w:rPr>
        <w:t>Create</w:t>
      </w:r>
      <w:r>
        <w:rPr>
          <w:rFonts w:ascii="Arial Unicode MS" w:eastAsia="Arial Unicode MS" w:hAnsi="Arial Unicode MS" w:cs="Arial Unicode MS"/>
        </w:rPr>
        <w:t xml:space="preserve"> → </w:t>
      </w:r>
      <w:r>
        <w:rPr>
          <w:b/>
          <w:bCs/>
        </w:rPr>
        <w:t>Bug</w:t>
      </w:r>
      <w:r>
        <w:t>).</w:t>
      </w:r>
    </w:p>
    <w:p w14:paraId="00000028" w14:textId="77777777" w:rsidR="00655C92" w:rsidRDefault="00000000">
      <w:pPr>
        <w:numPr>
          <w:ilvl w:val="1"/>
          <w:numId w:val="3"/>
        </w:numPr>
        <w:spacing w:after="293" w:line="240" w:lineRule="auto"/>
      </w:pPr>
      <w:r>
        <w:t>Fill in every field: Summary, Steps to Reproduce, Expected Result, Actual Result, and Severity, and include the environment (browser and version, OS, and the application URL http://localhost:3000).</w:t>
      </w:r>
    </w:p>
    <w:p w14:paraId="00000029" w14:textId="77777777" w:rsidR="00655C92" w:rsidRDefault="00000000">
      <w:pPr>
        <w:numPr>
          <w:ilvl w:val="0"/>
          <w:numId w:val="3"/>
        </w:numPr>
        <w:shd w:val="clear" w:color="auto" w:fill="FFFFFF"/>
        <w:spacing w:before="240"/>
        <w:rPr>
          <w:b/>
          <w:bCs/>
        </w:rPr>
      </w:pPr>
      <w:r>
        <w:rPr>
          <w:b/>
          <w:bCs/>
        </w:rPr>
        <w:t xml:space="preserve">Document in Workbook: </w:t>
      </w:r>
    </w:p>
    <w:p w14:paraId="0000002A" w14:textId="77777777" w:rsidR="00655C92" w:rsidRDefault="00000000">
      <w:pPr>
        <w:numPr>
          <w:ilvl w:val="1"/>
          <w:numId w:val="3"/>
        </w:numPr>
        <w:shd w:val="clear" w:color="auto" w:fill="FFFFFF"/>
      </w:pPr>
      <w:r>
        <w:t xml:space="preserve">Open </w:t>
      </w:r>
      <w:r>
        <w:rPr>
          <w:b/>
          <w:bCs/>
        </w:rPr>
        <w:t>Lab_Workbook_Template.docx</w:t>
      </w:r>
      <w:r>
        <w:t>.</w:t>
      </w:r>
    </w:p>
    <w:p w14:paraId="0000002B" w14:textId="77777777" w:rsidR="00655C92" w:rsidRDefault="00000000">
      <w:pPr>
        <w:numPr>
          <w:ilvl w:val="1"/>
          <w:numId w:val="3"/>
        </w:numPr>
      </w:pPr>
      <w:r>
        <w:rPr>
          <w:b/>
          <w:bCs/>
        </w:rPr>
        <w:t>Task 1:</w:t>
      </w:r>
      <w:r>
        <w:t xml:space="preserve"> In the designated section, summarize your exploratory session. List the heuristics used and the bugs you discovered.</w:t>
      </w:r>
    </w:p>
    <w:p w14:paraId="0000002C" w14:textId="77777777" w:rsidR="00655C92" w:rsidRDefault="00000000">
      <w:pPr>
        <w:numPr>
          <w:ilvl w:val="1"/>
          <w:numId w:val="3"/>
        </w:numPr>
      </w:pPr>
      <w:r>
        <w:rPr>
          <w:b/>
          <w:bCs/>
        </w:rPr>
        <w:t>Task 2:</w:t>
      </w:r>
      <w:r>
        <w:t xml:space="preserve"> This is a two-part task.</w:t>
      </w:r>
    </w:p>
    <w:p w14:paraId="0000002D" w14:textId="77777777" w:rsidR="00655C92" w:rsidRDefault="00000000">
      <w:pPr>
        <w:numPr>
          <w:ilvl w:val="2"/>
          <w:numId w:val="3"/>
        </w:numPr>
      </w:pPr>
      <w:r>
        <w:rPr>
          <w:b/>
          <w:bCs/>
        </w:rPr>
        <w:t xml:space="preserve">Text: </w:t>
      </w:r>
      <w:r>
        <w:t>Copy the text from each field of your Jira ticket (Summary, Steps to Reproduce, etc.) and paste it into the designated placeholders in your workbook.</w:t>
      </w:r>
    </w:p>
    <w:p w14:paraId="0000002E" w14:textId="77777777" w:rsidR="00655C92" w:rsidRDefault="00000000">
      <w:pPr>
        <w:numPr>
          <w:ilvl w:val="2"/>
          <w:numId w:val="3"/>
        </w:numPr>
        <w:spacing w:after="240"/>
      </w:pPr>
      <w:r>
        <w:rPr>
          <w:b/>
          <w:bCs/>
        </w:rPr>
        <w:t>Visual Evidence:</w:t>
      </w:r>
      <w:r>
        <w:t xml:space="preserve"> Take a screenshot of your complete Jira ticket and insert it into the workbook below the text you just pasted.</w:t>
      </w:r>
    </w:p>
    <w:p w14:paraId="0000002F" w14:textId="77777777" w:rsidR="00655C92" w:rsidRDefault="00000000">
      <w:pPr>
        <w:shd w:val="clear" w:color="auto" w:fill="FFFFFF"/>
        <w:spacing w:before="240" w:after="240"/>
      </w:pPr>
      <w:r>
        <w:rPr>
          <w:b/>
          <w:bCs/>
        </w:rPr>
        <w:t>Tip:</w:t>
      </w:r>
      <w:r>
        <w:t xml:space="preserve"> Your bug report is for a developer who has never seen this bug. Be as clear and specific as possible in your "Steps to Reproduce."</w:t>
      </w:r>
    </w:p>
    <w:p w14:paraId="00000030" w14:textId="77777777" w:rsidR="00655C92" w:rsidRDefault="00000000">
      <w:pPr>
        <w:pStyle w:val="Heading3"/>
        <w:shd w:val="clear" w:color="auto" w:fill="FFFFFF"/>
        <w:spacing w:before="240" w:after="240"/>
      </w:pPr>
      <w:bookmarkStart w:id="5" w:name="_dctiagdm6nc" w:colFirst="0" w:colLast="0"/>
      <w:bookmarkEnd w:id="5"/>
      <w:r>
        <w:t>Activity 2: Defect Recovery (20 minutes)</w:t>
      </w:r>
    </w:p>
    <w:p w14:paraId="00000031" w14:textId="77777777" w:rsidR="00655C92" w:rsidRDefault="00000000">
      <w:pPr>
        <w:shd w:val="clear" w:color="auto" w:fill="FFFFFF"/>
        <w:spacing w:before="240" w:after="240"/>
      </w:pPr>
      <w:r>
        <w:rPr>
          <w:b/>
          <w:bCs/>
        </w:rPr>
        <w:t xml:space="preserve">Context: </w:t>
      </w:r>
      <w:r>
        <w:t>A developer has rejected a ticket as "Cannot Reproduce." Your job is to fix the ticket and return it to the development workflow.</w:t>
      </w:r>
    </w:p>
    <w:p w14:paraId="00000032" w14:textId="77777777" w:rsidR="00655C92" w:rsidRDefault="00000000">
      <w:pPr>
        <w:shd w:val="clear" w:color="auto" w:fill="FFFFFF"/>
        <w:spacing w:before="240" w:after="240"/>
        <w:rPr>
          <w:b/>
          <w:bCs/>
        </w:rPr>
      </w:pPr>
      <w:r>
        <w:rPr>
          <w:b/>
          <w:bCs/>
        </w:rPr>
        <w:t>Steps:</w:t>
      </w:r>
    </w:p>
    <w:p w14:paraId="00000033" w14:textId="77777777" w:rsidR="00655C92" w:rsidRDefault="00000000">
      <w:pPr>
        <w:numPr>
          <w:ilvl w:val="0"/>
          <w:numId w:val="5"/>
        </w:numPr>
        <w:shd w:val="clear" w:color="auto" w:fill="FFFFFF"/>
        <w:spacing w:before="240"/>
        <w:rPr>
          <w:b/>
          <w:bCs/>
        </w:rPr>
      </w:pPr>
      <w:r>
        <w:rPr>
          <w:b/>
          <w:bCs/>
        </w:rPr>
        <w:t>Import and Audit:</w:t>
      </w:r>
    </w:p>
    <w:p w14:paraId="00000034" w14:textId="4BBCB928" w:rsidR="00655C92" w:rsidRDefault="00000000">
      <w:pPr>
        <w:numPr>
          <w:ilvl w:val="1"/>
          <w:numId w:val="5"/>
        </w:numPr>
        <w:shd w:val="clear" w:color="auto" w:fill="FFFFFF"/>
      </w:pPr>
      <w:r>
        <w:t xml:space="preserve">Import </w:t>
      </w:r>
      <w:r>
        <w:rPr>
          <w:b/>
          <w:bCs/>
        </w:rPr>
        <w:t>MindBridge_</w:t>
      </w:r>
      <w:r w:rsidR="00B03CD4">
        <w:rPr>
          <w:b/>
          <w:bCs/>
        </w:rPr>
        <w:t xml:space="preserve">LC2 </w:t>
      </w:r>
      <w:r>
        <w:rPr>
          <w:b/>
          <w:bCs/>
        </w:rPr>
        <w:t>Project_Seed.csv</w:t>
      </w:r>
      <w:r>
        <w:rPr>
          <w:rFonts w:ascii="Arial Unicode MS" w:eastAsia="Arial Unicode MS" w:hAnsi="Arial Unicode MS" w:cs="Arial Unicode MS"/>
        </w:rPr>
        <w:t xml:space="preserve"> into your Jira project (via Jira import tools or project settings — commonly gear icon → </w:t>
      </w:r>
      <w:r>
        <w:rPr>
          <w:b/>
          <w:bCs/>
        </w:rPr>
        <w:t>System</w:t>
      </w:r>
      <w:r>
        <w:rPr>
          <w:rFonts w:ascii="Arial Unicode MS" w:eastAsia="Arial Unicode MS" w:hAnsi="Arial Unicode MS" w:cs="Arial Unicode MS"/>
        </w:rPr>
        <w:t xml:space="preserve"> → </w:t>
      </w:r>
      <w:r>
        <w:rPr>
          <w:b/>
          <w:bCs/>
        </w:rPr>
        <w:t>External System Import</w:t>
      </w:r>
      <w:r>
        <w:rPr>
          <w:rFonts w:ascii="Arial Unicode MS" w:eastAsia="Arial Unicode MS" w:hAnsi="Arial Unicode MS" w:cs="Arial Unicode MS"/>
        </w:rPr>
        <w:t xml:space="preserve"> → </w:t>
      </w:r>
      <w:r>
        <w:rPr>
          <w:b/>
          <w:bCs/>
        </w:rPr>
        <w:t>CSV</w:t>
      </w:r>
      <w:r>
        <w:t xml:space="preserve">). Map </w:t>
      </w:r>
      <w:r>
        <w:rPr>
          <w:rFonts w:ascii="Arial Unicode MS" w:eastAsia="Arial Unicode MS" w:hAnsi="Arial Unicode MS" w:cs="Arial Unicode MS"/>
          <w:b/>
          <w:bCs/>
        </w:rPr>
        <w:t>Summary → Summary</w:t>
      </w:r>
      <w:r>
        <w:t xml:space="preserve">, </w:t>
      </w:r>
      <w:r>
        <w:rPr>
          <w:rFonts w:ascii="Arial Unicode MS" w:eastAsia="Arial Unicode MS" w:hAnsi="Arial Unicode MS" w:cs="Arial Unicode MS"/>
          <w:b/>
          <w:bCs/>
        </w:rPr>
        <w:t>Description → Description</w:t>
      </w:r>
      <w:r>
        <w:t xml:space="preserve">, </w:t>
      </w:r>
      <w:r>
        <w:rPr>
          <w:rFonts w:ascii="Arial Unicode MS" w:eastAsia="Arial Unicode MS" w:hAnsi="Arial Unicode MS" w:cs="Arial Unicode MS"/>
          <w:b/>
          <w:bCs/>
        </w:rPr>
        <w:t>Issue Type → Issue Type</w:t>
      </w:r>
      <w:r>
        <w:t xml:space="preserve">, and </w:t>
      </w:r>
      <w:r>
        <w:rPr>
          <w:rFonts w:ascii="Arial Unicode MS" w:eastAsia="Arial Unicode MS" w:hAnsi="Arial Unicode MS" w:cs="Arial Unicode MS"/>
          <w:b/>
          <w:bCs/>
        </w:rPr>
        <w:t>Comment → Comment</w:t>
      </w:r>
      <w:r>
        <w:t>.</w:t>
      </w:r>
    </w:p>
    <w:p w14:paraId="00000035" w14:textId="77777777" w:rsidR="00655C92" w:rsidRDefault="00000000">
      <w:pPr>
        <w:numPr>
          <w:ilvl w:val="1"/>
          <w:numId w:val="5"/>
        </w:numPr>
        <w:spacing w:after="293" w:line="240" w:lineRule="auto"/>
      </w:pPr>
      <w:r>
        <w:t xml:space="preserve">Open the imported ticket </w:t>
      </w:r>
      <w:r>
        <w:rPr>
          <w:b/>
          <w:bCs/>
        </w:rPr>
        <w:t>"Checkout is broken"</w:t>
      </w:r>
      <w:r>
        <w:t xml:space="preserve"> and audit it. Read the developer's rejection comment. Ask yourself: What would you need to reproduce this? Notice what the original report is missing: no environment, no starting state, no exact steps, no expected vs. actual results.</w:t>
      </w:r>
    </w:p>
    <w:p w14:paraId="00000036" w14:textId="77777777" w:rsidR="00655C92" w:rsidRDefault="00000000">
      <w:pPr>
        <w:numPr>
          <w:ilvl w:val="0"/>
          <w:numId w:val="5"/>
        </w:numPr>
        <w:shd w:val="clear" w:color="auto" w:fill="FFFFFF"/>
        <w:spacing w:before="240"/>
        <w:rPr>
          <w:b/>
          <w:bCs/>
        </w:rPr>
      </w:pPr>
      <w:r>
        <w:rPr>
          <w:b/>
          <w:bCs/>
        </w:rPr>
        <w:t xml:space="preserve">Update the Ticket: </w:t>
      </w:r>
    </w:p>
    <w:p w14:paraId="00000037" w14:textId="77777777" w:rsidR="00655C92" w:rsidRDefault="00000000">
      <w:pPr>
        <w:numPr>
          <w:ilvl w:val="1"/>
          <w:numId w:val="5"/>
        </w:numPr>
        <w:shd w:val="clear" w:color="auto" w:fill="FFFFFF"/>
      </w:pPr>
      <w:r>
        <w:t xml:space="preserve">Edit the ticket in Jira, adding all missing details to make it clear and reproducible; base them on the real defect you found in Activity 1 (for example, the exact page, the field values entered, the browser and OS, and what the </w:t>
      </w:r>
      <w:proofErr w:type="spellStart"/>
      <w:r>
        <w:t>DevTools</w:t>
      </w:r>
      <w:proofErr w:type="spellEnd"/>
      <w:r>
        <w:t xml:space="preserve"> Network tab showed).</w:t>
      </w:r>
    </w:p>
    <w:p w14:paraId="00000038" w14:textId="77777777" w:rsidR="00655C92" w:rsidRDefault="00000000">
      <w:pPr>
        <w:numPr>
          <w:ilvl w:val="1"/>
          <w:numId w:val="5"/>
        </w:numPr>
        <w:shd w:val="clear" w:color="auto" w:fill="FFFFFF"/>
      </w:pPr>
      <w:r>
        <w:t xml:space="preserve">Then transition the ticket's status to </w:t>
      </w:r>
      <w:r>
        <w:rPr>
          <w:b/>
          <w:bCs/>
        </w:rPr>
        <w:t>In Progress</w:t>
      </w:r>
      <w:r>
        <w:t>.</w:t>
      </w:r>
    </w:p>
    <w:p w14:paraId="00000039" w14:textId="77777777" w:rsidR="00655C92" w:rsidRDefault="00000000">
      <w:pPr>
        <w:numPr>
          <w:ilvl w:val="0"/>
          <w:numId w:val="5"/>
        </w:numPr>
        <w:shd w:val="clear" w:color="auto" w:fill="FFFFFF"/>
        <w:rPr>
          <w:b/>
          <w:bCs/>
        </w:rPr>
      </w:pPr>
      <w:r>
        <w:rPr>
          <w:b/>
          <w:bCs/>
        </w:rPr>
        <w:t>Document in the Workbook:</w:t>
      </w:r>
    </w:p>
    <w:p w14:paraId="0000003A" w14:textId="77777777" w:rsidR="00655C92" w:rsidRDefault="00000000">
      <w:pPr>
        <w:numPr>
          <w:ilvl w:val="1"/>
          <w:numId w:val="5"/>
        </w:numPr>
        <w:spacing w:after="240"/>
      </w:pPr>
      <w:r>
        <w:rPr>
          <w:b/>
          <w:bCs/>
        </w:rPr>
        <w:t xml:space="preserve">Task 3: </w:t>
      </w:r>
      <w:r>
        <w:t xml:space="preserve">In your workbook, describe each specific change you made to the rejected ticket and explain why that change makes the defect easier for a developer to reproduce. Then, take a screenshot of the updated Jira ticket </w:t>
      </w:r>
      <w:r>
        <w:lastRenderedPageBreak/>
        <w:t>(showing the new details and the "In Progress" status) and insert it below your explanation.</w:t>
      </w:r>
    </w:p>
    <w:p w14:paraId="0000003B" w14:textId="77777777" w:rsidR="00655C92" w:rsidRDefault="00000000">
      <w:pPr>
        <w:pStyle w:val="Heading3"/>
        <w:shd w:val="clear" w:color="auto" w:fill="FFFFFF"/>
        <w:spacing w:before="240" w:after="240"/>
      </w:pPr>
      <w:bookmarkStart w:id="6" w:name="_wg73klj2ye2k" w:colFirst="0" w:colLast="0"/>
      <w:bookmarkEnd w:id="6"/>
      <w:r>
        <w:t>Your Submission Deliverable</w:t>
      </w:r>
    </w:p>
    <w:p w14:paraId="0000003C" w14:textId="77777777" w:rsidR="00655C92" w:rsidRDefault="00000000">
      <w:pPr>
        <w:pStyle w:val="Heading3"/>
        <w:shd w:val="clear" w:color="auto" w:fill="FFFFFF"/>
        <w:spacing w:before="240" w:after="240"/>
        <w:rPr>
          <w:b w:val="0"/>
          <w:bCs w:val="0"/>
          <w:sz w:val="22"/>
          <w:szCs w:val="22"/>
        </w:rPr>
      </w:pPr>
      <w:bookmarkStart w:id="7" w:name="_tzgi6zrt0fja" w:colFirst="0" w:colLast="0"/>
      <w:bookmarkEnd w:id="7"/>
      <w:r>
        <w:rPr>
          <w:b w:val="0"/>
          <w:bCs w:val="0"/>
          <w:sz w:val="22"/>
          <w:szCs w:val="22"/>
        </w:rPr>
        <w:t xml:space="preserve">For the upcoming AI-Graded Assignment, you will need to compile your work from this lab and submit it as a document. </w:t>
      </w:r>
    </w:p>
    <w:p w14:paraId="0000003D" w14:textId="77777777" w:rsidR="00655C92" w:rsidRDefault="00000000">
      <w:pPr>
        <w:shd w:val="clear" w:color="auto" w:fill="FFFFFF"/>
        <w:spacing w:before="240" w:after="240"/>
      </w:pPr>
      <w:r>
        <w:t xml:space="preserve">Once your </w:t>
      </w:r>
      <w:r>
        <w:rPr>
          <w:b/>
          <w:bCs/>
        </w:rPr>
        <w:t>Lab_Workbook_Template.docx</w:t>
      </w:r>
      <w:r>
        <w:t xml:space="preserve"> is fully completed with all text and screenshots, export or save the entire document as a </w:t>
      </w:r>
      <w:r>
        <w:rPr>
          <w:b/>
          <w:bCs/>
        </w:rPr>
        <w:t>PDF</w:t>
      </w:r>
      <w:r>
        <w:t>. This single PDF file is your final submission.</w:t>
      </w:r>
    </w:p>
    <w:p w14:paraId="0000003E" w14:textId="77777777" w:rsidR="00655C92" w:rsidRDefault="00000000">
      <w:pPr>
        <w:pStyle w:val="Heading2"/>
        <w:keepNext w:val="0"/>
        <w:keepLines w:val="0"/>
        <w:spacing w:before="360" w:after="80"/>
        <w:rPr>
          <w:sz w:val="34"/>
          <w:szCs w:val="34"/>
        </w:rPr>
      </w:pPr>
      <w:bookmarkStart w:id="8" w:name="_a3o6pgvxb1h5" w:colFirst="0" w:colLast="0"/>
      <w:bookmarkEnd w:id="8"/>
      <w:r>
        <w:rPr>
          <w:sz w:val="34"/>
          <w:szCs w:val="34"/>
        </w:rPr>
        <w:t>Key Points</w:t>
      </w:r>
    </w:p>
    <w:p w14:paraId="0000003F" w14:textId="77777777" w:rsidR="00655C92" w:rsidRDefault="00000000">
      <w:pPr>
        <w:numPr>
          <w:ilvl w:val="0"/>
          <w:numId w:val="4"/>
        </w:numPr>
        <w:spacing w:before="240"/>
      </w:pPr>
      <w:r>
        <w:t>A professional defect report must give a developer enough information to reproduce the bug without any additional context—vague steps or missing expected/actual results are the most common reasons tickets are rejected.</w:t>
      </w:r>
    </w:p>
    <w:p w14:paraId="00000040" w14:textId="77777777" w:rsidR="00655C92" w:rsidRDefault="00000000">
      <w:pPr>
        <w:numPr>
          <w:ilvl w:val="0"/>
          <w:numId w:val="4"/>
        </w:numPr>
      </w:pPr>
      <w:r>
        <w:t>Severity levels communicate how seriously a defect affects users and the business; a UI misalignment and a broken checkout flow are not the same severity, and mislabeling them wastes development triage time.</w:t>
      </w:r>
    </w:p>
    <w:p w14:paraId="00000041" w14:textId="77777777" w:rsidR="00655C92" w:rsidRDefault="00000000">
      <w:pPr>
        <w:numPr>
          <w:ilvl w:val="0"/>
          <w:numId w:val="4"/>
        </w:numPr>
        <w:spacing w:after="240"/>
      </w:pPr>
      <w:r>
        <w:t>A "Cannot Reproduce" status means the developer could not trigger the bug using the information provided. The fix is adding the environmental details, preconditions, and step precision that were missing from the original report.</w:t>
      </w:r>
    </w:p>
    <w:p w14:paraId="00000042" w14:textId="77777777" w:rsidR="00655C92" w:rsidRDefault="00000000">
      <w:pPr>
        <w:pStyle w:val="Heading3"/>
        <w:shd w:val="clear" w:color="auto" w:fill="FFFFFF"/>
        <w:spacing w:before="240" w:after="240"/>
      </w:pPr>
      <w:bookmarkStart w:id="9" w:name="_uourrkkcu9by" w:colFirst="0" w:colLast="0"/>
      <w:bookmarkEnd w:id="9"/>
      <w:r>
        <w:rPr>
          <w:sz w:val="34"/>
          <w:szCs w:val="34"/>
        </w:rPr>
        <w:t>Success Checklist</w:t>
      </w:r>
    </w:p>
    <w:p w14:paraId="00000043" w14:textId="77777777" w:rsidR="00655C92" w:rsidRDefault="00000000">
      <w:pPr>
        <w:numPr>
          <w:ilvl w:val="0"/>
          <w:numId w:val="1"/>
        </w:numPr>
        <w:shd w:val="clear" w:color="auto" w:fill="FFFFFF"/>
        <w:spacing w:before="240"/>
      </w:pPr>
      <w:r>
        <w:t>Task 1 includes a summary of your exploratory session, the testing techniques (heuristics) you applied, and a list of bugs you discovered.</w:t>
      </w:r>
    </w:p>
    <w:p w14:paraId="00000044" w14:textId="77777777" w:rsidR="00655C92" w:rsidRDefault="00000000">
      <w:pPr>
        <w:numPr>
          <w:ilvl w:val="0"/>
          <w:numId w:val="1"/>
        </w:numPr>
        <w:shd w:val="clear" w:color="auto" w:fill="FFFFFF"/>
      </w:pPr>
      <w:r>
        <w:t>Task 2 includes all five Jira ticket fields copied as text (Summary, Steps to Reproduce, Expected Result, Actual Result, and Severity) and a screenshot of the complete Jira ticket. Confirm the screenshot is visible and legible.</w:t>
      </w:r>
    </w:p>
    <w:p w14:paraId="00000045" w14:textId="77777777" w:rsidR="00655C92" w:rsidRDefault="00000000">
      <w:pPr>
        <w:numPr>
          <w:ilvl w:val="0"/>
          <w:numId w:val="1"/>
        </w:numPr>
        <w:shd w:val="clear" w:color="auto" w:fill="FFFFFF"/>
      </w:pPr>
      <w:r>
        <w:t>Task 3 includes a written explanation of each specific change you made to the rejected ticket, the reason each change helps a developer reproduce the defect, and a screenshot of the updated ticket showing the "In Progress" status. Confirm the screenshot is visible and legible.</w:t>
      </w:r>
    </w:p>
    <w:p w14:paraId="00000046" w14:textId="77777777" w:rsidR="00655C92" w:rsidRDefault="00000000">
      <w:pPr>
        <w:numPr>
          <w:ilvl w:val="0"/>
          <w:numId w:val="1"/>
        </w:numPr>
        <w:shd w:val="clear" w:color="auto" w:fill="FFFFFF"/>
        <w:spacing w:after="240"/>
      </w:pPr>
      <w:r>
        <w:t>The final workbook has been exported as a single PDF with all text and screenshots visible.</w:t>
      </w:r>
    </w:p>
    <w:p w14:paraId="00000047" w14:textId="77777777" w:rsidR="00655C92" w:rsidRDefault="00000000">
      <w:pPr>
        <w:pStyle w:val="Heading2"/>
        <w:spacing w:after="309" w:line="240" w:lineRule="auto"/>
      </w:pPr>
      <w:bookmarkStart w:id="10" w:name="_cg1cdepyyyf3" w:colFirst="0" w:colLast="0"/>
      <w:bookmarkEnd w:id="10"/>
      <w:r>
        <w:t>Common Issues and Solutions</w:t>
      </w:r>
    </w:p>
    <w:p w14:paraId="00000048" w14:textId="77777777" w:rsidR="00655C92" w:rsidRDefault="00000000">
      <w:pPr>
        <w:spacing w:after="293" w:line="240" w:lineRule="auto"/>
      </w:pPr>
      <w:r>
        <w:rPr>
          <w:b/>
          <w:bCs/>
        </w:rPr>
        <w:t>Problem:</w:t>
      </w:r>
      <w:r>
        <w:t xml:space="preserve"> Jira CSV import fails.</w:t>
      </w:r>
      <w:r>
        <w:br/>
      </w:r>
      <w:r>
        <w:rPr>
          <w:b/>
          <w:bCs/>
        </w:rPr>
        <w:t>Solution:</w:t>
      </w:r>
      <w:r>
        <w:t xml:space="preserve"> Confirm you have Project Administrator or equivalent rights in your Jira workspace, and that the Comment column is mapped to Comment (or leave it unmapped and read the rejection note in this walkthrough instead).</w:t>
      </w:r>
    </w:p>
    <w:p w14:paraId="00000049" w14:textId="77777777" w:rsidR="00655C92" w:rsidRDefault="00000000">
      <w:pPr>
        <w:spacing w:after="293" w:line="240" w:lineRule="auto"/>
      </w:pPr>
      <w:r>
        <w:rPr>
          <w:b/>
          <w:bCs/>
        </w:rPr>
        <w:lastRenderedPageBreak/>
        <w:t>Problem:</w:t>
      </w:r>
      <w:r>
        <w:t xml:space="preserve"> You can't find a bug within the 15-minute session.</w:t>
      </w:r>
      <w:r>
        <w:br/>
      </w:r>
      <w:r>
        <w:rPr>
          <w:b/>
          <w:bCs/>
        </w:rPr>
        <w:t>Solution:</w:t>
      </w:r>
      <w:r>
        <w:t xml:space="preserve"> Re-read the charter heuristics. The two most productive probes on this build are rapid repeated clicks on </w:t>
      </w:r>
      <w:r>
        <w:rPr>
          <w:b/>
          <w:bCs/>
        </w:rPr>
        <w:t>Place order</w:t>
      </w:r>
      <w:r>
        <w:t xml:space="preserve"> and special characters in a payment field with the Network tab open.</w:t>
      </w:r>
    </w:p>
    <w:sectPr w:rsidR="00655C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7BFD657-7D50-4B38-9513-3D8693C3724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FDC08FB-1AF9-4D25-A93C-3F4DB7AA7385}"/>
  </w:font>
  <w:font w:name="Cambria">
    <w:panose1 w:val="02040503050406030204"/>
    <w:charset w:val="00"/>
    <w:family w:val="roman"/>
    <w:pitch w:val="variable"/>
    <w:sig w:usb0="E00006FF" w:usb1="420024FF" w:usb2="02000000" w:usb3="00000000" w:csb0="0000019F" w:csb1="00000000"/>
    <w:embedRegular r:id="rId3" w:fontKey="{B2BEDBB1-4F2C-488F-87CC-AC419D8D43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002C"/>
    <w:multiLevelType w:val="multilevel"/>
    <w:tmpl w:val="8F38F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F53C50"/>
    <w:multiLevelType w:val="multilevel"/>
    <w:tmpl w:val="F6E09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4E7E8E"/>
    <w:multiLevelType w:val="multilevel"/>
    <w:tmpl w:val="7FB6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064E65"/>
    <w:multiLevelType w:val="multilevel"/>
    <w:tmpl w:val="9CB69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61F55A2"/>
    <w:multiLevelType w:val="multilevel"/>
    <w:tmpl w:val="BB702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3396966">
    <w:abstractNumId w:val="2"/>
  </w:num>
  <w:num w:numId="2" w16cid:durableId="1006178638">
    <w:abstractNumId w:val="4"/>
  </w:num>
  <w:num w:numId="3" w16cid:durableId="1014628">
    <w:abstractNumId w:val="0"/>
  </w:num>
  <w:num w:numId="4" w16cid:durableId="724721720">
    <w:abstractNumId w:val="1"/>
  </w:num>
  <w:num w:numId="5" w16cid:durableId="1165585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C92"/>
    <w:rsid w:val="001C585A"/>
    <w:rsid w:val="00655C92"/>
    <w:rsid w:val="00B03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07D3"/>
  <w15:docId w15:val="{A08571FE-E8DB-4377-B5A6-1C1B2615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20" w:after="220"/>
      <w:outlineLvl w:val="1"/>
    </w:pPr>
    <w:rPr>
      <w:b/>
      <w:bCs/>
      <w:sz w:val="32"/>
      <w:szCs w:val="32"/>
    </w:rPr>
  </w:style>
  <w:style w:type="paragraph" w:styleId="Heading3">
    <w:name w:val="heading 3"/>
    <w:basedOn w:val="Normal"/>
    <w:next w:val="Normal"/>
    <w:uiPriority w:val="9"/>
    <w:unhideWhenUsed/>
    <w:qFormat/>
    <w:pPr>
      <w:keepNext/>
      <w:keepLines/>
      <w:spacing w:before="220" w:after="220"/>
      <w:outlineLvl w:val="2"/>
    </w:pPr>
    <w:rPr>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1228</Words>
  <Characters>7003</Characters>
  <Application>Microsoft Office Word</Application>
  <DocSecurity>0</DocSecurity>
  <Lines>58</Lines>
  <Paragraphs>16</Paragraphs>
  <ScaleCrop>false</ScaleCrop>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Doyel Mitra</cp:lastModifiedBy>
  <cp:revision>2</cp:revision>
  <dcterms:created xsi:type="dcterms:W3CDTF">2026-07-16T09:05:00Z</dcterms:created>
  <dcterms:modified xsi:type="dcterms:W3CDTF">2026-07-16T09:07:00Z</dcterms:modified>
</cp:coreProperties>
</file>