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240" w:line="276" w:lineRule="auto"/>
        <w:rPr>
          <w:rFonts w:ascii="Arial" w:cs="Arial" w:eastAsia="Arial" w:hAnsi="Arial"/>
          <w:sz w:val="56"/>
          <w:szCs w:val="56"/>
        </w:rPr>
      </w:pPr>
      <w:r w:rsidDel="00000000" w:rsidR="00000000" w:rsidRPr="00000000">
        <w:rPr>
          <w:rFonts w:ascii="Arial" w:cs="Arial" w:eastAsia="Arial" w:hAnsi="Arial"/>
          <w:sz w:val="56"/>
          <w:szCs w:val="56"/>
          <w:rtl w:val="0"/>
        </w:rPr>
        <w:t xml:space="preserve">Exemplar for Activity: Agile Approaches to PPM</w:t>
      </w:r>
    </w:p>
    <w:tbl>
      <w:tblPr>
        <w:tblStyle w:val="Table1"/>
        <w:tblW w:w="9630.0" w:type="dxa"/>
        <w:jc w:val="left"/>
        <w:tblBorders>
          <w:top w:color="70a9e0" w:space="0" w:sz="4" w:val="single"/>
          <w:left w:color="70a9e0" w:space="0" w:sz="4" w:val="single"/>
          <w:bottom w:color="70a9e0" w:space="0" w:sz="4" w:val="single"/>
          <w:right w:color="70a9e0" w:space="0" w:sz="4" w:val="single"/>
          <w:insideH w:color="70a9e0" w:space="0" w:sz="4" w:val="single"/>
          <w:insideV w:color="70a9e0" w:space="0" w:sz="4" w:val="single"/>
        </w:tblBorders>
        <w:tblLayout w:type="fixed"/>
        <w:tblLook w:val="0400"/>
      </w:tblPr>
      <w:tblGrid>
        <w:gridCol w:w="2205"/>
        <w:gridCol w:w="7425"/>
        <w:tblGridChange w:id="0">
          <w:tblGrid>
            <w:gridCol w:w="2205"/>
            <w:gridCol w:w="7425"/>
          </w:tblGrid>
        </w:tblGridChange>
      </w:tblGrid>
      <w:tr>
        <w:trPr>
          <w:cantSplit w:val="0"/>
          <w:tblHeader w:val="0"/>
        </w:trPr>
        <w:tc>
          <w:tcPr>
            <w:tcBorders>
              <w:top w:color="70a9e0" w:space="0" w:sz="4" w:val="single"/>
              <w:left w:color="70a9e0" w:space="0" w:sz="4" w:val="single"/>
              <w:bottom w:color="70a9e0" w:space="0" w:sz="4" w:val="single"/>
              <w:right w:color="70a9e0" w:space="0" w:sz="4" w:val="single"/>
            </w:tcBorders>
            <w:vAlign w:val="center"/>
          </w:tcPr>
          <w:p w:rsidR="00000000" w:rsidDel="00000000" w:rsidP="00000000" w:rsidRDefault="00000000" w:rsidRPr="00000000" w14:paraId="00000002">
            <w:pPr>
              <w:spacing w:line="276" w:lineRule="auto"/>
              <w:rPr>
                <w:rFonts w:ascii="Arial" w:cs="Arial" w:eastAsia="Arial" w:hAnsi="Arial"/>
              </w:rPr>
            </w:pPr>
            <w:r w:rsidDel="00000000" w:rsidR="00000000" w:rsidRPr="00000000">
              <w:rPr>
                <w:rFonts w:ascii="Arial" w:cs="Arial" w:eastAsia="Arial" w:hAnsi="Arial"/>
                <w:rtl w:val="0"/>
              </w:rPr>
              <w:t xml:space="preserve">SME</w:t>
            </w:r>
          </w:p>
        </w:tc>
        <w:tc>
          <w:tcPr>
            <w:tcBorders>
              <w:top w:color="70a9e0" w:space="0" w:sz="4" w:val="single"/>
              <w:left w:color="70a9e0" w:space="0" w:sz="4" w:val="single"/>
              <w:bottom w:color="70a9e0" w:space="0" w:sz="4" w:val="single"/>
              <w:right w:color="70a9e0" w:space="0" w:sz="4" w:val="single"/>
            </w:tcBorders>
          </w:tcPr>
          <w:p w:rsidR="00000000" w:rsidDel="00000000" w:rsidP="00000000" w:rsidRDefault="00000000" w:rsidRPr="00000000" w14:paraId="00000003">
            <w:pPr>
              <w:spacing w:line="276" w:lineRule="auto"/>
              <w:rPr>
                <w:rFonts w:ascii="Arial" w:cs="Arial" w:eastAsia="Arial" w:hAnsi="Arial"/>
              </w:rPr>
            </w:pPr>
            <w:r w:rsidDel="00000000" w:rsidR="00000000" w:rsidRPr="00000000">
              <w:rPr>
                <w:rFonts w:ascii="Arial" w:cs="Arial" w:eastAsia="Arial" w:hAnsi="Arial"/>
                <w:rtl w:val="0"/>
              </w:rPr>
              <w:t xml:space="preserve">Joanna Koprowicz</w:t>
            </w:r>
          </w:p>
        </w:tc>
      </w:tr>
      <w:tr>
        <w:trPr>
          <w:cantSplit w:val="0"/>
          <w:tblHeader w:val="0"/>
        </w:trPr>
        <w:tc>
          <w:tcPr>
            <w:tcBorders>
              <w:top w:color="70a9e0" w:space="0" w:sz="4" w:val="single"/>
              <w:left w:color="70a9e0" w:space="0" w:sz="4" w:val="single"/>
              <w:bottom w:color="70a9e0" w:space="0" w:sz="4" w:val="single"/>
              <w:right w:color="70a9e0" w:space="0" w:sz="4" w:val="single"/>
            </w:tcBorders>
            <w:vAlign w:val="center"/>
          </w:tcPr>
          <w:p w:rsidR="00000000" w:rsidDel="00000000" w:rsidP="00000000" w:rsidRDefault="00000000" w:rsidRPr="00000000" w14:paraId="00000004">
            <w:pPr>
              <w:spacing w:line="276" w:lineRule="auto"/>
              <w:rPr>
                <w:rFonts w:ascii="Arial" w:cs="Arial" w:eastAsia="Arial" w:hAnsi="Arial"/>
              </w:rPr>
            </w:pPr>
            <w:r w:rsidDel="00000000" w:rsidR="00000000" w:rsidRPr="00000000">
              <w:rPr>
                <w:rFonts w:ascii="Arial" w:cs="Arial" w:eastAsia="Arial" w:hAnsi="Arial"/>
                <w:rtl w:val="0"/>
              </w:rPr>
              <w:t xml:space="preserve">ID</w:t>
            </w:r>
          </w:p>
        </w:tc>
        <w:tc>
          <w:tcPr>
            <w:tcBorders>
              <w:top w:color="70a9e0" w:space="0" w:sz="4" w:val="single"/>
              <w:left w:color="70a9e0" w:space="0" w:sz="4" w:val="single"/>
              <w:bottom w:color="70a9e0" w:space="0" w:sz="4" w:val="single"/>
              <w:right w:color="70a9e0" w:space="0" w:sz="4" w:val="single"/>
            </w:tcBorders>
          </w:tcPr>
          <w:p w:rsidR="00000000" w:rsidDel="00000000" w:rsidP="00000000" w:rsidRDefault="00000000" w:rsidRPr="00000000" w14:paraId="00000005">
            <w:pPr>
              <w:spacing w:line="276" w:lineRule="auto"/>
              <w:rPr>
                <w:rFonts w:ascii="Arial" w:cs="Arial" w:eastAsia="Arial" w:hAnsi="Arial"/>
              </w:rPr>
            </w:pPr>
            <w:r w:rsidDel="00000000" w:rsidR="00000000" w:rsidRPr="00000000">
              <w:rPr>
                <w:rFonts w:ascii="Arial" w:cs="Arial" w:eastAsia="Arial" w:hAnsi="Arial"/>
                <w:rtl w:val="0"/>
              </w:rPr>
              <w:t xml:space="preserve">Sasha Watling</w:t>
            </w:r>
          </w:p>
        </w:tc>
      </w:tr>
      <w:tr>
        <w:trPr>
          <w:cantSplit w:val="0"/>
          <w:tblHeader w:val="0"/>
        </w:trPr>
        <w:tc>
          <w:tcPr>
            <w:tcBorders>
              <w:top w:color="70a9e0" w:space="0" w:sz="4" w:val="single"/>
              <w:left w:color="70a9e0" w:space="0" w:sz="4" w:val="single"/>
              <w:bottom w:color="70a9e0" w:space="0" w:sz="4" w:val="single"/>
              <w:right w:color="70a9e0" w:space="0" w:sz="4" w:val="single"/>
            </w:tcBorders>
            <w:vAlign w:val="center"/>
          </w:tcPr>
          <w:p w:rsidR="00000000" w:rsidDel="00000000" w:rsidP="00000000" w:rsidRDefault="00000000" w:rsidRPr="00000000" w14:paraId="00000006">
            <w:pPr>
              <w:spacing w:line="276" w:lineRule="auto"/>
              <w:rPr>
                <w:rFonts w:ascii="Arial" w:cs="Arial" w:eastAsia="Arial" w:hAnsi="Arial"/>
              </w:rPr>
            </w:pPr>
            <w:r w:rsidDel="00000000" w:rsidR="00000000" w:rsidRPr="00000000">
              <w:rPr>
                <w:rFonts w:ascii="Arial" w:cs="Arial" w:eastAsia="Arial" w:hAnsi="Arial"/>
                <w:rtl w:val="0"/>
              </w:rPr>
              <w:t xml:space="preserve">Version</w:t>
            </w:r>
          </w:p>
        </w:tc>
        <w:tc>
          <w:tcPr>
            <w:tcBorders>
              <w:top w:color="70a9e0" w:space="0" w:sz="4" w:val="single"/>
              <w:left w:color="70a9e0" w:space="0" w:sz="4" w:val="single"/>
              <w:bottom w:color="70a9e0" w:space="0" w:sz="4" w:val="single"/>
              <w:right w:color="70a9e0" w:space="0" w:sz="4" w:val="single"/>
            </w:tcBorders>
          </w:tcPr>
          <w:p w:rsidR="00000000" w:rsidDel="00000000" w:rsidP="00000000" w:rsidRDefault="00000000" w:rsidRPr="00000000" w14:paraId="00000007">
            <w:pPr>
              <w:spacing w:line="276" w:lineRule="auto"/>
              <w:rPr>
                <w:rFonts w:ascii="Arial" w:cs="Arial" w:eastAsia="Arial" w:hAnsi="Arial"/>
              </w:rPr>
            </w:pPr>
            <w:r w:rsidDel="00000000" w:rsidR="00000000" w:rsidRPr="00000000">
              <w:rPr>
                <w:rFonts w:ascii="Arial" w:cs="Arial" w:eastAsia="Arial" w:hAnsi="Arial"/>
                <w:rtl w:val="0"/>
              </w:rPr>
              <w:t xml:space="preserve">1.0</w:t>
            </w:r>
          </w:p>
        </w:tc>
      </w:tr>
      <w:tr>
        <w:trPr>
          <w:cantSplit w:val="0"/>
          <w:tblHeader w:val="0"/>
        </w:trPr>
        <w:tc>
          <w:tcPr>
            <w:tcBorders>
              <w:top w:color="70a9e0" w:space="0" w:sz="4" w:val="single"/>
              <w:left w:color="70a9e0" w:space="0" w:sz="4" w:val="single"/>
              <w:bottom w:color="70a9e0" w:space="0" w:sz="4" w:val="single"/>
              <w:right w:color="70a9e0" w:space="0" w:sz="4" w:val="single"/>
            </w:tcBorders>
            <w:vAlign w:val="center"/>
          </w:tcPr>
          <w:p w:rsidR="00000000" w:rsidDel="00000000" w:rsidP="00000000" w:rsidRDefault="00000000" w:rsidRPr="00000000" w14:paraId="00000008">
            <w:pPr>
              <w:spacing w:line="276" w:lineRule="auto"/>
              <w:rPr>
                <w:rFonts w:ascii="Arial" w:cs="Arial" w:eastAsia="Arial" w:hAnsi="Arial"/>
              </w:rPr>
            </w:pPr>
            <w:r w:rsidDel="00000000" w:rsidR="00000000" w:rsidRPr="00000000">
              <w:rPr>
                <w:rFonts w:ascii="Arial" w:cs="Arial" w:eastAsia="Arial" w:hAnsi="Arial"/>
                <w:rtl w:val="0"/>
              </w:rPr>
              <w:t xml:space="preserve">Course</w:t>
            </w:r>
          </w:p>
        </w:tc>
        <w:tc>
          <w:tcPr>
            <w:tcBorders>
              <w:top w:color="70a9e0" w:space="0" w:sz="4" w:val="single"/>
              <w:left w:color="70a9e0" w:space="0" w:sz="4" w:val="single"/>
              <w:bottom w:color="70a9e0" w:space="0" w:sz="4" w:val="single"/>
              <w:right w:color="70a9e0" w:space="0" w:sz="4" w:val="single"/>
            </w:tcBorders>
          </w:tcPr>
          <w:p w:rsidR="00000000" w:rsidDel="00000000" w:rsidP="00000000" w:rsidRDefault="00000000" w:rsidRPr="00000000" w14:paraId="00000009">
            <w:pPr>
              <w:spacing w:line="276" w:lineRule="auto"/>
              <w:rPr>
                <w:rFonts w:ascii="Arial" w:cs="Arial" w:eastAsia="Arial" w:hAnsi="Arial"/>
              </w:rPr>
            </w:pPr>
            <w:r w:rsidDel="00000000" w:rsidR="00000000" w:rsidRPr="00000000">
              <w:rPr>
                <w:rFonts w:ascii="Arial" w:cs="Arial" w:eastAsia="Arial" w:hAnsi="Arial"/>
                <w:rtl w:val="0"/>
              </w:rPr>
              <w:t xml:space="preserve">Microsoft Program Manager_C7_High Performing PMO</w:t>
            </w:r>
          </w:p>
        </w:tc>
      </w:tr>
      <w:tr>
        <w:trPr>
          <w:cantSplit w:val="0"/>
          <w:tblHeader w:val="0"/>
        </w:trPr>
        <w:tc>
          <w:tcPr>
            <w:tcBorders>
              <w:top w:color="70a9e0" w:space="0" w:sz="4" w:val="single"/>
              <w:left w:color="70a9e0" w:space="0" w:sz="4" w:val="single"/>
              <w:bottom w:color="70a9e0" w:space="0" w:sz="4" w:val="single"/>
              <w:right w:color="70a9e0" w:space="0" w:sz="4" w:val="single"/>
            </w:tcBorders>
            <w:vAlign w:val="center"/>
          </w:tcPr>
          <w:p w:rsidR="00000000" w:rsidDel="00000000" w:rsidP="00000000" w:rsidRDefault="00000000" w:rsidRPr="00000000" w14:paraId="0000000A">
            <w:pPr>
              <w:spacing w:line="276" w:lineRule="auto"/>
              <w:rPr>
                <w:rFonts w:ascii="Arial" w:cs="Arial" w:eastAsia="Arial" w:hAnsi="Arial"/>
              </w:rPr>
            </w:pPr>
            <w:r w:rsidDel="00000000" w:rsidR="00000000" w:rsidRPr="00000000">
              <w:rPr>
                <w:rFonts w:ascii="Arial" w:cs="Arial" w:eastAsia="Arial" w:hAnsi="Arial"/>
                <w:rtl w:val="0"/>
              </w:rPr>
              <w:t xml:space="preserve">Item reference</w:t>
            </w:r>
          </w:p>
        </w:tc>
        <w:tc>
          <w:tcPr>
            <w:tcBorders>
              <w:top w:color="70a9e0" w:space="0" w:sz="4" w:val="single"/>
              <w:left w:color="70a9e0" w:space="0" w:sz="4" w:val="single"/>
              <w:bottom w:color="70a9e0" w:space="0" w:sz="4" w:val="single"/>
              <w:right w:color="70a9e0" w:space="0" w:sz="4" w:val="single"/>
            </w:tcBorders>
          </w:tcPr>
          <w:p w:rsidR="00000000" w:rsidDel="00000000" w:rsidP="00000000" w:rsidRDefault="00000000" w:rsidRPr="00000000" w14:paraId="0000000B">
            <w:pPr>
              <w:spacing w:line="276" w:lineRule="auto"/>
              <w:rPr>
                <w:rFonts w:ascii="Arial" w:cs="Arial" w:eastAsia="Arial" w:hAnsi="Arial"/>
              </w:rPr>
            </w:pPr>
            <w:r w:rsidDel="00000000" w:rsidR="00000000" w:rsidRPr="00000000">
              <w:rPr>
                <w:rFonts w:ascii="Arial" w:cs="Arial" w:eastAsia="Arial" w:hAnsi="Arial"/>
                <w:rtl w:val="0"/>
              </w:rPr>
              <w:t xml:space="preserve">C7M4L1 Item 05</w:t>
            </w:r>
          </w:p>
        </w:tc>
      </w:tr>
      <w:tr>
        <w:trPr>
          <w:cantSplit w:val="0"/>
          <w:tblHeader w:val="0"/>
        </w:trPr>
        <w:tc>
          <w:tcPr>
            <w:tcBorders>
              <w:top w:color="70a9e0" w:space="0" w:sz="4" w:val="single"/>
              <w:left w:color="70a9e0" w:space="0" w:sz="4" w:val="single"/>
              <w:bottom w:color="70a9e0" w:space="0" w:sz="4" w:val="single"/>
              <w:right w:color="70a9e0" w:space="0" w:sz="4" w:val="single"/>
            </w:tcBorders>
            <w:vAlign w:val="center"/>
          </w:tcPr>
          <w:p w:rsidR="00000000" w:rsidDel="00000000" w:rsidP="00000000" w:rsidRDefault="00000000" w:rsidRPr="00000000" w14:paraId="0000000C">
            <w:pPr>
              <w:spacing w:line="276" w:lineRule="auto"/>
              <w:rPr>
                <w:rFonts w:ascii="Arial" w:cs="Arial" w:eastAsia="Arial" w:hAnsi="Arial"/>
              </w:rPr>
            </w:pPr>
            <w:r w:rsidDel="00000000" w:rsidR="00000000" w:rsidRPr="00000000">
              <w:rPr>
                <w:rFonts w:ascii="Arial" w:cs="Arial" w:eastAsia="Arial" w:hAnsi="Arial"/>
                <w:rtl w:val="0"/>
              </w:rPr>
              <w:t xml:space="preserve">Item name</w:t>
            </w:r>
          </w:p>
        </w:tc>
        <w:tc>
          <w:tcPr>
            <w:tcBorders>
              <w:top w:color="70a9e0" w:space="0" w:sz="4" w:val="single"/>
              <w:left w:color="70a9e0" w:space="0" w:sz="4" w:val="single"/>
              <w:bottom w:color="70a9e0" w:space="0" w:sz="4" w:val="single"/>
              <w:right w:color="70a9e0" w:space="0" w:sz="4" w:val="single"/>
            </w:tcBorders>
          </w:tcPr>
          <w:p w:rsidR="00000000" w:rsidDel="00000000" w:rsidP="00000000" w:rsidRDefault="00000000" w:rsidRPr="00000000" w14:paraId="0000000D">
            <w:pPr>
              <w:spacing w:line="276" w:lineRule="auto"/>
              <w:rPr>
                <w:rFonts w:ascii="Arial" w:cs="Arial" w:eastAsia="Arial" w:hAnsi="Arial"/>
              </w:rPr>
            </w:pPr>
            <w:r w:rsidDel="00000000" w:rsidR="00000000" w:rsidRPr="00000000">
              <w:rPr>
                <w:rFonts w:ascii="Arial" w:cs="Arial" w:eastAsia="Arial" w:hAnsi="Arial"/>
                <w:rtl w:val="0"/>
              </w:rPr>
              <w:t xml:space="preserve">Activity: Agile Approaches</w:t>
            </w:r>
          </w:p>
        </w:tc>
      </w:tr>
      <w:tr>
        <w:trPr>
          <w:cantSplit w:val="0"/>
          <w:tblHeader w:val="0"/>
        </w:trPr>
        <w:tc>
          <w:tcPr>
            <w:tcBorders>
              <w:top w:color="70a9e0" w:space="0" w:sz="4" w:val="single"/>
              <w:left w:color="70a9e0" w:space="0" w:sz="4" w:val="single"/>
              <w:bottom w:color="70a9e0" w:space="0" w:sz="4" w:val="single"/>
              <w:right w:color="70a9e0" w:space="0" w:sz="4" w:val="single"/>
            </w:tcBorders>
            <w:vAlign w:val="center"/>
          </w:tcPr>
          <w:p w:rsidR="00000000" w:rsidDel="00000000" w:rsidP="00000000" w:rsidRDefault="00000000" w:rsidRPr="00000000" w14:paraId="0000000E">
            <w:pPr>
              <w:spacing w:line="276" w:lineRule="auto"/>
              <w:rPr>
                <w:rFonts w:ascii="Arial" w:cs="Arial" w:eastAsia="Arial" w:hAnsi="Arial"/>
              </w:rPr>
            </w:pPr>
            <w:r w:rsidDel="00000000" w:rsidR="00000000" w:rsidRPr="00000000">
              <w:rPr>
                <w:rFonts w:ascii="Arial" w:cs="Arial" w:eastAsia="Arial" w:hAnsi="Arial"/>
                <w:rtl w:val="0"/>
              </w:rPr>
              <w:t xml:space="preserve">Learning objectives</w:t>
            </w:r>
          </w:p>
        </w:tc>
        <w:tc>
          <w:tcPr>
            <w:tcBorders>
              <w:top w:color="70a9e0" w:space="0" w:sz="4" w:val="single"/>
              <w:left w:color="70a9e0" w:space="0" w:sz="4" w:val="single"/>
              <w:bottom w:color="70a9e0" w:space="0" w:sz="4" w:val="single"/>
              <w:right w:color="70a9e0" w:space="0" w:sz="4" w:val="single"/>
            </w:tcBorders>
          </w:tcPr>
          <w:p w:rsidR="00000000" w:rsidDel="00000000" w:rsidP="00000000" w:rsidRDefault="00000000" w:rsidRPr="00000000" w14:paraId="0000000F">
            <w:pPr>
              <w:spacing w:line="276" w:lineRule="auto"/>
              <w:rPr>
                <w:rFonts w:ascii="Arial" w:cs="Arial" w:eastAsia="Arial" w:hAnsi="Arial"/>
                <w:highlight w:val="white"/>
              </w:rPr>
            </w:pPr>
            <w:r w:rsidDel="00000000" w:rsidR="00000000" w:rsidRPr="00000000">
              <w:rPr>
                <w:rFonts w:ascii="Arial" w:cs="Arial" w:eastAsia="Arial" w:hAnsi="Arial"/>
                <w:rtl w:val="0"/>
              </w:rPr>
              <w:t xml:space="preserve">Apply the knowledge to a practical scenario</w:t>
            </w:r>
            <w:r w:rsidDel="00000000" w:rsidR="00000000" w:rsidRPr="00000000">
              <w:rPr>
                <w:rtl w:val="0"/>
              </w:rPr>
            </w:r>
          </w:p>
        </w:tc>
      </w:tr>
      <w:tr>
        <w:trPr>
          <w:cantSplit w:val="0"/>
          <w:tblHeader w:val="0"/>
        </w:trPr>
        <w:tc>
          <w:tcPr>
            <w:tcBorders>
              <w:top w:color="70a9e0" w:space="0" w:sz="4" w:val="single"/>
              <w:left w:color="70a9e0" w:space="0" w:sz="4" w:val="single"/>
              <w:bottom w:color="70a9e0" w:space="0" w:sz="4" w:val="single"/>
              <w:right w:color="70a9e0" w:space="0" w:sz="4" w:val="single"/>
            </w:tcBorders>
            <w:vAlign w:val="center"/>
          </w:tcPr>
          <w:p w:rsidR="00000000" w:rsidDel="00000000" w:rsidP="00000000" w:rsidRDefault="00000000" w:rsidRPr="00000000" w14:paraId="00000010">
            <w:pPr>
              <w:spacing w:line="276" w:lineRule="auto"/>
              <w:rPr>
                <w:rFonts w:ascii="Arial" w:cs="Arial" w:eastAsia="Arial" w:hAnsi="Arial"/>
              </w:rPr>
            </w:pPr>
            <w:r w:rsidDel="00000000" w:rsidR="00000000" w:rsidRPr="00000000">
              <w:rPr>
                <w:rFonts w:ascii="Arial" w:cs="Arial" w:eastAsia="Arial" w:hAnsi="Arial"/>
                <w:rtl w:val="0"/>
              </w:rPr>
              <w:t xml:space="preserve">Item type</w:t>
            </w:r>
          </w:p>
        </w:tc>
        <w:tc>
          <w:tcPr>
            <w:tcBorders>
              <w:top w:color="70a9e0" w:space="0" w:sz="4" w:val="single"/>
              <w:left w:color="70a9e0" w:space="0" w:sz="4" w:val="single"/>
              <w:bottom w:color="70a9e0" w:space="0" w:sz="4" w:val="single"/>
              <w:right w:color="70a9e0" w:space="0" w:sz="4" w:val="single"/>
            </w:tcBorders>
          </w:tcPr>
          <w:p w:rsidR="00000000" w:rsidDel="00000000" w:rsidP="00000000" w:rsidRDefault="00000000" w:rsidRPr="00000000" w14:paraId="00000011">
            <w:pPr>
              <w:spacing w:line="276" w:lineRule="auto"/>
              <w:rPr>
                <w:rFonts w:ascii="Arial" w:cs="Arial" w:eastAsia="Arial" w:hAnsi="Arial"/>
              </w:rPr>
            </w:pPr>
            <w:r w:rsidDel="00000000" w:rsidR="00000000" w:rsidRPr="00000000">
              <w:rPr>
                <w:rFonts w:ascii="Arial" w:cs="Arial" w:eastAsia="Arial" w:hAnsi="Arial"/>
                <w:rtl w:val="0"/>
              </w:rPr>
              <w:t xml:space="preserve">Document upload for ungraded assignment</w:t>
            </w:r>
          </w:p>
        </w:tc>
      </w:tr>
      <w:tr>
        <w:trPr>
          <w:cantSplit w:val="0"/>
          <w:tblHeader w:val="0"/>
        </w:trPr>
        <w:tc>
          <w:tcPr>
            <w:tcBorders>
              <w:top w:color="70a9e0" w:space="0" w:sz="4" w:val="single"/>
              <w:left w:color="70a9e0" w:space="0" w:sz="4" w:val="single"/>
              <w:bottom w:color="70a9e0" w:space="0" w:sz="4" w:val="single"/>
              <w:right w:color="70a9e0" w:space="0" w:sz="4" w:val="single"/>
            </w:tcBorders>
            <w:vAlign w:val="center"/>
          </w:tcPr>
          <w:p w:rsidR="00000000" w:rsidDel="00000000" w:rsidP="00000000" w:rsidRDefault="00000000" w:rsidRPr="00000000" w14:paraId="00000012">
            <w:pPr>
              <w:spacing w:line="276" w:lineRule="auto"/>
              <w:rPr>
                <w:rFonts w:ascii="Arial" w:cs="Arial" w:eastAsia="Arial" w:hAnsi="Arial"/>
              </w:rPr>
            </w:pPr>
            <w:r w:rsidDel="00000000" w:rsidR="00000000" w:rsidRPr="00000000">
              <w:rPr>
                <w:rFonts w:ascii="Arial" w:cs="Arial" w:eastAsia="Arial" w:hAnsi="Arial"/>
                <w:rtl w:val="0"/>
              </w:rPr>
              <w:t xml:space="preserve">Est. time</w:t>
            </w:r>
          </w:p>
        </w:tc>
        <w:tc>
          <w:tcPr>
            <w:tcBorders>
              <w:top w:color="70a9e0" w:space="0" w:sz="4" w:val="single"/>
              <w:left w:color="70a9e0" w:space="0" w:sz="4" w:val="single"/>
              <w:bottom w:color="70a9e0" w:space="0" w:sz="4" w:val="single"/>
              <w:right w:color="70a9e0" w:space="0" w:sz="4" w:val="single"/>
            </w:tcBorders>
          </w:tcPr>
          <w:p w:rsidR="00000000" w:rsidDel="00000000" w:rsidP="00000000" w:rsidRDefault="00000000" w:rsidRPr="00000000" w14:paraId="00000013">
            <w:pPr>
              <w:spacing w:line="276" w:lineRule="auto"/>
              <w:rPr>
                <w:rFonts w:ascii="Arial" w:cs="Arial" w:eastAsia="Arial" w:hAnsi="Arial"/>
              </w:rPr>
            </w:pPr>
            <w:r w:rsidDel="00000000" w:rsidR="00000000" w:rsidRPr="00000000">
              <w:rPr>
                <w:rFonts w:ascii="Arial" w:cs="Arial" w:eastAsia="Arial" w:hAnsi="Arial"/>
                <w:rtl w:val="0"/>
              </w:rPr>
              <w:t xml:space="preserve">10 min</w:t>
            </w:r>
          </w:p>
        </w:tc>
      </w:tr>
      <w:tr>
        <w:trPr>
          <w:cantSplit w:val="0"/>
          <w:tblHeader w:val="0"/>
        </w:trPr>
        <w:tc>
          <w:tcPr>
            <w:tcBorders>
              <w:top w:color="70a9e0" w:space="0" w:sz="4" w:val="single"/>
              <w:left w:color="70a9e0" w:space="0" w:sz="4" w:val="single"/>
              <w:bottom w:color="70a9e0" w:space="0" w:sz="4" w:val="single"/>
              <w:right w:color="70a9e0" w:space="0" w:sz="4" w:val="single"/>
            </w:tcBorders>
            <w:vAlign w:val="center"/>
          </w:tcPr>
          <w:p w:rsidR="00000000" w:rsidDel="00000000" w:rsidP="00000000" w:rsidRDefault="00000000" w:rsidRPr="00000000" w14:paraId="00000014">
            <w:pPr>
              <w:spacing w:line="276" w:lineRule="auto"/>
              <w:rPr>
                <w:rFonts w:ascii="Arial" w:cs="Arial" w:eastAsia="Arial" w:hAnsi="Arial"/>
              </w:rPr>
            </w:pPr>
            <w:r w:rsidDel="00000000" w:rsidR="00000000" w:rsidRPr="00000000">
              <w:rPr>
                <w:rFonts w:ascii="Arial" w:cs="Arial" w:eastAsia="Arial" w:hAnsi="Arial"/>
                <w:rtl w:val="0"/>
              </w:rPr>
              <w:t xml:space="preserve">Word Count: </w:t>
            </w:r>
          </w:p>
        </w:tc>
        <w:tc>
          <w:tcPr>
            <w:tcBorders>
              <w:top w:color="70a9e0" w:space="0" w:sz="4" w:val="single"/>
              <w:left w:color="70a9e0" w:space="0" w:sz="4" w:val="single"/>
              <w:bottom w:color="70a9e0" w:space="0" w:sz="4" w:val="single"/>
              <w:right w:color="70a9e0" w:space="0" w:sz="4" w:val="single"/>
            </w:tcBorders>
          </w:tcPr>
          <w:p w:rsidR="00000000" w:rsidDel="00000000" w:rsidP="00000000" w:rsidRDefault="00000000" w:rsidRPr="00000000" w14:paraId="00000015">
            <w:pPr>
              <w:spacing w:line="276" w:lineRule="auto"/>
              <w:rPr>
                <w:rFonts w:ascii="Arial" w:cs="Arial" w:eastAsia="Arial" w:hAnsi="Arial"/>
              </w:rPr>
            </w:pPr>
            <w:r w:rsidDel="00000000" w:rsidR="00000000" w:rsidRPr="00000000">
              <w:rPr>
                <w:rFonts w:ascii="Arial" w:cs="Arial" w:eastAsia="Arial" w:hAnsi="Arial"/>
                <w:rtl w:val="0"/>
              </w:rPr>
              <w:t xml:space="preserve">1500 words</w:t>
            </w:r>
          </w:p>
        </w:tc>
      </w:tr>
    </w:tbl>
    <w:p w:rsidR="00000000" w:rsidDel="00000000" w:rsidP="00000000" w:rsidRDefault="00000000" w:rsidRPr="00000000" w14:paraId="00000016">
      <w:pPr>
        <w:pStyle w:val="Heading1"/>
        <w:spacing w:after="120" w:before="400" w:line="276" w:lineRule="auto"/>
        <w:rPr>
          <w:rFonts w:ascii="Arial" w:cs="Arial" w:eastAsia="Arial" w:hAnsi="Arial"/>
          <w:color w:val="000000"/>
        </w:rPr>
      </w:pPr>
      <w:bookmarkStart w:colFirst="0" w:colLast="0" w:name="_japqafrvir5m" w:id="0"/>
      <w:bookmarkEnd w:id="0"/>
      <w:r w:rsidDel="00000000" w:rsidR="00000000" w:rsidRPr="00000000">
        <w:rPr>
          <w:rFonts w:ascii="Arial" w:cs="Arial" w:eastAsia="Arial" w:hAnsi="Arial"/>
          <w:color w:val="000000"/>
          <w:rtl w:val="0"/>
        </w:rPr>
        <w:t xml:space="preserve">Activity: Agile approaches to PPM answer sheet</w:t>
      </w:r>
    </w:p>
    <w:p w:rsidR="00000000" w:rsidDel="00000000" w:rsidP="00000000" w:rsidRDefault="00000000" w:rsidRPr="00000000" w14:paraId="00000017">
      <w:pPr>
        <w:pStyle w:val="Heading2"/>
        <w:pBdr>
          <w:bottom w:color="auto" w:space="0" w:sz="0" w:val="none"/>
        </w:pBdr>
        <w:spacing w:after="120" w:before="360" w:line="276" w:lineRule="auto"/>
        <w:rPr>
          <w:sz w:val="22"/>
          <w:szCs w:val="22"/>
        </w:rPr>
      </w:pPr>
      <w:bookmarkStart w:colFirst="0" w:colLast="0" w:name="_62ob47nueutp" w:id="1"/>
      <w:bookmarkEnd w:id="1"/>
      <w:r w:rsidDel="00000000" w:rsidR="00000000" w:rsidRPr="00000000">
        <w:rPr>
          <w:color w:val="000000"/>
          <w:sz w:val="32"/>
          <w:szCs w:val="32"/>
          <w:rtl w:val="0"/>
        </w:rPr>
        <w:t xml:space="preserve">Step 1: Match roles with their descriptions</w:t>
      </w:r>
      <w:r w:rsidDel="00000000" w:rsidR="00000000" w:rsidRPr="00000000">
        <w:rPr>
          <w:rtl w:val="0"/>
        </w:rPr>
      </w:r>
    </w:p>
    <w:p w:rsidR="00000000" w:rsidDel="00000000" w:rsidP="00000000" w:rsidRDefault="00000000" w:rsidRPr="00000000" w14:paraId="00000018">
      <w:pPr>
        <w:spacing w:after="200" w:line="276" w:lineRule="auto"/>
        <w:rPr>
          <w:rFonts w:ascii="Arial" w:cs="Arial" w:eastAsia="Arial" w:hAnsi="Arial"/>
        </w:rPr>
      </w:pPr>
      <w:r w:rsidDel="00000000" w:rsidR="00000000" w:rsidRPr="00000000">
        <w:rPr>
          <w:rFonts w:ascii="Arial" w:cs="Arial" w:eastAsia="Arial" w:hAnsi="Arial"/>
          <w:rtl w:val="0"/>
        </w:rPr>
        <w:t xml:space="preserve">The Scaled Agile Framework (SAFe) is a comprehensive methodology that enables large organizations to scale Agile practices across multiple teams and complex projects. It provides a structured approach with defined roles to support alignment, coordination, and continuous value delivery at scale. </w:t>
      </w:r>
    </w:p>
    <w:p w:rsidR="00000000" w:rsidDel="00000000" w:rsidP="00000000" w:rsidRDefault="00000000" w:rsidRPr="00000000" w14:paraId="00000019">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Read the role descriptions below, noting the corresponding letter.</w:t>
      </w:r>
    </w:p>
    <w:p w:rsidR="00000000" w:rsidDel="00000000" w:rsidP="00000000" w:rsidRDefault="00000000" w:rsidRPr="00000000" w14:paraId="0000001A">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00" w:line="276" w:lineRule="auto"/>
        <w:ind w:left="0" w:right="0" w:firstLine="0"/>
        <w:jc w:val="left"/>
        <w:rPr>
          <w:b w:val="0"/>
          <w:color w:val="434343"/>
          <w:sz w:val="24"/>
          <w:szCs w:val="24"/>
        </w:rPr>
      </w:pPr>
      <w:bookmarkStart w:colFirst="0" w:colLast="0" w:name="_y1gxb7riu0cg" w:id="2"/>
      <w:bookmarkEnd w:id="2"/>
      <w:r w:rsidDel="00000000" w:rsidR="00000000" w:rsidRPr="00000000">
        <w:rPr>
          <w:b w:val="0"/>
          <w:color w:val="434343"/>
          <w:sz w:val="24"/>
          <w:szCs w:val="24"/>
          <w:rtl w:val="0"/>
        </w:rPr>
        <w:t xml:space="preserve">Role </w:t>
      </w:r>
      <w:r w:rsidDel="00000000" w:rsidR="00000000" w:rsidRPr="00000000">
        <w:rPr>
          <w:rtl w:val="0"/>
        </w:rPr>
        <w:t xml:space="preserve">description</w:t>
      </w:r>
      <w:r w:rsidDel="00000000" w:rsidR="00000000" w:rsidRPr="00000000">
        <w:rPr>
          <w:rtl w:val="0"/>
        </w:rPr>
      </w:r>
    </w:p>
    <w:tbl>
      <w:tblPr>
        <w:tblStyle w:val="Table2"/>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9480"/>
        <w:tblGridChange w:id="0">
          <w:tblGrid>
            <w:gridCol w:w="840"/>
            <w:gridCol w:w="94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B">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Letter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Provides architectural guidance and technical enablement to the teams on the ART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Serves as the chief Scrum Master for the ART, facilitating PI Planning and execution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Owns the Program Backlog, defines features, and prioritizes them based on customer needs and strategic objectives</w:t>
            </w:r>
          </w:p>
        </w:tc>
      </w:tr>
    </w:tbl>
    <w:p w:rsidR="00000000" w:rsidDel="00000000" w:rsidP="00000000" w:rsidRDefault="00000000" w:rsidRPr="00000000" w14:paraId="00000023">
      <w:pPr>
        <w:numPr>
          <w:ilvl w:val="0"/>
          <w:numId w:val="2"/>
        </w:numPr>
        <w:spacing w:after="240" w:before="200" w:line="276" w:lineRule="auto"/>
        <w:ind w:left="720" w:hanging="360"/>
        <w:rPr>
          <w:rFonts w:ascii="Arial" w:cs="Arial" w:eastAsia="Arial" w:hAnsi="Arial"/>
        </w:rPr>
      </w:pPr>
      <w:r w:rsidDel="00000000" w:rsidR="00000000" w:rsidRPr="00000000">
        <w:rPr>
          <w:rFonts w:ascii="Arial" w:cs="Arial" w:eastAsia="Arial" w:hAnsi="Arial"/>
          <w:rtl w:val="0"/>
        </w:rPr>
        <w:t xml:space="preserve">Match each role in the case study to its description by adding the corresponding letter (A, B, or C) to the description column.</w:t>
      </w:r>
      <w:r w:rsidDel="00000000" w:rsidR="00000000" w:rsidRPr="00000000">
        <w:rPr>
          <w:rtl w:val="0"/>
        </w:rPr>
      </w:r>
    </w:p>
    <w:p w:rsidR="00000000" w:rsidDel="00000000" w:rsidP="00000000" w:rsidRDefault="00000000" w:rsidRPr="00000000" w14:paraId="00000024">
      <w:pPr>
        <w:pStyle w:val="Heading3"/>
        <w:spacing w:after="80" w:before="200" w:line="276" w:lineRule="auto"/>
        <w:rPr>
          <w:b w:val="0"/>
          <w:color w:val="434343"/>
          <w:sz w:val="24"/>
          <w:szCs w:val="24"/>
        </w:rPr>
      </w:pPr>
      <w:bookmarkStart w:colFirst="0" w:colLast="0" w:name="_lvbrytlyv076" w:id="3"/>
      <w:bookmarkEnd w:id="3"/>
      <w:r w:rsidDel="00000000" w:rsidR="00000000" w:rsidRPr="00000000">
        <w:rPr>
          <w:b w:val="0"/>
          <w:color w:val="434343"/>
          <w:sz w:val="24"/>
          <w:szCs w:val="24"/>
          <w:rtl w:val="0"/>
        </w:rPr>
        <w:t xml:space="preserve">Key SAFe roles</w:t>
      </w:r>
    </w:p>
    <w:tbl>
      <w:tblPr>
        <w:tblStyle w:val="Table3"/>
        <w:tblW w:w="72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15"/>
        <w:gridCol w:w="3615"/>
        <w:tblGridChange w:id="0">
          <w:tblGrid>
            <w:gridCol w:w="3615"/>
            <w:gridCol w:w="3615"/>
          </w:tblGrid>
        </w:tblGridChange>
      </w:tblGrid>
      <w:tr>
        <w:trPr>
          <w:cantSplit w:val="0"/>
          <w:tblHeader w:val="0"/>
        </w:trPr>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Team members</w:t>
            </w:r>
          </w:p>
        </w:tc>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Description (letter only)</w:t>
            </w:r>
          </w:p>
        </w:tc>
      </w:tr>
      <w:tr>
        <w:trPr>
          <w:cantSplit w:val="0"/>
          <w:tblHeader w:val="0"/>
        </w:trPr>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Release Train Engineer (RTE)</w:t>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w:t>
            </w:r>
          </w:p>
        </w:tc>
      </w:tr>
      <w:tr>
        <w:trPr>
          <w:cantSplit w:val="0"/>
          <w:tblHeader w:val="0"/>
        </w:trPr>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Product Management</w:t>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w:t>
            </w:r>
          </w:p>
        </w:tc>
      </w:tr>
      <w:tr>
        <w:trPr>
          <w:cantSplit w:val="0"/>
          <w:tblHeader w:val="0"/>
        </w:trPr>
        <w:tc>
          <w:tcP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System Architect/Engineer</w:t>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t>
            </w:r>
          </w:p>
        </w:tc>
      </w:tr>
    </w:tbl>
    <w:p w:rsidR="00000000" w:rsidDel="00000000" w:rsidP="00000000" w:rsidRDefault="00000000" w:rsidRPr="00000000" w14:paraId="0000002D">
      <w:pPr>
        <w:pStyle w:val="Heading2"/>
        <w:keepNext w:val="1"/>
        <w:keepLines w:val="1"/>
        <w:pageBreakBefore w:val="0"/>
        <w:widowControl w:val="1"/>
        <w:pBdr>
          <w:top w:space="0" w:sz="0" w:val="nil"/>
          <w:left w:space="0" w:sz="0" w:val="nil"/>
          <w:bottom w:color="auto" w:space="0" w:sz="0" w:val="none"/>
          <w:right w:space="0" w:sz="0" w:val="nil"/>
          <w:between w:space="0" w:sz="0" w:val="nil"/>
        </w:pBdr>
        <w:shd w:fill="auto" w:val="clear"/>
        <w:spacing w:after="120" w:before="360" w:line="276" w:lineRule="auto"/>
        <w:ind w:left="0" w:right="0" w:firstLine="0"/>
        <w:jc w:val="left"/>
        <w:rPr>
          <w:rFonts w:ascii="Arial" w:cs="Arial" w:eastAsia="Arial" w:hAnsi="Arial"/>
          <w:sz w:val="24"/>
          <w:szCs w:val="24"/>
        </w:rPr>
      </w:pPr>
      <w:bookmarkStart w:colFirst="0" w:colLast="0" w:name="_oju7ok6w7b9n" w:id="4"/>
      <w:bookmarkEnd w:id="4"/>
      <w:r w:rsidDel="00000000" w:rsidR="00000000" w:rsidRPr="00000000">
        <w:rPr>
          <w:rtl w:val="0"/>
        </w:rPr>
        <w:t xml:space="preserve">Step 2: Identify roles critical to addressing specific challenges</w:t>
      </w:r>
      <w:r w:rsidDel="00000000" w:rsidR="00000000" w:rsidRPr="00000000">
        <w:rPr>
          <w:rtl w:val="0"/>
        </w:rPr>
      </w:r>
    </w:p>
    <w:p w:rsidR="00000000" w:rsidDel="00000000" w:rsidP="00000000" w:rsidRDefault="00000000" w:rsidRPr="00000000" w14:paraId="0000002E">
      <w:pPr>
        <w:spacing w:after="200" w:line="276" w:lineRule="auto"/>
        <w:rPr/>
      </w:pPr>
      <w:r w:rsidDel="00000000" w:rsidR="00000000" w:rsidRPr="00000000">
        <w:rPr>
          <w:rtl w:val="0"/>
        </w:rPr>
        <w:t xml:space="preserve">Identify which role (Release Train Engineer (RTE), Product Management, or System Architect/Engineer) is critical to addressing the following challenges faced by BankCorp. Give a reason for each. </w:t>
      </w:r>
    </w:p>
    <w:p w:rsidR="00000000" w:rsidDel="00000000" w:rsidP="00000000" w:rsidRDefault="00000000" w:rsidRPr="00000000" w14:paraId="0000002F">
      <w:pPr>
        <w:numPr>
          <w:ilvl w:val="0"/>
          <w:numId w:val="1"/>
        </w:numPr>
        <w:spacing w:after="200" w:before="200" w:line="276" w:lineRule="auto"/>
        <w:ind w:left="720" w:hanging="360"/>
      </w:pPr>
      <w:r w:rsidDel="00000000" w:rsidR="00000000" w:rsidRPr="00000000">
        <w:rPr>
          <w:rtl w:val="0"/>
        </w:rPr>
        <w:t xml:space="preserve">Misaligned priorities between business and IT teams</w:t>
      </w:r>
      <w:r w:rsidDel="00000000" w:rsidR="00000000" w:rsidRPr="00000000">
        <w:rPr>
          <w:rtl w:val="0"/>
        </w:rPr>
      </w:r>
    </w:p>
    <w:tbl>
      <w:tblPr>
        <w:tblStyle w:val="Table4"/>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9165"/>
        <w:tblGridChange w:id="0">
          <w:tblGrid>
            <w:gridCol w:w="1155"/>
            <w:gridCol w:w="916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Product Management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Reason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Product Manager bridges the gap between business goals and technical execution by prioritizing features and ensuring alignment with stakeholder needs.</w:t>
            </w:r>
          </w:p>
        </w:tc>
      </w:tr>
    </w:tbl>
    <w:p w:rsidR="00000000" w:rsidDel="00000000" w:rsidP="00000000" w:rsidRDefault="00000000" w:rsidRPr="00000000" w14:paraId="00000034">
      <w:pPr>
        <w:numPr>
          <w:ilvl w:val="0"/>
          <w:numId w:val="1"/>
        </w:numPr>
        <w:spacing w:after="200" w:before="200" w:line="276" w:lineRule="auto"/>
        <w:ind w:left="720" w:hanging="360"/>
      </w:pPr>
      <w:r w:rsidDel="00000000" w:rsidR="00000000" w:rsidRPr="00000000">
        <w:rPr>
          <w:rtl w:val="0"/>
        </w:rPr>
        <w:t xml:space="preserve">Teams working in silos, resulting in fragmented efforts and duplicated work</w:t>
      </w:r>
      <w:r w:rsidDel="00000000" w:rsidR="00000000" w:rsidRPr="00000000">
        <w:rPr>
          <w:rtl w:val="0"/>
        </w:rPr>
      </w:r>
    </w:p>
    <w:tbl>
      <w:tblPr>
        <w:tblStyle w:val="Table5"/>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9165"/>
        <w:tblGridChange w:id="0">
          <w:tblGrid>
            <w:gridCol w:w="1155"/>
            <w:gridCol w:w="916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Teams working in silos, resulting in fragmented efforts and duplicated work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Reason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RTE fosters collaboration across teams by facilitating Program Increment (PI) Planning and other ART events, ensuring teams are aligned and working toward shared objectives.</w:t>
            </w:r>
          </w:p>
        </w:tc>
      </w:tr>
    </w:tbl>
    <w:p w:rsidR="00000000" w:rsidDel="00000000" w:rsidP="00000000" w:rsidRDefault="00000000" w:rsidRPr="00000000" w14:paraId="00000039">
      <w:pPr>
        <w:numPr>
          <w:ilvl w:val="0"/>
          <w:numId w:val="1"/>
        </w:numPr>
        <w:spacing w:after="200" w:before="200" w:line="276" w:lineRule="auto"/>
        <w:ind w:left="720" w:hanging="360"/>
      </w:pPr>
      <w:r w:rsidDel="00000000" w:rsidR="00000000" w:rsidRPr="00000000">
        <w:rPr>
          <w:rtl w:val="0"/>
        </w:rPr>
        <w:t xml:space="preserve">Delays and resource conflicts due to interdependencies between projects</w:t>
      </w:r>
      <w:r w:rsidDel="00000000" w:rsidR="00000000" w:rsidRPr="00000000">
        <w:rPr>
          <w:rtl w:val="0"/>
        </w:rPr>
      </w:r>
    </w:p>
    <w:tbl>
      <w:tblPr>
        <w:tblStyle w:val="Table6"/>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9165"/>
        <w:tblGridChange w:id="0">
          <w:tblGrid>
            <w:gridCol w:w="1155"/>
            <w:gridCol w:w="916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Delays and resource conflicts due to interdependencies between projects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Reason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RTE is responsible for managing and resolving interdependencies, ensuring smooth coordination among teams.</w:t>
            </w:r>
          </w:p>
        </w:tc>
      </w:tr>
    </w:tbl>
    <w:p w:rsidR="00000000" w:rsidDel="00000000" w:rsidP="00000000" w:rsidRDefault="00000000" w:rsidRPr="00000000" w14:paraId="0000003E">
      <w:pPr>
        <w:numPr>
          <w:ilvl w:val="0"/>
          <w:numId w:val="1"/>
        </w:numPr>
        <w:spacing w:after="200" w:before="200" w:line="276" w:lineRule="auto"/>
        <w:ind w:left="720" w:hanging="360"/>
      </w:pPr>
      <w:r w:rsidDel="00000000" w:rsidR="00000000" w:rsidRPr="00000000">
        <w:rPr>
          <w:rtl w:val="0"/>
        </w:rPr>
        <w:t xml:space="preserve">Ensuring the data platform supports scalability and integration</w:t>
      </w:r>
      <w:r w:rsidDel="00000000" w:rsidR="00000000" w:rsidRPr="00000000">
        <w:rPr>
          <w:rtl w:val="0"/>
        </w:rPr>
      </w:r>
    </w:p>
    <w:tbl>
      <w:tblPr>
        <w:tblStyle w:val="Table7"/>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9165"/>
        <w:tblGridChange w:id="0">
          <w:tblGrid>
            <w:gridCol w:w="1155"/>
            <w:gridCol w:w="916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Ensuring the data platform supports scalability and integration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Reason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System Architect/Engineer provides technical guidance to ensure the platform's architecture supports the program's long-term goals.</w:t>
            </w:r>
          </w:p>
        </w:tc>
      </w:tr>
    </w:tbl>
    <w:p w:rsidR="00000000" w:rsidDel="00000000" w:rsidP="00000000" w:rsidRDefault="00000000" w:rsidRPr="00000000" w14:paraId="00000043">
      <w:pPr>
        <w:pStyle w:val="Heading2"/>
        <w:rPr/>
      </w:pPr>
      <w:bookmarkStart w:colFirst="0" w:colLast="0" w:name="_3wpskv74pwef" w:id="5"/>
      <w:bookmarkEnd w:id="5"/>
      <w:r w:rsidDel="00000000" w:rsidR="00000000" w:rsidRPr="00000000">
        <w:rPr>
          <w:rtl w:val="0"/>
        </w:rPr>
        <w:t xml:space="preserve">Step 3: Name factors for organizing an Agile Release Train (ART)</w:t>
      </w:r>
    </w:p>
    <w:p w:rsidR="00000000" w:rsidDel="00000000" w:rsidP="00000000" w:rsidRDefault="00000000" w:rsidRPr="00000000" w14:paraId="00000044">
      <w:pPr>
        <w:spacing w:after="200" w:line="276" w:lineRule="auto"/>
        <w:rPr>
          <w:highlight w:val="white"/>
        </w:rPr>
      </w:pPr>
      <w:r w:rsidDel="00000000" w:rsidR="00000000" w:rsidRPr="00000000">
        <w:rPr>
          <w:rtl w:val="0"/>
        </w:rPr>
        <w:t xml:space="preserve">You are tasked with organizing multiple Agile teams into an ART. What factors would you take into consideration? Name 3 and provide a brief explanation for each.</w:t>
      </w: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Fonts w:ascii="Arial" w:cs="Arial" w:eastAsia="Arial" w:hAnsi="Arial"/>
          <w:highlight w:val="white"/>
          <w:rtl w:val="0"/>
        </w:rPr>
        <w:t xml:space="preserve">When organizing multiple Agile teams into an Agile Release Train (ART), several key factors should be taken into consideration to ensure effective alignment, coordination, and value delivery</w:t>
      </w:r>
      <w:r w:rsidDel="00000000" w:rsidR="00000000" w:rsidRPr="00000000">
        <w:rPr>
          <w:highlight w:val="white"/>
          <w:rtl w:val="0"/>
        </w:rPr>
        <w:t xml:space="preserve">. Factors you may have selected include:</w:t>
      </w:r>
      <w:r w:rsidDel="00000000" w:rsidR="00000000" w:rsidRPr="00000000">
        <w:rPr>
          <w:rtl w:val="0"/>
        </w:rPr>
      </w:r>
    </w:p>
    <w:tbl>
      <w:tblPr>
        <w:tblStyle w:val="Table8"/>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7755"/>
        <w:tblGridChange w:id="0">
          <w:tblGrid>
            <w:gridCol w:w="2565"/>
            <w:gridCol w:w="775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Value Streams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Identify the organization's main Value Streams. ARTs should align with these streams to ensure that all teams contribute effectively to delivering end-to-end value. Mapping out the steps from idea to delivery will help position teams around specific areas of customer or business value.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 dependencies and collaboration needs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Examine dependencies between teams to minimize delays and ensure smooth coordination. Group teams that frequently collaborate or rely on each other's outputs within the same ART, reducing handoff issues and increasing alignment.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ART roles and responsibilities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Define the roles necessary within the ART, including the Release Train Engineer (RTE), Product Management, and System Architect. Assign individuals to these roles who can facilitate alignment, manage dependencies, and guide teams toward shared objectives.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Shared objectives and goals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 high-level objectives for the ART that align with organizational goals. These objectives should be clear, measurable, and reflect the broader business priorities. Establishing shared goals helps focus the ART’s efforts and provides a unified direction.</w:t>
            </w:r>
          </w:p>
        </w:tc>
      </w:tr>
    </w:tbl>
    <w:p w:rsidR="00000000" w:rsidDel="00000000" w:rsidP="00000000" w:rsidRDefault="00000000" w:rsidRPr="00000000" w14:paraId="0000004E">
      <w:pPr>
        <w:spacing w:line="276" w:lineRule="auto"/>
        <w:ind w:left="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4F">
      <w:pPr>
        <w:spacing w:before="269" w:line="276" w:lineRule="auto"/>
        <w:ind w:left="141" w:firstLine="0"/>
        <w:rPr>
          <w:rFonts w:ascii="Arial" w:cs="Arial" w:eastAsia="Arial" w:hAnsi="Arial"/>
        </w:rPr>
      </w:pPr>
      <w:bookmarkStart w:colFirst="0" w:colLast="0" w:name="_3znysh7" w:id="6"/>
      <w:bookmarkEnd w:id="6"/>
      <w:r w:rsidDel="00000000" w:rsidR="00000000" w:rsidRPr="00000000">
        <w:rPr>
          <w:rtl w:val="0"/>
        </w:rPr>
      </w:r>
    </w:p>
    <w:sectPr>
      <w:footerReference r:id="rId6" w:type="default"/>
      <w:pgSz w:h="16838" w:w="11906" w:orient="portrait"/>
      <w:pgMar w:bottom="1135" w:top="992" w:left="851"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pBdr>
        <w:bottom w:color="auto" w:space="0" w:sz="0" w:val="none"/>
      </w:pBdr>
      <w:spacing w:after="120" w:before="360" w:line="276" w:lineRule="auto"/>
    </w:pPr>
    <w:rPr>
      <w:sz w:val="32"/>
      <w:szCs w:val="32"/>
    </w:rPr>
  </w:style>
  <w:style w:type="paragraph" w:styleId="Heading3">
    <w:name w:val="heading 3"/>
    <w:basedOn w:val="Normal"/>
    <w:next w:val="Normal"/>
    <w:pPr>
      <w:keepNext w:val="1"/>
      <w:keepLines w:val="1"/>
      <w:spacing w:after="80" w:before="200" w:line="276" w:lineRule="auto"/>
    </w:pPr>
    <w:rPr>
      <w:rFonts w:ascii="Arial" w:cs="Arial" w:eastAsia="Arial" w:hAnsi="Arial"/>
      <w:color w:val="434343"/>
      <w:sz w:val="24"/>
      <w:szCs w:val="24"/>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GrammarlyDocumentId">
    <vt:lpwstr>24a8a41134033112b08c0593d1d16e14990bd2d641d48544b61a34f1fc913a06</vt:lpwstr>
  </property>
  <property fmtid="{D5CDD505-2E9C-101B-9397-08002B2CF9AE}" pid="4" name="ContentTypeId">
    <vt:lpwstr>0x010100C467E28B6EFDA443880DED344FEEFE8B</vt:lpwstr>
  </property>
</Properties>
</file>