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B217EE" w14:textId="7B4CBCA0" w:rsidR="001A2C3A" w:rsidRDefault="76DA05B4" w:rsidP="5C40DD90">
      <w:pPr>
        <w:rPr>
          <w:rFonts w:ascii="Calibri Light" w:eastAsia="Calibri Light" w:hAnsi="Calibri Light" w:cs="Calibri Light"/>
          <w:color w:val="262626" w:themeColor="text1" w:themeTint="D9"/>
          <w:sz w:val="36"/>
          <w:szCs w:val="36"/>
        </w:rPr>
      </w:pPr>
      <w:bookmarkStart w:id="0" w:name="_Int_i2eSvj2U"/>
      <w:r w:rsidRPr="5C40DD90">
        <w:rPr>
          <w:rFonts w:ascii="Calibri Light" w:eastAsia="Calibri Light" w:hAnsi="Calibri Light" w:cs="Calibri Light"/>
          <w:b/>
          <w:bCs/>
          <w:color w:val="262626" w:themeColor="text1" w:themeTint="D9"/>
          <w:sz w:val="36"/>
          <w:szCs w:val="36"/>
        </w:rPr>
        <w:t>Migrate SQL Server to Azure SQL Database using DMS project solution</w:t>
      </w:r>
      <w:bookmarkEnd w:id="0"/>
    </w:p>
    <w:p w14:paraId="57952498" w14:textId="16A9C9AF" w:rsidR="001A2C3A" w:rsidRDefault="76DA05B4" w:rsidP="5C40DD90">
      <w:pPr>
        <w:rPr>
          <w:rFonts w:ascii="Calibri" w:eastAsia="Calibri" w:hAnsi="Calibri" w:cs="Calibri"/>
          <w:color w:val="000000" w:themeColor="text1"/>
        </w:rPr>
      </w:pPr>
      <w:r w:rsidRPr="5C40DD90">
        <w:rPr>
          <w:rFonts w:ascii="Calibri" w:eastAsia="Calibri" w:hAnsi="Calibri" w:cs="Calibri"/>
          <w:b/>
          <w:bCs/>
          <w:color w:val="000000" w:themeColor="text1"/>
        </w:rPr>
        <w:t>Instructions</w:t>
      </w:r>
      <w:r w:rsidRPr="5C40DD90">
        <w:rPr>
          <w:rFonts w:ascii="Calibri" w:eastAsia="Calibri" w:hAnsi="Calibri" w:cs="Calibri"/>
          <w:color w:val="000000" w:themeColor="text1"/>
        </w:rPr>
        <w:t xml:space="preserve">: List the steps you will perform to complete each activity in the system. Ensure to provide screenshots for each step. As a sample, we have filled in the information for </w:t>
      </w:r>
      <w:r w:rsidRPr="5C40DD90">
        <w:rPr>
          <w:rFonts w:ascii="Calibri" w:eastAsia="Calibri" w:hAnsi="Calibri" w:cs="Calibri"/>
          <w:i/>
          <w:iCs/>
          <w:color w:val="000000" w:themeColor="text1"/>
        </w:rPr>
        <w:t>Activity 1, Step 1</w:t>
      </w:r>
      <w:r w:rsidRPr="5C40DD90">
        <w:rPr>
          <w:rFonts w:ascii="Calibri" w:eastAsia="Calibri" w:hAnsi="Calibri" w:cs="Calibri"/>
          <w:color w:val="000000" w:themeColor="text1"/>
        </w:rPr>
        <w:t>. You can add more rows as required.</w:t>
      </w:r>
    </w:p>
    <w:p w14:paraId="0E740875" w14:textId="06C56C58" w:rsidR="001A2C3A" w:rsidRDefault="76DA05B4" w:rsidP="5C40DD90">
      <w:pPr>
        <w:spacing w:line="257" w:lineRule="auto"/>
        <w:rPr>
          <w:rFonts w:ascii="Calibri" w:eastAsia="Calibri" w:hAnsi="Calibri" w:cs="Calibri"/>
          <w:color w:val="000000" w:themeColor="text1"/>
          <w:sz w:val="24"/>
          <w:szCs w:val="24"/>
        </w:rPr>
      </w:pPr>
      <w:r w:rsidRPr="5C40DD90">
        <w:rPr>
          <w:rFonts w:ascii="Calibri Light" w:eastAsia="Calibri Light" w:hAnsi="Calibri Light" w:cs="Calibri Light"/>
          <w:b/>
          <w:bCs/>
          <w:color w:val="000000" w:themeColor="text1"/>
          <w:sz w:val="32"/>
          <w:szCs w:val="32"/>
        </w:rPr>
        <w:t xml:space="preserve">Task: </w:t>
      </w:r>
      <w:r w:rsidRPr="5C40DD90">
        <w:rPr>
          <w:rStyle w:val="normaltextrun"/>
          <w:rFonts w:ascii="Calibri" w:eastAsia="Calibri" w:hAnsi="Calibri" w:cs="Calibri"/>
          <w:color w:val="000000" w:themeColor="text1"/>
          <w:sz w:val="24"/>
          <w:szCs w:val="24"/>
          <w:lang w:val="en-IN"/>
        </w:rPr>
        <w:t>This assignment aims to help you reflect upon the core concepts covered in the AZ 305</w:t>
      </w:r>
      <w:r w:rsidRPr="5C40DD90">
        <w:rPr>
          <w:rStyle w:val="normaltextrun"/>
          <w:rFonts w:ascii="Calibri" w:eastAsia="Calibri" w:hAnsi="Calibri" w:cs="Calibri"/>
          <w:b/>
          <w:bCs/>
          <w:color w:val="000000" w:themeColor="text1"/>
          <w:sz w:val="24"/>
          <w:szCs w:val="24"/>
          <w:lang w:val="en-IN"/>
        </w:rPr>
        <w:t xml:space="preserve"> </w:t>
      </w:r>
      <w:r w:rsidRPr="5C40DD90">
        <w:rPr>
          <w:rStyle w:val="normaltextrun"/>
          <w:rFonts w:ascii="Calibri" w:eastAsia="Calibri" w:hAnsi="Calibri" w:cs="Calibri"/>
          <w:color w:val="000000" w:themeColor="text1"/>
          <w:sz w:val="24"/>
          <w:szCs w:val="24"/>
          <w:lang w:val="en-IN"/>
        </w:rPr>
        <w:t xml:space="preserve">course. You need to Migrate SQL Server to Azure SQL Database using DMS in the Azure portal, run it and as </w:t>
      </w:r>
      <w:proofErr w:type="gramStart"/>
      <w:r w:rsidRPr="5C40DD90">
        <w:rPr>
          <w:rStyle w:val="normaltextrun"/>
          <w:rFonts w:ascii="Calibri" w:eastAsia="Calibri" w:hAnsi="Calibri" w:cs="Calibri"/>
          <w:color w:val="000000" w:themeColor="text1"/>
          <w:sz w:val="24"/>
          <w:szCs w:val="24"/>
          <w:lang w:val="en-IN"/>
        </w:rPr>
        <w:t>well</w:t>
      </w:r>
      <w:proofErr w:type="gramEnd"/>
      <w:r w:rsidRPr="5C40DD90">
        <w:rPr>
          <w:rStyle w:val="normaltextrun"/>
          <w:rFonts w:ascii="Calibri" w:eastAsia="Calibri" w:hAnsi="Calibri" w:cs="Calibri"/>
          <w:color w:val="000000" w:themeColor="text1"/>
          <w:sz w:val="24"/>
          <w:szCs w:val="24"/>
          <w:lang w:val="en-IN"/>
        </w:rPr>
        <w:t xml:space="preserve"> as monitor the migration in Azure SQL Database to create a project. This will involve assessing your DB, migrating a schema, and creating an Azure Database migration service instance.</w:t>
      </w:r>
    </w:p>
    <w:p w14:paraId="718DD4AD" w14:textId="2AE97AAB" w:rsidR="001A2C3A" w:rsidRDefault="6C92B495">
      <w:r w:rsidRPr="5C40DD90">
        <w:rPr>
          <w:rFonts w:ascii="Times New Roman" w:eastAsia="Times New Roman" w:hAnsi="Times New Roman" w:cs="Times New Roman"/>
          <w:sz w:val="24"/>
          <w:szCs w:val="24"/>
        </w:rPr>
        <w:t xml:space="preserve"> </w:t>
      </w:r>
    </w:p>
    <w:tbl>
      <w:tblPr>
        <w:tblW w:w="0" w:type="auto"/>
        <w:tblLayout w:type="fixed"/>
        <w:tblLook w:val="0400" w:firstRow="0" w:lastRow="0" w:firstColumn="0" w:lastColumn="0" w:noHBand="0" w:noVBand="1"/>
      </w:tblPr>
      <w:tblGrid>
        <w:gridCol w:w="2954"/>
        <w:gridCol w:w="11446"/>
      </w:tblGrid>
      <w:tr w:rsidR="5C40DD90" w14:paraId="79ABCDC0" w14:textId="77777777" w:rsidTr="42FB9BB5">
        <w:trPr>
          <w:trHeight w:val="270"/>
        </w:trPr>
        <w:tc>
          <w:tcPr>
            <w:tcW w:w="2954" w:type="dxa"/>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9E2F3" w:themeFill="accent1" w:themeFillTint="33"/>
            <w:tcMar>
              <w:top w:w="15" w:type="dxa"/>
              <w:left w:w="15" w:type="dxa"/>
              <w:bottom w:w="15" w:type="dxa"/>
              <w:right w:w="15" w:type="dxa"/>
            </w:tcMar>
          </w:tcPr>
          <w:p w14:paraId="1B9CF494" w14:textId="0C919213" w:rsidR="5C40DD90" w:rsidRDefault="5C40DD90" w:rsidP="5C40DD90">
            <w:pPr>
              <w:spacing w:after="0" w:line="257" w:lineRule="auto"/>
              <w:jc w:val="center"/>
              <w:rPr>
                <w:rFonts w:ascii="Times New Roman" w:eastAsia="Times New Roman" w:hAnsi="Times New Roman" w:cs="Times New Roman"/>
                <w:color w:val="000000" w:themeColor="text1"/>
                <w:sz w:val="24"/>
                <w:szCs w:val="24"/>
              </w:rPr>
            </w:pPr>
            <w:r w:rsidRPr="5C40DD90">
              <w:rPr>
                <w:rFonts w:ascii="Times New Roman" w:eastAsia="Times New Roman" w:hAnsi="Times New Roman" w:cs="Times New Roman"/>
                <w:b/>
                <w:bCs/>
                <w:color w:val="000000" w:themeColor="text1"/>
                <w:sz w:val="24"/>
                <w:szCs w:val="24"/>
              </w:rPr>
              <w:t>Activity #</w:t>
            </w:r>
          </w:p>
        </w:tc>
        <w:tc>
          <w:tcPr>
            <w:tcW w:w="11446" w:type="dxa"/>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9E2F3" w:themeFill="accent1" w:themeFillTint="33"/>
            <w:tcMar>
              <w:left w:w="108" w:type="dxa"/>
              <w:right w:w="108" w:type="dxa"/>
            </w:tcMar>
          </w:tcPr>
          <w:p w14:paraId="1704D202" w14:textId="3F1DD539" w:rsidR="5C40DD90" w:rsidRDefault="5C40DD90" w:rsidP="5C40DD90">
            <w:pPr>
              <w:spacing w:after="0" w:line="257" w:lineRule="auto"/>
              <w:jc w:val="center"/>
            </w:pPr>
            <w:r w:rsidRPr="5C40DD90">
              <w:rPr>
                <w:rFonts w:ascii="Times New Roman" w:eastAsia="Times New Roman" w:hAnsi="Times New Roman" w:cs="Times New Roman"/>
                <w:b/>
                <w:bCs/>
                <w:color w:val="000000" w:themeColor="text1"/>
                <w:sz w:val="24"/>
                <w:szCs w:val="24"/>
              </w:rPr>
              <w:t>Steps</w:t>
            </w:r>
          </w:p>
        </w:tc>
      </w:tr>
      <w:tr w:rsidR="5C40DD90" w14:paraId="2D41BDD0" w14:textId="77777777" w:rsidTr="42FB9BB5">
        <w:trPr>
          <w:trHeight w:val="720"/>
        </w:trPr>
        <w:tc>
          <w:tcPr>
            <w:tcW w:w="2954" w:type="dxa"/>
            <w:tcBorders>
              <w:top w:val="single" w:sz="8" w:space="0" w:color="4472C4" w:themeColor="accent1"/>
              <w:left w:val="single" w:sz="8" w:space="0" w:color="8EAADB" w:themeColor="accent1" w:themeTint="99"/>
              <w:bottom w:val="single" w:sz="8" w:space="0" w:color="8EAADB" w:themeColor="accent1" w:themeTint="99"/>
              <w:right w:val="single" w:sz="8" w:space="0" w:color="8EAADB" w:themeColor="accent1" w:themeTint="99"/>
            </w:tcBorders>
            <w:tcMar>
              <w:top w:w="15" w:type="dxa"/>
              <w:left w:w="15" w:type="dxa"/>
              <w:bottom w:w="15" w:type="dxa"/>
              <w:right w:w="15" w:type="dxa"/>
            </w:tcMar>
          </w:tcPr>
          <w:p w14:paraId="2354B0F6" w14:textId="3506955F" w:rsidR="5C40DD90" w:rsidRDefault="5C40DD90" w:rsidP="42FB9BB5">
            <w:pPr>
              <w:spacing w:after="240"/>
              <w:rPr>
                <w:rFonts w:ascii="Calibri" w:eastAsia="Calibri" w:hAnsi="Calibri" w:cs="Calibri"/>
                <w:color w:val="1F1F1F"/>
              </w:rPr>
            </w:pPr>
            <w:r w:rsidRPr="42FB9BB5">
              <w:rPr>
                <w:rFonts w:ascii="Calibri" w:eastAsia="Calibri" w:hAnsi="Calibri" w:cs="Calibri"/>
                <w:b/>
                <w:bCs/>
                <w:color w:val="1F1F1F"/>
              </w:rPr>
              <w:t>Activity 1:</w:t>
            </w:r>
            <w:r w:rsidRPr="42FB9BB5">
              <w:rPr>
                <w:rFonts w:ascii="Calibri" w:eastAsia="Calibri" w:hAnsi="Calibri" w:cs="Calibri"/>
                <w:color w:val="1F1F1F"/>
              </w:rPr>
              <w:t xml:space="preserve"> </w:t>
            </w:r>
          </w:p>
          <w:p w14:paraId="35F64045" w14:textId="39C5CB74" w:rsidR="5C40DD90" w:rsidRDefault="5C40DD90" w:rsidP="42FB9BB5">
            <w:pPr>
              <w:spacing w:after="240"/>
              <w:rPr>
                <w:rFonts w:ascii="Calibri" w:eastAsia="Calibri" w:hAnsi="Calibri" w:cs="Calibri"/>
                <w:color w:val="1F1F1F"/>
              </w:rPr>
            </w:pPr>
            <w:r w:rsidRPr="42FB9BB5">
              <w:rPr>
                <w:rFonts w:ascii="Calibri" w:eastAsia="Calibri" w:hAnsi="Calibri" w:cs="Calibri"/>
                <w:color w:val="1F1F1F"/>
              </w:rPr>
              <w:t>Navigate to azure portal</w:t>
            </w:r>
          </w:p>
        </w:tc>
        <w:tc>
          <w:tcPr>
            <w:tcW w:w="11446" w:type="dxa"/>
            <w:tcBorders>
              <w:top w:val="single" w:sz="8" w:space="0" w:color="4472C4" w:themeColor="accent1"/>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7A8E2FCB" w14:textId="7E330373" w:rsidR="5C40DD90" w:rsidRPr="007551E1" w:rsidRDefault="5C40DD90" w:rsidP="5C40DD90">
            <w:pPr>
              <w:spacing w:line="257" w:lineRule="auto"/>
              <w:rPr>
                <w:rFonts w:ascii="Calibri" w:hAnsi="Calibri" w:cs="Calibri"/>
              </w:rPr>
            </w:pPr>
            <w:r w:rsidRPr="007551E1">
              <w:rPr>
                <w:rFonts w:ascii="Calibri" w:eastAsia="Times New Roman" w:hAnsi="Calibri" w:cs="Calibri"/>
                <w:sz w:val="24"/>
                <w:szCs w:val="24"/>
              </w:rPr>
              <w:t>Step 1: Sign in to the Azure Portal and create an Azure AD App registration</w:t>
            </w:r>
          </w:p>
          <w:p w14:paraId="251FD627" w14:textId="5B7C6800" w:rsidR="5C40DD90" w:rsidRPr="007551E1" w:rsidRDefault="5C40DD90" w:rsidP="5C40DD90">
            <w:pPr>
              <w:spacing w:line="257" w:lineRule="auto"/>
              <w:rPr>
                <w:rFonts w:ascii="Calibri" w:hAnsi="Calibri" w:cs="Calibri"/>
              </w:rPr>
            </w:pPr>
          </w:p>
        </w:tc>
      </w:tr>
      <w:tr w:rsidR="5C40DD90" w14:paraId="7E6C7F55" w14:textId="77777777" w:rsidTr="42FB9BB5">
        <w:trPr>
          <w:trHeight w:val="720"/>
        </w:trPr>
        <w:tc>
          <w:tcPr>
            <w:tcW w:w="2954"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tcMar>
              <w:top w:w="15" w:type="dxa"/>
              <w:left w:w="15" w:type="dxa"/>
              <w:bottom w:w="15" w:type="dxa"/>
              <w:right w:w="15" w:type="dxa"/>
            </w:tcMar>
          </w:tcPr>
          <w:p w14:paraId="10CDD72B" w14:textId="2893068D" w:rsidR="5C40DD90" w:rsidRDefault="5C40DD90" w:rsidP="42FB9BB5">
            <w:pPr>
              <w:spacing w:after="240"/>
              <w:rPr>
                <w:rFonts w:ascii="Calibri" w:eastAsia="Calibri" w:hAnsi="Calibri" w:cs="Calibri"/>
                <w:color w:val="1F1F1F"/>
              </w:rPr>
            </w:pPr>
            <w:r w:rsidRPr="42FB9BB5">
              <w:rPr>
                <w:rFonts w:ascii="Calibri" w:eastAsia="Calibri" w:hAnsi="Calibri" w:cs="Calibri"/>
                <w:b/>
                <w:bCs/>
                <w:color w:val="1F1F1F"/>
              </w:rPr>
              <w:t>Activity 2:</w:t>
            </w:r>
            <w:r w:rsidRPr="42FB9BB5">
              <w:rPr>
                <w:rFonts w:ascii="Calibri" w:eastAsia="Calibri" w:hAnsi="Calibri" w:cs="Calibri"/>
                <w:color w:val="1F1F1F"/>
              </w:rPr>
              <w:t xml:space="preserve"> </w:t>
            </w:r>
            <w:r>
              <w:br/>
            </w:r>
            <w:r w:rsidRPr="42FB9BB5">
              <w:rPr>
                <w:rFonts w:ascii="Calibri" w:eastAsia="Calibri" w:hAnsi="Calibri" w:cs="Calibri"/>
                <w:color w:val="1F1F1F"/>
              </w:rPr>
              <w:t>Signing in.</w:t>
            </w:r>
          </w:p>
          <w:p w14:paraId="23ED9D35" w14:textId="477E3B9D" w:rsidR="5C40DD90" w:rsidRDefault="5C40DD90" w:rsidP="5C40DD90">
            <w:pPr>
              <w:spacing w:after="0"/>
              <w:jc w:val="center"/>
              <w:rPr>
                <w:rFonts w:ascii="Calibri" w:eastAsia="Calibri" w:hAnsi="Calibri" w:cs="Calibri"/>
                <w:color w:val="000000" w:themeColor="text1"/>
              </w:rPr>
            </w:pPr>
          </w:p>
        </w:tc>
        <w:tc>
          <w:tcPr>
            <w:tcW w:w="11446"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473FBF2C" w14:textId="7C1A7CE4" w:rsidR="5C40DD90" w:rsidRPr="007551E1" w:rsidRDefault="5C40DD90" w:rsidP="5C40DD90">
            <w:pPr>
              <w:shd w:val="clear" w:color="auto" w:fill="FFFFFF" w:themeFill="background1"/>
              <w:spacing w:after="0"/>
              <w:rPr>
                <w:rFonts w:ascii="Calibri" w:hAnsi="Calibri" w:cs="Calibri"/>
              </w:rPr>
            </w:pPr>
            <w:r w:rsidRPr="007551E1">
              <w:rPr>
                <w:rFonts w:ascii="Calibri" w:eastAsia="Times New Roman" w:hAnsi="Calibri" w:cs="Calibri"/>
                <w:color w:val="000000" w:themeColor="text1"/>
                <w:sz w:val="24"/>
                <w:szCs w:val="24"/>
              </w:rPr>
              <w:t xml:space="preserve"> </w:t>
            </w:r>
            <w:r w:rsidR="008433EB" w:rsidRPr="007551E1">
              <w:rPr>
                <w:rFonts w:ascii="Calibri" w:eastAsia="Times New Roman" w:hAnsi="Calibri" w:cs="Calibri"/>
                <w:color w:val="000000" w:themeColor="text1"/>
                <w:sz w:val="24"/>
                <w:szCs w:val="24"/>
              </w:rPr>
              <w:t>Enter your Azure account credentials (email/username and password) into the fields on the Azure portal sign-in page and click the "Sign in" button.</w:t>
            </w:r>
          </w:p>
        </w:tc>
      </w:tr>
      <w:tr w:rsidR="5C40DD90" w14:paraId="3B50D4D1" w14:textId="77777777" w:rsidTr="42FB9BB5">
        <w:trPr>
          <w:trHeight w:val="720"/>
        </w:trPr>
        <w:tc>
          <w:tcPr>
            <w:tcW w:w="2954"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tcMar>
              <w:top w:w="15" w:type="dxa"/>
              <w:left w:w="15" w:type="dxa"/>
              <w:bottom w:w="15" w:type="dxa"/>
              <w:right w:w="15" w:type="dxa"/>
            </w:tcMar>
          </w:tcPr>
          <w:p w14:paraId="4E9B46F6" w14:textId="03AC07F3" w:rsidR="5C40DD90" w:rsidRDefault="5C40DD90" w:rsidP="5C40DD90">
            <w:pPr>
              <w:spacing w:after="240"/>
              <w:rPr>
                <w:rFonts w:ascii="Calibri" w:eastAsia="Calibri" w:hAnsi="Calibri" w:cs="Calibri"/>
                <w:color w:val="1F1F1F"/>
              </w:rPr>
            </w:pPr>
            <w:r w:rsidRPr="5C40DD90">
              <w:rPr>
                <w:rFonts w:ascii="Calibri" w:eastAsia="Calibri" w:hAnsi="Calibri" w:cs="Calibri"/>
                <w:b/>
                <w:bCs/>
                <w:color w:val="1F1F1F"/>
              </w:rPr>
              <w:t xml:space="preserve">Activity 3: </w:t>
            </w:r>
            <w:r>
              <w:br/>
            </w:r>
            <w:r w:rsidRPr="5C40DD90">
              <w:rPr>
                <w:rFonts w:ascii="Calibri" w:eastAsia="Calibri" w:hAnsi="Calibri" w:cs="Calibri"/>
                <w:color w:val="1F1F1F"/>
              </w:rPr>
              <w:t>Assessing your on-premises database</w:t>
            </w:r>
          </w:p>
        </w:tc>
        <w:tc>
          <w:tcPr>
            <w:tcW w:w="11446"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006105D7" w14:textId="5C334C06" w:rsidR="5C40DD90" w:rsidRPr="007551E1" w:rsidRDefault="007551E1" w:rsidP="5C40DD90">
            <w:pPr>
              <w:spacing w:line="257" w:lineRule="auto"/>
              <w:rPr>
                <w:sz w:val="24"/>
                <w:szCs w:val="24"/>
              </w:rPr>
            </w:pPr>
            <w:r w:rsidRPr="007551E1">
              <w:rPr>
                <w:sz w:val="24"/>
                <w:szCs w:val="24"/>
              </w:rPr>
              <w:t xml:space="preserve">Before migration, thoroughly evaluate your on-premises SQL Server database. This involves checking for compatibility issues, identifying application dependencies, understanding data size, and planning your migration strategy. This assessment </w:t>
            </w:r>
            <w:proofErr w:type="gramStart"/>
            <w:r w:rsidRPr="007551E1">
              <w:rPr>
                <w:sz w:val="24"/>
                <w:szCs w:val="24"/>
              </w:rPr>
              <w:t>can be done</w:t>
            </w:r>
            <w:proofErr w:type="gramEnd"/>
            <w:r w:rsidRPr="007551E1">
              <w:rPr>
                <w:sz w:val="24"/>
                <w:szCs w:val="24"/>
              </w:rPr>
              <w:t xml:space="preserve"> using tools like Azure Migrate or manual checks.</w:t>
            </w:r>
          </w:p>
        </w:tc>
      </w:tr>
      <w:tr w:rsidR="5C40DD90" w14:paraId="5DD6CC32" w14:textId="77777777" w:rsidTr="42FB9BB5">
        <w:trPr>
          <w:trHeight w:val="720"/>
        </w:trPr>
        <w:tc>
          <w:tcPr>
            <w:tcW w:w="2954"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tcMar>
              <w:top w:w="15" w:type="dxa"/>
              <w:left w:w="15" w:type="dxa"/>
              <w:bottom w:w="15" w:type="dxa"/>
              <w:right w:w="15" w:type="dxa"/>
            </w:tcMar>
          </w:tcPr>
          <w:p w14:paraId="4ADDAA30" w14:textId="20DF4382" w:rsidR="5C40DD90" w:rsidRDefault="5C40DD90" w:rsidP="5C40DD90">
            <w:pPr>
              <w:spacing w:after="0"/>
              <w:rPr>
                <w:rFonts w:ascii="Calibri" w:eastAsia="Calibri" w:hAnsi="Calibri" w:cs="Calibri"/>
                <w:color w:val="1F1F1F"/>
              </w:rPr>
            </w:pPr>
            <w:r w:rsidRPr="5C40DD90">
              <w:rPr>
                <w:rFonts w:ascii="Calibri" w:eastAsia="Calibri" w:hAnsi="Calibri" w:cs="Calibri"/>
                <w:b/>
                <w:bCs/>
                <w:color w:val="1F1F1F"/>
              </w:rPr>
              <w:t>Activity 4:</w:t>
            </w:r>
          </w:p>
          <w:p w14:paraId="4E4DF1DC" w14:textId="2205D808" w:rsidR="5C40DD90" w:rsidRDefault="5C40DD90" w:rsidP="5C40DD90">
            <w:pPr>
              <w:spacing w:after="240"/>
              <w:rPr>
                <w:rFonts w:ascii="Calibri" w:eastAsia="Calibri" w:hAnsi="Calibri" w:cs="Calibri"/>
                <w:color w:val="1F1F1F"/>
              </w:rPr>
            </w:pPr>
            <w:r w:rsidRPr="5C40DD90">
              <w:rPr>
                <w:rFonts w:ascii="Calibri" w:eastAsia="Calibri" w:hAnsi="Calibri" w:cs="Calibri"/>
                <w:color w:val="1F1F1F"/>
              </w:rPr>
              <w:t>Migrating the sample schema</w:t>
            </w:r>
          </w:p>
        </w:tc>
        <w:tc>
          <w:tcPr>
            <w:tcW w:w="11446"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5662495A" w14:textId="3FB71638" w:rsidR="5C40DD90" w:rsidRPr="00047009" w:rsidRDefault="5C40DD90" w:rsidP="008433EB">
            <w:pPr>
              <w:spacing w:line="257" w:lineRule="auto"/>
              <w:rPr>
                <w:rFonts w:cstheme="minorHAnsi"/>
              </w:rPr>
            </w:pPr>
            <w:r w:rsidRPr="00047009">
              <w:rPr>
                <w:rFonts w:eastAsia="Times New Roman" w:cstheme="minorHAnsi"/>
                <w:sz w:val="24"/>
                <w:szCs w:val="24"/>
              </w:rPr>
              <w:t xml:space="preserve"> </w:t>
            </w:r>
            <w:r w:rsidR="00047009" w:rsidRPr="00047009">
              <w:rPr>
                <w:rFonts w:eastAsia="Times New Roman" w:cstheme="minorHAnsi"/>
                <w:sz w:val="24"/>
                <w:szCs w:val="24"/>
              </w:rPr>
              <w:t>For practice or validation, migrate a sample schema from your on-premises SQL Server to Azure SQL Database. This can be done within the DMS project setup or using a separate test migration to ensure the process works as expected before migrating the entire database.</w:t>
            </w:r>
          </w:p>
        </w:tc>
      </w:tr>
      <w:tr w:rsidR="5C40DD90" w14:paraId="25212588" w14:textId="77777777" w:rsidTr="42FB9BB5">
        <w:trPr>
          <w:trHeight w:val="720"/>
        </w:trPr>
        <w:tc>
          <w:tcPr>
            <w:tcW w:w="2954"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tcMar>
              <w:top w:w="15" w:type="dxa"/>
              <w:left w:w="15" w:type="dxa"/>
              <w:bottom w:w="15" w:type="dxa"/>
              <w:right w:w="15" w:type="dxa"/>
            </w:tcMar>
          </w:tcPr>
          <w:p w14:paraId="2B39C524" w14:textId="37D2AB8A" w:rsidR="5C40DD90" w:rsidRDefault="5C40DD90" w:rsidP="5C40DD90">
            <w:pPr>
              <w:spacing w:after="240"/>
              <w:rPr>
                <w:rFonts w:ascii="Calibri" w:eastAsia="Calibri" w:hAnsi="Calibri" w:cs="Calibri"/>
                <w:color w:val="1F1F1F"/>
              </w:rPr>
            </w:pPr>
            <w:r w:rsidRPr="5C40DD90">
              <w:rPr>
                <w:rFonts w:ascii="Calibri" w:eastAsia="Calibri" w:hAnsi="Calibri" w:cs="Calibri"/>
                <w:b/>
                <w:bCs/>
                <w:color w:val="1F1F1F"/>
              </w:rPr>
              <w:t>Activity 5:</w:t>
            </w:r>
          </w:p>
          <w:p w14:paraId="212DCE5C" w14:textId="2AC6B224" w:rsidR="5C40DD90" w:rsidRDefault="5C40DD90" w:rsidP="5C40DD90">
            <w:pPr>
              <w:spacing w:after="240"/>
              <w:rPr>
                <w:rFonts w:ascii="Calibri" w:eastAsia="Calibri" w:hAnsi="Calibri" w:cs="Calibri"/>
                <w:color w:val="1F1F1F"/>
              </w:rPr>
            </w:pPr>
            <w:r w:rsidRPr="5C40DD90">
              <w:rPr>
                <w:rFonts w:ascii="Calibri" w:eastAsia="Calibri" w:hAnsi="Calibri" w:cs="Calibri"/>
                <w:color w:val="1F1F1F"/>
              </w:rPr>
              <w:t xml:space="preserve">Registering the resource provider </w:t>
            </w:r>
          </w:p>
        </w:tc>
        <w:tc>
          <w:tcPr>
            <w:tcW w:w="11446"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0453AD23" w14:textId="355C4803" w:rsidR="5C40DD90" w:rsidRPr="00047009" w:rsidRDefault="5C40DD90" w:rsidP="5C40DD90">
            <w:pPr>
              <w:spacing w:line="257" w:lineRule="auto"/>
              <w:rPr>
                <w:rFonts w:cstheme="minorHAnsi"/>
              </w:rPr>
            </w:pPr>
            <w:r w:rsidRPr="00047009">
              <w:rPr>
                <w:rFonts w:eastAsia="Times New Roman" w:cstheme="minorHAnsi"/>
                <w:color w:val="000000" w:themeColor="text1"/>
                <w:sz w:val="24"/>
                <w:szCs w:val="24"/>
              </w:rPr>
              <w:t xml:space="preserve"> </w:t>
            </w:r>
            <w:r w:rsidR="001D76D1" w:rsidRPr="001D76D1">
              <w:rPr>
                <w:rFonts w:eastAsia="Times New Roman" w:cstheme="minorHAnsi"/>
                <w:color w:val="000000" w:themeColor="text1"/>
                <w:sz w:val="24"/>
                <w:szCs w:val="24"/>
              </w:rPr>
              <w:t xml:space="preserve">Ensure the necessary Azure Resource Provider for Database Migration Service </w:t>
            </w:r>
            <w:proofErr w:type="gramStart"/>
            <w:r w:rsidR="001D76D1" w:rsidRPr="001D76D1">
              <w:rPr>
                <w:rFonts w:eastAsia="Times New Roman" w:cstheme="minorHAnsi"/>
                <w:color w:val="000000" w:themeColor="text1"/>
                <w:sz w:val="24"/>
                <w:szCs w:val="24"/>
              </w:rPr>
              <w:t>is registered</w:t>
            </w:r>
            <w:proofErr w:type="gramEnd"/>
            <w:r w:rsidR="001D76D1" w:rsidRPr="001D76D1">
              <w:rPr>
                <w:rFonts w:eastAsia="Times New Roman" w:cstheme="minorHAnsi"/>
                <w:color w:val="000000" w:themeColor="text1"/>
                <w:sz w:val="24"/>
                <w:szCs w:val="24"/>
              </w:rPr>
              <w:t xml:space="preserve"> in your Azure subscription. This </w:t>
            </w:r>
            <w:proofErr w:type="gramStart"/>
            <w:r w:rsidR="001D76D1" w:rsidRPr="001D76D1">
              <w:rPr>
                <w:rFonts w:eastAsia="Times New Roman" w:cstheme="minorHAnsi"/>
                <w:color w:val="000000" w:themeColor="text1"/>
                <w:sz w:val="24"/>
                <w:szCs w:val="24"/>
              </w:rPr>
              <w:t>is usually done</w:t>
            </w:r>
            <w:proofErr w:type="gramEnd"/>
            <w:r w:rsidR="001D76D1" w:rsidRPr="001D76D1">
              <w:rPr>
                <w:rFonts w:eastAsia="Times New Roman" w:cstheme="minorHAnsi"/>
                <w:color w:val="000000" w:themeColor="text1"/>
                <w:sz w:val="24"/>
                <w:szCs w:val="24"/>
              </w:rPr>
              <w:t xml:space="preserve"> automatically the first time you create a DMS instance, but you can check or force registration via the Azure CLI or portal if needed.</w:t>
            </w:r>
          </w:p>
        </w:tc>
      </w:tr>
      <w:tr w:rsidR="5C40DD90" w14:paraId="4EC1CB6C" w14:textId="77777777" w:rsidTr="42FB9BB5">
        <w:trPr>
          <w:trHeight w:val="720"/>
        </w:trPr>
        <w:tc>
          <w:tcPr>
            <w:tcW w:w="2954"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tcMar>
              <w:top w:w="15" w:type="dxa"/>
              <w:left w:w="15" w:type="dxa"/>
              <w:bottom w:w="15" w:type="dxa"/>
              <w:right w:w="15" w:type="dxa"/>
            </w:tcMar>
          </w:tcPr>
          <w:p w14:paraId="0A17D1CE" w14:textId="629EA2D5" w:rsidR="5C40DD90" w:rsidRDefault="5C40DD90" w:rsidP="5C40DD90">
            <w:pPr>
              <w:spacing w:after="240"/>
              <w:rPr>
                <w:rFonts w:ascii="Calibri" w:eastAsia="Calibri" w:hAnsi="Calibri" w:cs="Calibri"/>
                <w:color w:val="1F1F1F"/>
              </w:rPr>
            </w:pPr>
            <w:r w:rsidRPr="5C40DD90">
              <w:rPr>
                <w:rFonts w:ascii="Calibri" w:eastAsia="Calibri" w:hAnsi="Calibri" w:cs="Calibri"/>
                <w:b/>
                <w:bCs/>
                <w:color w:val="1F1F1F"/>
              </w:rPr>
              <w:t>Activity 6:</w:t>
            </w:r>
            <w:r>
              <w:br/>
            </w:r>
            <w:r w:rsidRPr="5C40DD90">
              <w:rPr>
                <w:rFonts w:ascii="Calibri" w:eastAsia="Calibri" w:hAnsi="Calibri" w:cs="Calibri"/>
                <w:color w:val="1F1F1F"/>
              </w:rPr>
              <w:t>Creating an Azure Database Migration Service instance</w:t>
            </w:r>
          </w:p>
        </w:tc>
        <w:tc>
          <w:tcPr>
            <w:tcW w:w="11446"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4BC84E7D" w14:textId="77777777" w:rsidR="001D76D1" w:rsidRPr="001D76D1" w:rsidRDefault="5C40DD90" w:rsidP="001D76D1">
            <w:pPr>
              <w:pStyle w:val="Heading3"/>
              <w:rPr>
                <w:rFonts w:asciiTheme="minorHAnsi" w:hAnsiTheme="minorHAnsi" w:cstheme="minorHAnsi"/>
                <w:b w:val="0"/>
                <w:sz w:val="24"/>
                <w:szCs w:val="24"/>
              </w:rPr>
            </w:pPr>
            <w:r w:rsidRPr="00047009">
              <w:rPr>
                <w:rFonts w:asciiTheme="minorHAnsi" w:hAnsiTheme="minorHAnsi" w:cstheme="minorHAnsi"/>
                <w:color w:val="000000" w:themeColor="text1"/>
                <w:sz w:val="24"/>
                <w:szCs w:val="24"/>
                <w:lang w:val="en-US"/>
              </w:rPr>
              <w:t xml:space="preserve"> </w:t>
            </w:r>
            <w:r w:rsidR="001D76D1" w:rsidRPr="001D76D1">
              <w:rPr>
                <w:rFonts w:asciiTheme="minorHAnsi" w:hAnsiTheme="minorHAnsi" w:cstheme="minorHAnsi"/>
                <w:b w:val="0"/>
                <w:sz w:val="24"/>
                <w:szCs w:val="24"/>
              </w:rPr>
              <w:t>In the Azure portal, navigate to "Create a resource," search for "Database Migration Service," and create a new instance. Provide details such as name, resource group, subscription, region, and pricing tier.</w:t>
            </w:r>
          </w:p>
          <w:p w14:paraId="2550066E" w14:textId="55659366" w:rsidR="5C40DD90" w:rsidRPr="00047009" w:rsidRDefault="5C40DD90" w:rsidP="5C40DD90">
            <w:pPr>
              <w:spacing w:line="257" w:lineRule="auto"/>
              <w:rPr>
                <w:rFonts w:cstheme="minorHAnsi"/>
              </w:rPr>
            </w:pPr>
          </w:p>
        </w:tc>
      </w:tr>
      <w:tr w:rsidR="5C40DD90" w14:paraId="0B8950C1" w14:textId="77777777" w:rsidTr="42FB9BB5">
        <w:trPr>
          <w:trHeight w:val="720"/>
        </w:trPr>
        <w:tc>
          <w:tcPr>
            <w:tcW w:w="2954"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tcMar>
              <w:top w:w="15" w:type="dxa"/>
              <w:left w:w="15" w:type="dxa"/>
              <w:bottom w:w="15" w:type="dxa"/>
              <w:right w:w="15" w:type="dxa"/>
            </w:tcMar>
          </w:tcPr>
          <w:p w14:paraId="7DC12D70" w14:textId="3C4132A9" w:rsidR="5C40DD90" w:rsidRDefault="5C40DD90" w:rsidP="5C40DD90">
            <w:pPr>
              <w:spacing w:after="240"/>
              <w:rPr>
                <w:rFonts w:ascii="Calibri" w:eastAsia="Calibri" w:hAnsi="Calibri" w:cs="Calibri"/>
                <w:color w:val="1F1F1F"/>
              </w:rPr>
            </w:pPr>
            <w:r w:rsidRPr="5C40DD90">
              <w:rPr>
                <w:rFonts w:ascii="Calibri" w:eastAsia="Calibri" w:hAnsi="Calibri" w:cs="Calibri"/>
                <w:b/>
                <w:bCs/>
                <w:color w:val="1F1F1F"/>
              </w:rPr>
              <w:lastRenderedPageBreak/>
              <w:t>Activity 7:</w:t>
            </w:r>
          </w:p>
          <w:p w14:paraId="3B887488" w14:textId="1FCAAD5F" w:rsidR="5C40DD90" w:rsidRDefault="5C40DD90" w:rsidP="5C40DD90">
            <w:pPr>
              <w:spacing w:after="240"/>
              <w:rPr>
                <w:rFonts w:ascii="Calibri" w:eastAsia="Calibri" w:hAnsi="Calibri" w:cs="Calibri"/>
                <w:color w:val="1F1F1F"/>
              </w:rPr>
            </w:pPr>
            <w:r w:rsidRPr="5C40DD90">
              <w:rPr>
                <w:rFonts w:ascii="Calibri" w:eastAsia="Calibri" w:hAnsi="Calibri" w:cs="Calibri"/>
                <w:color w:val="1F1F1F"/>
              </w:rPr>
              <w:t>Creating a migration project</w:t>
            </w:r>
          </w:p>
        </w:tc>
        <w:tc>
          <w:tcPr>
            <w:tcW w:w="11446"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3431BB74" w14:textId="060FCC91" w:rsidR="5C40DD90" w:rsidRPr="00047009" w:rsidRDefault="5C40DD90" w:rsidP="5C40DD90">
            <w:pPr>
              <w:spacing w:line="257" w:lineRule="auto"/>
              <w:rPr>
                <w:rFonts w:cstheme="minorHAnsi"/>
              </w:rPr>
            </w:pPr>
            <w:r w:rsidRPr="00047009">
              <w:rPr>
                <w:rFonts w:eastAsia="Times New Roman" w:cstheme="minorHAnsi"/>
                <w:sz w:val="24"/>
                <w:szCs w:val="24"/>
              </w:rPr>
              <w:t xml:space="preserve"> </w:t>
            </w:r>
            <w:r w:rsidR="00B405A0" w:rsidRPr="00B405A0">
              <w:rPr>
                <w:rFonts w:eastAsia="Times New Roman" w:cstheme="minorHAnsi"/>
                <w:sz w:val="24"/>
                <w:szCs w:val="24"/>
              </w:rPr>
              <w:t xml:space="preserve">Once your DMS instance </w:t>
            </w:r>
            <w:proofErr w:type="gramStart"/>
            <w:r w:rsidR="00B405A0" w:rsidRPr="00B405A0">
              <w:rPr>
                <w:rFonts w:eastAsia="Times New Roman" w:cstheme="minorHAnsi"/>
                <w:sz w:val="24"/>
                <w:szCs w:val="24"/>
              </w:rPr>
              <w:t>is created</w:t>
            </w:r>
            <w:proofErr w:type="gramEnd"/>
            <w:r w:rsidR="00B405A0" w:rsidRPr="00B405A0">
              <w:rPr>
                <w:rFonts w:eastAsia="Times New Roman" w:cstheme="minorHAnsi"/>
                <w:sz w:val="24"/>
                <w:szCs w:val="24"/>
              </w:rPr>
              <w:t xml:space="preserve"> and running, go to its overview page and select "Create migration project." Choose the source and target types (SQL Server to Azure SQL Database) and the migration type (e.g., Homogeneous).</w:t>
            </w:r>
          </w:p>
        </w:tc>
      </w:tr>
      <w:tr w:rsidR="5C40DD90" w14:paraId="3C4664F2" w14:textId="77777777" w:rsidTr="42FB9BB5">
        <w:trPr>
          <w:trHeight w:val="720"/>
        </w:trPr>
        <w:tc>
          <w:tcPr>
            <w:tcW w:w="2954"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tcMar>
              <w:top w:w="15" w:type="dxa"/>
              <w:left w:w="15" w:type="dxa"/>
              <w:bottom w:w="15" w:type="dxa"/>
              <w:right w:w="15" w:type="dxa"/>
            </w:tcMar>
          </w:tcPr>
          <w:p w14:paraId="242682C8" w14:textId="600C87FF" w:rsidR="5C40DD90" w:rsidRDefault="5C40DD90" w:rsidP="5C40DD90">
            <w:pPr>
              <w:spacing w:after="240"/>
              <w:rPr>
                <w:rFonts w:ascii="Calibri" w:eastAsia="Calibri" w:hAnsi="Calibri" w:cs="Calibri"/>
                <w:color w:val="1F1F1F"/>
              </w:rPr>
            </w:pPr>
            <w:r w:rsidRPr="5C40DD90">
              <w:rPr>
                <w:rFonts w:ascii="Calibri" w:eastAsia="Calibri" w:hAnsi="Calibri" w:cs="Calibri"/>
                <w:b/>
                <w:bCs/>
                <w:color w:val="1F1F1F"/>
              </w:rPr>
              <w:t>Activity 8:</w:t>
            </w:r>
          </w:p>
          <w:p w14:paraId="6FD7C820" w14:textId="4FA684A0" w:rsidR="5C40DD90" w:rsidRDefault="5C40DD90" w:rsidP="5C40DD90">
            <w:pPr>
              <w:spacing w:after="240"/>
              <w:rPr>
                <w:rFonts w:ascii="Calibri" w:eastAsia="Calibri" w:hAnsi="Calibri" w:cs="Calibri"/>
                <w:color w:val="1F1F1F"/>
              </w:rPr>
            </w:pPr>
            <w:r w:rsidRPr="5C40DD90">
              <w:rPr>
                <w:rFonts w:ascii="Calibri" w:eastAsia="Calibri" w:hAnsi="Calibri" w:cs="Calibri"/>
                <w:color w:val="1F1F1F"/>
              </w:rPr>
              <w:t>Specifying source details</w:t>
            </w:r>
          </w:p>
        </w:tc>
        <w:tc>
          <w:tcPr>
            <w:tcW w:w="11446"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3CCAED81" w14:textId="0A87429D" w:rsidR="5C40DD90" w:rsidRPr="00047009" w:rsidRDefault="5C40DD90" w:rsidP="5C40DD90">
            <w:pPr>
              <w:spacing w:line="257" w:lineRule="auto"/>
              <w:rPr>
                <w:rFonts w:cstheme="minorHAnsi"/>
              </w:rPr>
            </w:pPr>
            <w:r w:rsidRPr="00047009">
              <w:rPr>
                <w:rFonts w:eastAsia="Times New Roman" w:cstheme="minorHAnsi"/>
                <w:sz w:val="24"/>
                <w:szCs w:val="24"/>
              </w:rPr>
              <w:t xml:space="preserve"> </w:t>
            </w:r>
            <w:r w:rsidR="00B405A0" w:rsidRPr="00B405A0">
              <w:rPr>
                <w:rFonts w:eastAsia="Times New Roman" w:cstheme="minorHAnsi"/>
                <w:sz w:val="24"/>
                <w:szCs w:val="24"/>
              </w:rPr>
              <w:t>In the migration project configuration, provide the connection details for your on-premises SQL Server database. This includes the server name, authentication type (Windows or SQL Server), username, and password.</w:t>
            </w:r>
          </w:p>
        </w:tc>
      </w:tr>
      <w:tr w:rsidR="5C40DD90" w14:paraId="44C9C3E6" w14:textId="77777777" w:rsidTr="42FB9BB5">
        <w:trPr>
          <w:trHeight w:val="720"/>
        </w:trPr>
        <w:tc>
          <w:tcPr>
            <w:tcW w:w="2954"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tcMar>
              <w:top w:w="15" w:type="dxa"/>
              <w:left w:w="15" w:type="dxa"/>
              <w:bottom w:w="15" w:type="dxa"/>
              <w:right w:w="15" w:type="dxa"/>
            </w:tcMar>
          </w:tcPr>
          <w:p w14:paraId="201C7C5F" w14:textId="006D258B" w:rsidR="5C40DD90" w:rsidRDefault="5C40DD90" w:rsidP="5C40DD90">
            <w:pPr>
              <w:spacing w:after="240"/>
              <w:rPr>
                <w:rFonts w:ascii="Calibri" w:eastAsia="Calibri" w:hAnsi="Calibri" w:cs="Calibri"/>
                <w:color w:val="1F1F1F"/>
              </w:rPr>
            </w:pPr>
            <w:r w:rsidRPr="5C40DD90">
              <w:rPr>
                <w:rFonts w:ascii="Calibri" w:eastAsia="Calibri" w:hAnsi="Calibri" w:cs="Calibri"/>
                <w:b/>
                <w:bCs/>
                <w:color w:val="1F1F1F"/>
              </w:rPr>
              <w:t>Activity 9:</w:t>
            </w:r>
          </w:p>
          <w:p w14:paraId="27C228FC" w14:textId="6262ED92" w:rsidR="5C40DD90" w:rsidRDefault="5C40DD90" w:rsidP="5C40DD90">
            <w:pPr>
              <w:spacing w:after="240"/>
              <w:rPr>
                <w:rFonts w:ascii="Calibri" w:eastAsia="Calibri" w:hAnsi="Calibri" w:cs="Calibri"/>
                <w:color w:val="1F1F1F"/>
              </w:rPr>
            </w:pPr>
            <w:r w:rsidRPr="5C40DD90">
              <w:rPr>
                <w:rFonts w:ascii="Calibri" w:eastAsia="Calibri" w:hAnsi="Calibri" w:cs="Calibri"/>
                <w:color w:val="1F1F1F"/>
              </w:rPr>
              <w:t>Selecting databases for migration</w:t>
            </w:r>
          </w:p>
        </w:tc>
        <w:tc>
          <w:tcPr>
            <w:tcW w:w="11446"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4CEAFAD7" w14:textId="5E4FEDB1" w:rsidR="5C40DD90" w:rsidRPr="00047009" w:rsidRDefault="5C40DD90" w:rsidP="5C40DD90">
            <w:pPr>
              <w:spacing w:line="257" w:lineRule="auto"/>
              <w:rPr>
                <w:rFonts w:cstheme="minorHAnsi"/>
              </w:rPr>
            </w:pPr>
            <w:r w:rsidRPr="00047009">
              <w:rPr>
                <w:rFonts w:eastAsia="Times New Roman" w:cstheme="minorHAnsi"/>
                <w:sz w:val="24"/>
                <w:szCs w:val="24"/>
              </w:rPr>
              <w:t xml:space="preserve"> </w:t>
            </w:r>
            <w:r w:rsidR="00B405A0" w:rsidRPr="00B405A0">
              <w:rPr>
                <w:rFonts w:eastAsia="Times New Roman" w:cstheme="minorHAnsi"/>
                <w:sz w:val="24"/>
                <w:szCs w:val="24"/>
              </w:rPr>
              <w:t>After successfully connecting to the source SQL Server, the DMS service will list the available databases. Select the specific database(s) you want to migrate to Azure SQL Database from this list.</w:t>
            </w:r>
          </w:p>
        </w:tc>
      </w:tr>
      <w:tr w:rsidR="5C40DD90" w14:paraId="58426241" w14:textId="77777777" w:rsidTr="42FB9BB5">
        <w:trPr>
          <w:trHeight w:val="720"/>
        </w:trPr>
        <w:tc>
          <w:tcPr>
            <w:tcW w:w="2954"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tcMar>
              <w:top w:w="15" w:type="dxa"/>
              <w:left w:w="15" w:type="dxa"/>
              <w:bottom w:w="15" w:type="dxa"/>
              <w:right w:w="15" w:type="dxa"/>
            </w:tcMar>
          </w:tcPr>
          <w:p w14:paraId="029E9A30" w14:textId="4EF95732" w:rsidR="5C40DD90" w:rsidRDefault="5C40DD90" w:rsidP="5C40DD90">
            <w:pPr>
              <w:spacing w:after="240"/>
              <w:rPr>
                <w:rFonts w:ascii="Calibri" w:eastAsia="Calibri" w:hAnsi="Calibri" w:cs="Calibri"/>
                <w:color w:val="1F1F1F"/>
              </w:rPr>
            </w:pPr>
            <w:r w:rsidRPr="5C40DD90">
              <w:rPr>
                <w:rFonts w:ascii="Calibri" w:eastAsia="Calibri" w:hAnsi="Calibri" w:cs="Calibri"/>
                <w:b/>
                <w:bCs/>
                <w:color w:val="1F1F1F"/>
              </w:rPr>
              <w:t>Activity 10:</w:t>
            </w:r>
          </w:p>
          <w:p w14:paraId="051276B0" w14:textId="36F1CCF5" w:rsidR="5C40DD90" w:rsidRDefault="5C40DD90" w:rsidP="5C40DD90">
            <w:pPr>
              <w:spacing w:after="240"/>
              <w:rPr>
                <w:rFonts w:ascii="Calibri" w:eastAsia="Calibri" w:hAnsi="Calibri" w:cs="Calibri"/>
                <w:color w:val="1F1F1F"/>
              </w:rPr>
            </w:pPr>
            <w:r w:rsidRPr="5C40DD90">
              <w:rPr>
                <w:rFonts w:ascii="Calibri" w:eastAsia="Calibri" w:hAnsi="Calibri" w:cs="Calibri"/>
                <w:color w:val="1F1F1F"/>
              </w:rPr>
              <w:t>Specifying target details</w:t>
            </w:r>
          </w:p>
        </w:tc>
        <w:tc>
          <w:tcPr>
            <w:tcW w:w="11446"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3CD402F3" w14:textId="23B5E2EF" w:rsidR="5C40DD90" w:rsidRPr="00047009" w:rsidRDefault="5C40DD90" w:rsidP="5C40DD90">
            <w:pPr>
              <w:spacing w:line="257" w:lineRule="auto"/>
              <w:rPr>
                <w:rFonts w:cstheme="minorHAnsi"/>
              </w:rPr>
            </w:pPr>
            <w:r w:rsidRPr="00047009">
              <w:rPr>
                <w:rFonts w:eastAsia="Times New Roman" w:cstheme="minorHAnsi"/>
                <w:sz w:val="24"/>
                <w:szCs w:val="24"/>
              </w:rPr>
              <w:t xml:space="preserve"> </w:t>
            </w:r>
            <w:r w:rsidR="00B405A0" w:rsidRPr="00B405A0">
              <w:rPr>
                <w:rFonts w:eastAsia="Times New Roman" w:cstheme="minorHAnsi"/>
                <w:sz w:val="24"/>
                <w:szCs w:val="24"/>
              </w:rPr>
              <w:t>In the same migration project configuration, provide the connection details for the Azure SQL Database that will be the target of the migration. This includes the server name, authentication type (SQL Server authentication is common), and credentials.</w:t>
            </w:r>
            <w:bookmarkStart w:id="1" w:name="_GoBack"/>
            <w:bookmarkEnd w:id="1"/>
          </w:p>
        </w:tc>
      </w:tr>
    </w:tbl>
    <w:p w14:paraId="60C7B90F" w14:textId="685BE66C" w:rsidR="001A2C3A" w:rsidRDefault="6C92B495" w:rsidP="5C40DD90">
      <w:pPr>
        <w:spacing w:line="257" w:lineRule="auto"/>
      </w:pPr>
      <w:r w:rsidRPr="5C40DD90">
        <w:rPr>
          <w:rFonts w:ascii="Times New Roman" w:eastAsia="Times New Roman" w:hAnsi="Times New Roman" w:cs="Times New Roman"/>
          <w:sz w:val="24"/>
          <w:szCs w:val="24"/>
        </w:rPr>
        <w:t xml:space="preserve"> </w:t>
      </w:r>
    </w:p>
    <w:p w14:paraId="0B726E82" w14:textId="7075E660" w:rsidR="001A2C3A" w:rsidRDefault="6C92B495">
      <w:r w:rsidRPr="5C40DD90">
        <w:rPr>
          <w:rFonts w:ascii="Times New Roman" w:eastAsia="Times New Roman" w:hAnsi="Times New Roman" w:cs="Times New Roman"/>
          <w:b/>
          <w:bCs/>
          <w:sz w:val="24"/>
          <w:szCs w:val="24"/>
        </w:rPr>
        <w:t xml:space="preserve"> </w:t>
      </w:r>
    </w:p>
    <w:p w14:paraId="03C0614B" w14:textId="63FA9F20" w:rsidR="001A2C3A" w:rsidRDefault="001A2C3A"/>
    <w:p w14:paraId="2C078E63" w14:textId="4B86C2B3" w:rsidR="001A2C3A" w:rsidRDefault="001A2C3A" w:rsidP="5C40DD90"/>
    <w:sectPr w:rsidR="001A2C3A">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intelligence2.xml><?xml version="1.0" encoding="utf-8"?>
<int2:intelligence xmlns:int2="http://schemas.microsoft.com/office/intelligence/2020/intelligence">
  <int2:observations>
    <int2:bookmark int2:bookmarkName="_Int_i2eSvj2U" int2:invalidationBookmarkName="" int2:hashCode="dkkBsCvAb4fwu0" int2:id="hNMg4s23">
      <int2:state int2:type="WordDesignerSuggestedImageAnnotation" int2:value="Review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4409856"/>
    <w:rsid w:val="00047009"/>
    <w:rsid w:val="0019213B"/>
    <w:rsid w:val="001A2C3A"/>
    <w:rsid w:val="001D76D1"/>
    <w:rsid w:val="007551E1"/>
    <w:rsid w:val="008433EB"/>
    <w:rsid w:val="00B405A0"/>
    <w:rsid w:val="0DC9EE41"/>
    <w:rsid w:val="0F65BEA2"/>
    <w:rsid w:val="24409856"/>
    <w:rsid w:val="42FB9BB5"/>
    <w:rsid w:val="5C40DD90"/>
    <w:rsid w:val="5D51C3F4"/>
    <w:rsid w:val="6C131122"/>
    <w:rsid w:val="6C92B495"/>
    <w:rsid w:val="72CBE065"/>
    <w:rsid w:val="76DA05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09856"/>
  <w15:chartTrackingRefBased/>
  <w15:docId w15:val="{4A242F48-7F81-424A-B446-F00CD02D6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D76D1"/>
    <w:pPr>
      <w:spacing w:before="100" w:beforeAutospacing="1" w:after="100" w:afterAutospacing="1" w:line="240" w:lineRule="auto"/>
      <w:outlineLvl w:val="2"/>
    </w:pPr>
    <w:rPr>
      <w:rFonts w:ascii="Times New Roman" w:eastAsia="Times New Roman" w:hAnsi="Times New Roman" w:cs="Times New Roman"/>
      <w:b/>
      <w:bCs/>
      <w:sz w:val="27"/>
      <w:szCs w:val="27"/>
      <w:lang w:val="en-MY"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textrun">
    <w:name w:val="normaltextrun"/>
    <w:basedOn w:val="DefaultParagraphFont"/>
    <w:uiPriority w:val="1"/>
    <w:rsid w:val="5C40DD90"/>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sid w:val="001D76D1"/>
    <w:rPr>
      <w:rFonts w:ascii="Times New Roman" w:eastAsia="Times New Roman" w:hAnsi="Times New Roman" w:cs="Times New Roman"/>
      <w:b/>
      <w:bCs/>
      <w:sz w:val="27"/>
      <w:szCs w:val="27"/>
      <w:lang w:val="en-MY"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7034952">
      <w:bodyDiv w:val="1"/>
      <w:marLeft w:val="0"/>
      <w:marRight w:val="0"/>
      <w:marTop w:val="0"/>
      <w:marBottom w:val="0"/>
      <w:divBdr>
        <w:top w:val="none" w:sz="0" w:space="0" w:color="auto"/>
        <w:left w:val="none" w:sz="0" w:space="0" w:color="auto"/>
        <w:bottom w:val="none" w:sz="0" w:space="0" w:color="auto"/>
        <w:right w:val="none" w:sz="0" w:space="0" w:color="auto"/>
      </w:divBdr>
    </w:div>
    <w:div w:id="347215081">
      <w:bodyDiv w:val="1"/>
      <w:marLeft w:val="0"/>
      <w:marRight w:val="0"/>
      <w:marTop w:val="0"/>
      <w:marBottom w:val="0"/>
      <w:divBdr>
        <w:top w:val="none" w:sz="0" w:space="0" w:color="auto"/>
        <w:left w:val="none" w:sz="0" w:space="0" w:color="auto"/>
        <w:bottom w:val="none" w:sz="0" w:space="0" w:color="auto"/>
        <w:right w:val="none" w:sz="0" w:space="0" w:color="auto"/>
      </w:divBdr>
    </w:div>
    <w:div w:id="716008127">
      <w:bodyDiv w:val="1"/>
      <w:marLeft w:val="0"/>
      <w:marRight w:val="0"/>
      <w:marTop w:val="0"/>
      <w:marBottom w:val="0"/>
      <w:divBdr>
        <w:top w:val="none" w:sz="0" w:space="0" w:color="auto"/>
        <w:left w:val="none" w:sz="0" w:space="0" w:color="auto"/>
        <w:bottom w:val="none" w:sz="0" w:space="0" w:color="auto"/>
        <w:right w:val="none" w:sz="0" w:space="0" w:color="auto"/>
      </w:divBdr>
    </w:div>
    <w:div w:id="749039816">
      <w:bodyDiv w:val="1"/>
      <w:marLeft w:val="0"/>
      <w:marRight w:val="0"/>
      <w:marTop w:val="0"/>
      <w:marBottom w:val="0"/>
      <w:divBdr>
        <w:top w:val="none" w:sz="0" w:space="0" w:color="auto"/>
        <w:left w:val="none" w:sz="0" w:space="0" w:color="auto"/>
        <w:bottom w:val="none" w:sz="0" w:space="0" w:color="auto"/>
        <w:right w:val="none" w:sz="0" w:space="0" w:color="auto"/>
      </w:divBdr>
    </w:div>
    <w:div w:id="1591305684">
      <w:bodyDiv w:val="1"/>
      <w:marLeft w:val="0"/>
      <w:marRight w:val="0"/>
      <w:marTop w:val="0"/>
      <w:marBottom w:val="0"/>
      <w:divBdr>
        <w:top w:val="none" w:sz="0" w:space="0" w:color="auto"/>
        <w:left w:val="none" w:sz="0" w:space="0" w:color="auto"/>
        <w:bottom w:val="none" w:sz="0" w:space="0" w:color="auto"/>
        <w:right w:val="none" w:sz="0" w:space="0" w:color="auto"/>
      </w:divBdr>
    </w:div>
    <w:div w:id="1595894373">
      <w:bodyDiv w:val="1"/>
      <w:marLeft w:val="0"/>
      <w:marRight w:val="0"/>
      <w:marTop w:val="0"/>
      <w:marBottom w:val="0"/>
      <w:divBdr>
        <w:top w:val="none" w:sz="0" w:space="0" w:color="auto"/>
        <w:left w:val="none" w:sz="0" w:space="0" w:color="auto"/>
        <w:bottom w:val="none" w:sz="0" w:space="0" w:color="auto"/>
        <w:right w:val="none" w:sz="0" w:space="0" w:color="auto"/>
      </w:divBdr>
    </w:div>
    <w:div w:id="1670906263">
      <w:bodyDiv w:val="1"/>
      <w:marLeft w:val="0"/>
      <w:marRight w:val="0"/>
      <w:marTop w:val="0"/>
      <w:marBottom w:val="0"/>
      <w:divBdr>
        <w:top w:val="none" w:sz="0" w:space="0" w:color="auto"/>
        <w:left w:val="none" w:sz="0" w:space="0" w:color="auto"/>
        <w:bottom w:val="none" w:sz="0" w:space="0" w:color="auto"/>
        <w:right w:val="none" w:sz="0" w:space="0" w:color="auto"/>
      </w:divBdr>
    </w:div>
    <w:div w:id="1849589250">
      <w:bodyDiv w:val="1"/>
      <w:marLeft w:val="0"/>
      <w:marRight w:val="0"/>
      <w:marTop w:val="0"/>
      <w:marBottom w:val="0"/>
      <w:divBdr>
        <w:top w:val="none" w:sz="0" w:space="0" w:color="auto"/>
        <w:left w:val="none" w:sz="0" w:space="0" w:color="auto"/>
        <w:bottom w:val="none" w:sz="0" w:space="0" w:color="auto"/>
        <w:right w:val="none" w:sz="0" w:space="0" w:color="auto"/>
      </w:divBdr>
    </w:div>
    <w:div w:id="2131245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454556f6f2354e0f" Type="http://schemas.microsoft.com/office/2020/10/relationships/intelligence" Target="intelligence2.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DE3E3EEE538F4D8BD4C01540BE56A7" ma:contentTypeVersion="15" ma:contentTypeDescription="Create a new document." ma:contentTypeScope="" ma:versionID="8e285e8de636e0632ad14526f4bf432c">
  <xsd:schema xmlns:xsd="http://www.w3.org/2001/XMLSchema" xmlns:xs="http://www.w3.org/2001/XMLSchema" xmlns:p="http://schemas.microsoft.com/office/2006/metadata/properties" xmlns:ns2="22aa6f4c-702d-48f0-bc52-8f40b57cf616" xmlns:ns3="ecd513c4-2476-43e1-84b8-4278d33856c9" targetNamespace="http://schemas.microsoft.com/office/2006/metadata/properties" ma:root="true" ma:fieldsID="94badaf54090ed9fe9ee6588e0e0029d" ns2:_="" ns3:_="">
    <xsd:import namespace="22aa6f4c-702d-48f0-bc52-8f40b57cf616"/>
    <xsd:import namespace="ecd513c4-2476-43e1-84b8-4278d33856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DateTaken"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aa6f4c-702d-48f0-bc52-8f40b57cf61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c13a91e5-7f9e-4d94-96af-2ba511d39d75}" ma:internalName="TaxCatchAll" ma:showField="CatchAllData" ma:web="22aa6f4c-702d-48f0-bc52-8f40b57cf61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cd513c4-2476-43e1-84b8-4278d33856c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bfc8dc1-ab14-4a6b-8a4a-9f7f0b948a94"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cd513c4-2476-43e1-84b8-4278d33856c9">
      <Terms xmlns="http://schemas.microsoft.com/office/infopath/2007/PartnerControls"/>
    </lcf76f155ced4ddcb4097134ff3c332f>
    <TaxCatchAll xmlns="22aa6f4c-702d-48f0-bc52-8f40b57cf61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703111-8724-4BAA-A39C-A86A370C1E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aa6f4c-702d-48f0-bc52-8f40b57cf616"/>
    <ds:schemaRef ds:uri="ecd513c4-2476-43e1-84b8-4278d33856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182DE3C-BCBF-4329-92A1-B811966061C3}">
  <ds:schemaRefs>
    <ds:schemaRef ds:uri="http://schemas.microsoft.com/office/2006/metadata/properties"/>
    <ds:schemaRef ds:uri="http://schemas.microsoft.com/office/infopath/2007/PartnerControls"/>
    <ds:schemaRef ds:uri="ecd513c4-2476-43e1-84b8-4278d33856c9"/>
    <ds:schemaRef ds:uri="22aa6f4c-702d-48f0-bc52-8f40b57cf616"/>
  </ds:schemaRefs>
</ds:datastoreItem>
</file>

<file path=customXml/itemProps3.xml><?xml version="1.0" encoding="utf-8"?>
<ds:datastoreItem xmlns:ds="http://schemas.openxmlformats.org/officeDocument/2006/customXml" ds:itemID="{EC1E818D-034D-4835-8E2D-68001F04D9E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497</Words>
  <Characters>2834</Characters>
  <Application>Microsoft Office Word</Application>
  <DocSecurity>0</DocSecurity>
  <Lines>23</Lines>
  <Paragraphs>6</Paragraphs>
  <ScaleCrop>false</ScaleCrop>
  <Company/>
  <LinksUpToDate>false</LinksUpToDate>
  <CharactersWithSpaces>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Palak Jadwani</dc:creator>
  <cp:keywords/>
  <dc:description/>
  <cp:lastModifiedBy>Dennis</cp:lastModifiedBy>
  <cp:revision>7</cp:revision>
  <dcterms:created xsi:type="dcterms:W3CDTF">2024-02-20T19:06:00Z</dcterms:created>
  <dcterms:modified xsi:type="dcterms:W3CDTF">2026-02-15T21:53:00Z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0x010100F6DE3E3EEE538F4D8BD4C01540BE56A7</vt:lpwstr>
  </property>
  <property fmtid="{D5CDD505-2E9C-101B-9397-08002B2CF9AE}" pid="3" name="MediaServiceImageTags">
    <vt:lpwstr/>
  </property>
</Properties>
</file>