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7FD63" w14:textId="77777777" w:rsidR="001838E6" w:rsidRPr="001838E6" w:rsidRDefault="001838E6" w:rsidP="001838E6">
      <w:pPr>
        <w:pStyle w:val="Titledocument"/>
        <w:rPr>
          <w:bCs/>
          <w:lang w:val="en-MY"/>
          <w14:ligatures w14:val="standard"/>
        </w:rPr>
      </w:pPr>
      <w:r w:rsidRPr="001838E6">
        <w:rPr>
          <w:bCs/>
          <w:lang w:val="en-MY"/>
          <w14:ligatures w14:val="standard"/>
        </w:rPr>
        <w:t>Customer Churn Prediction Using Classification Algorithms and Survival Analysis</w:t>
      </w:r>
    </w:p>
    <w:p w14:paraId="2D90B4D4" w14:textId="77777777" w:rsidR="0007392C" w:rsidRPr="00586A35" w:rsidRDefault="0007392C" w:rsidP="001838E6">
      <w:pPr>
        <w:pStyle w:val="Titledocument"/>
        <w:jc w:val="both"/>
        <w:rPr>
          <w14:ligatures w14:val="standard"/>
        </w:rPr>
      </w:pPr>
    </w:p>
    <w:p w14:paraId="5D2281E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FDEACCD" w14:textId="77777777"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sz w:val="20"/>
          <w14:ligatures w14:val="standard"/>
        </w:rPr>
        <w:br/>
        <w:t xml:space="preserve"> </w:t>
      </w:r>
    </w:p>
    <w:p w14:paraId="6C97F030" w14:textId="77777777" w:rsidR="00586A35" w:rsidRPr="00586A35" w:rsidRDefault="003C3338" w:rsidP="00586A35">
      <w:pPr>
        <w:pStyle w:val="Authors"/>
        <w:jc w:val="center"/>
        <w:rPr>
          <w14:ligatures w14:val="standard"/>
        </w:rPr>
      </w:pPr>
      <w:proofErr w:type="spellStart"/>
      <w:r w:rsidRPr="00586A35">
        <w:rPr>
          <w:rStyle w:val="FirstName"/>
          <w14:ligatures w14:val="standard"/>
        </w:rPr>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BE658BA" w14:textId="77777777" w:rsidR="00F3231F" w:rsidRPr="00586A35" w:rsidRDefault="00586A35" w:rsidP="00586A35">
      <w:pPr>
        <w:pStyle w:val="Authors"/>
        <w:jc w:val="center"/>
        <w:rPr>
          <w14:ligatures w14:val="standard"/>
        </w:rPr>
      </w:pPr>
      <w:r w:rsidRPr="00586A35">
        <w:rPr>
          <w:sz w:val="20"/>
          <w14:ligatures w14:val="standard"/>
        </w:rPr>
        <w:br/>
        <w:t xml:space="preserve"> </w:t>
      </w:r>
    </w:p>
    <w:p w14:paraId="6EE691A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6E11A7" w14:textId="77777777" w:rsidR="00694749" w:rsidRPr="00586A35" w:rsidRDefault="00694749" w:rsidP="00694749">
      <w:pPr>
        <w:pStyle w:val="AuthNotes"/>
        <w:rPr>
          <w:color w:val="auto"/>
          <w14:ligatures w14:val="standard"/>
        </w:rPr>
      </w:pPr>
    </w:p>
    <w:p w14:paraId="7FA7FBD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A74A46B" w14:textId="77777777" w:rsidR="0007392C" w:rsidRPr="000174C5" w:rsidRDefault="007A502C" w:rsidP="00694749">
      <w:pPr>
        <w:pStyle w:val="AbsHead"/>
        <w:rPr>
          <w:sz w:val="24"/>
          <w:szCs w:val="24"/>
          <w14:ligatures w14:val="standard"/>
        </w:rPr>
      </w:pPr>
      <w:r w:rsidRPr="000174C5">
        <w:rPr>
          <w:sz w:val="24"/>
          <w:szCs w:val="24"/>
          <w14:ligatures w14:val="standard"/>
        </w:rPr>
        <w:t>ABSTRACT</w:t>
      </w:r>
    </w:p>
    <w:p w14:paraId="17D483E6" w14:textId="77777777" w:rsidR="000174C5" w:rsidRPr="000174C5" w:rsidRDefault="000174C5" w:rsidP="00675128">
      <w:pPr>
        <w:pStyle w:val="CCSHead"/>
        <w:rPr>
          <w:rFonts w:cstheme="minorBidi"/>
          <w:b w:val="0"/>
          <w:sz w:val="24"/>
          <w:szCs w:val="24"/>
          <w:lang w:val="en-MY"/>
          <w14:ligatures w14:val="standard"/>
        </w:rPr>
      </w:pPr>
      <w:r w:rsidRPr="000174C5">
        <w:rPr>
          <w:rFonts w:cstheme="minorBidi"/>
          <w:b w:val="0"/>
          <w:sz w:val="24"/>
          <w:szCs w:val="24"/>
          <w:lang w:val="en-MY"/>
          <w14:ligatures w14:val="standard"/>
        </w:rPr>
        <w:t>Customer churn, the loss of clients or subscribers, is a critical issue for many businesses, particularly those in the subscription-based service industry. This project aims to develop a predictive model that can identify customers who are likely to leave a service or cancel their subscription. Using a combination of customer interaction logs, transaction history, and demographic data, we will apply classification algorithms such as decision trees and logistic regression, as well as survival analysis, to predict churn. The outcomes of this project will help businesses proactively address churn, improving customer retention and overall profitability.</w:t>
      </w:r>
    </w:p>
    <w:p w14:paraId="4ED4DF07" w14:textId="77777777" w:rsidR="000174C5" w:rsidRDefault="000174C5" w:rsidP="00675128">
      <w:pPr>
        <w:pStyle w:val="CCSHead"/>
        <w:rPr>
          <w:rFonts w:cstheme="minorBidi"/>
          <w:b w:val="0"/>
          <w:sz w:val="18"/>
          <w:lang w:val="en-MY"/>
          <w14:ligatures w14:val="standard"/>
        </w:rPr>
      </w:pPr>
    </w:p>
    <w:p w14:paraId="577CEC87" w14:textId="77777777" w:rsidR="000174C5" w:rsidRPr="000174C5" w:rsidRDefault="000174C5" w:rsidP="00A27ECC">
      <w:pPr>
        <w:pStyle w:val="Para"/>
      </w:pPr>
      <w:r w:rsidRPr="000174C5">
        <w:t>INTRODUCTION</w:t>
      </w:r>
    </w:p>
    <w:p w14:paraId="6E8AE0D7" w14:textId="77777777" w:rsidR="000174C5" w:rsidRPr="000174C5" w:rsidRDefault="000174C5" w:rsidP="00A27ECC">
      <w:pPr>
        <w:pStyle w:val="Para"/>
      </w:pPr>
    </w:p>
    <w:p w14:paraId="60E0843A" w14:textId="77777777" w:rsidR="000174C5" w:rsidRPr="000174C5" w:rsidRDefault="000174C5" w:rsidP="000174C5">
      <w:pPr>
        <w:spacing w:after="160" w:line="259" w:lineRule="auto"/>
        <w:rPr>
          <w:sz w:val="24"/>
          <w:szCs w:val="24"/>
        </w:rPr>
      </w:pPr>
      <w:r w:rsidRPr="000174C5">
        <w:rPr>
          <w:sz w:val="24"/>
          <w:szCs w:val="24"/>
        </w:rPr>
        <w:t>In highly competitive markets, retaining existing customers is often more cost-effective than acquiring new ones. Customer churn refers to the phenomenon where customers stop using a service or discontinue their subscriptions. Understanding and predicting which customers are likely to churn can provide companies with valuable insights to take preventive actions. The objective of this project is to develop a predictive model that can accurately forecast customer churn, enabling businesses to intervene and reduce churn rates.</w:t>
      </w:r>
    </w:p>
    <w:p w14:paraId="203D831C" w14:textId="77777777" w:rsidR="00FC764A" w:rsidRDefault="000174C5" w:rsidP="00FC764A">
      <w:pPr>
        <w:spacing w:after="160" w:line="259" w:lineRule="auto"/>
        <w:rPr>
          <w:sz w:val="24"/>
          <w:szCs w:val="24"/>
        </w:rPr>
      </w:pPr>
      <w:r w:rsidRPr="008A300A">
        <w:rPr>
          <w:sz w:val="24"/>
          <w:szCs w:val="24"/>
        </w:rPr>
        <w:t>This project will utilize various data sources such as customer interaction logs, transaction history, and demographic data to build a comprehensive picture of customer behavior. By leveraging advanced data mining techniques, including classification algorithms and survival analysis, the project aims to create a robust model capable of predicting churn with high accuracy. The predictive model will be instrumental for businesses looking to enhance customer loyalty and optimize their marketing strategies.</w:t>
      </w:r>
    </w:p>
    <w:p w14:paraId="72DB7B12" w14:textId="77777777" w:rsidR="003F08F4" w:rsidRDefault="003F08F4" w:rsidP="00A27ECC">
      <w:pPr>
        <w:pStyle w:val="Para"/>
      </w:pPr>
    </w:p>
    <w:p w14:paraId="690D60B1" w14:textId="77777777" w:rsidR="00A27ECC" w:rsidRPr="00A27ECC" w:rsidRDefault="00A27ECC" w:rsidP="00A27ECC">
      <w:pPr>
        <w:pStyle w:val="Para"/>
      </w:pPr>
      <w:r w:rsidRPr="00A27ECC">
        <w:t>RELATED WORK</w:t>
      </w:r>
    </w:p>
    <w:p w14:paraId="41434995" w14:textId="77777777" w:rsidR="00A27ECC" w:rsidRDefault="00A27ECC" w:rsidP="00A27ECC">
      <w:pPr>
        <w:pStyle w:val="Para"/>
      </w:pPr>
    </w:p>
    <w:p w14:paraId="4D6AA674" w14:textId="77777777" w:rsidR="00A27ECC" w:rsidRPr="008A300A" w:rsidRDefault="00A27ECC" w:rsidP="00A27ECC">
      <w:pPr>
        <w:spacing w:after="160" w:line="259" w:lineRule="auto"/>
        <w:rPr>
          <w:sz w:val="24"/>
          <w:szCs w:val="24"/>
        </w:rPr>
      </w:pPr>
      <w:r w:rsidRPr="008A300A">
        <w:rPr>
          <w:sz w:val="24"/>
          <w:szCs w:val="24"/>
        </w:rPr>
        <w:t xml:space="preserve">Predicting customer churn has been a topic of extensive research in data mining and customer relationship management (CRM). Various studies have employed </w:t>
      </w:r>
      <w:proofErr w:type="gramStart"/>
      <w:r w:rsidRPr="008A300A">
        <w:rPr>
          <w:sz w:val="24"/>
          <w:szCs w:val="24"/>
        </w:rPr>
        <w:t>machine learning</w:t>
      </w:r>
      <w:proofErr w:type="gramEnd"/>
      <w:r w:rsidRPr="008A300A">
        <w:rPr>
          <w:sz w:val="24"/>
          <w:szCs w:val="24"/>
        </w:rPr>
        <w:t xml:space="preserve"> techniques to tackle this problem, with logistic regression and decision trees being among the most popular methods due to their interpretability and effectiveness.</w:t>
      </w:r>
    </w:p>
    <w:p w14:paraId="0F809B5E" w14:textId="77777777" w:rsidR="00A27ECC" w:rsidRPr="008A300A" w:rsidRDefault="00A27ECC" w:rsidP="00A27ECC">
      <w:pPr>
        <w:spacing w:after="160" w:line="259" w:lineRule="auto"/>
        <w:rPr>
          <w:sz w:val="24"/>
          <w:szCs w:val="24"/>
        </w:rPr>
      </w:pPr>
      <w:r w:rsidRPr="008A300A">
        <w:rPr>
          <w:sz w:val="24"/>
          <w:szCs w:val="24"/>
        </w:rPr>
        <w:t xml:space="preserve">For instance, in a study by </w:t>
      </w:r>
      <w:proofErr w:type="spellStart"/>
      <w:r w:rsidRPr="008A300A">
        <w:rPr>
          <w:sz w:val="24"/>
          <w:szCs w:val="24"/>
        </w:rPr>
        <w:t>Verbeke</w:t>
      </w:r>
      <w:proofErr w:type="spellEnd"/>
      <w:r w:rsidRPr="008A300A">
        <w:rPr>
          <w:sz w:val="24"/>
          <w:szCs w:val="24"/>
        </w:rPr>
        <w:t xml:space="preserve"> et al. (2012), the authors compared several classification techniques for churn prediction and found that decision trees, when combined with ensemble methods, provided high predictive performance. Another study by </w:t>
      </w:r>
      <w:proofErr w:type="spellStart"/>
      <w:r w:rsidRPr="008A300A">
        <w:rPr>
          <w:sz w:val="24"/>
          <w:szCs w:val="24"/>
        </w:rPr>
        <w:t>Neslin</w:t>
      </w:r>
      <w:proofErr w:type="spellEnd"/>
      <w:r w:rsidRPr="008A300A">
        <w:rPr>
          <w:sz w:val="24"/>
          <w:szCs w:val="24"/>
        </w:rPr>
        <w:t xml:space="preserve"> et al. (2006) focused on the application of logistic regression in churn </w:t>
      </w:r>
      <w:r w:rsidRPr="008A300A">
        <w:rPr>
          <w:sz w:val="24"/>
          <w:szCs w:val="24"/>
        </w:rPr>
        <w:lastRenderedPageBreak/>
        <w:t>prediction and demonstrated its effectiveness when integrated with behavioral data.</w:t>
      </w:r>
    </w:p>
    <w:p w14:paraId="53D515DA" w14:textId="77777777" w:rsidR="00A27ECC" w:rsidRDefault="00A27ECC" w:rsidP="00A27ECC">
      <w:pPr>
        <w:spacing w:after="160" w:line="259" w:lineRule="auto"/>
        <w:rPr>
          <w:sz w:val="24"/>
          <w:szCs w:val="24"/>
        </w:rPr>
      </w:pPr>
      <w:r w:rsidRPr="008A300A">
        <w:rPr>
          <w:sz w:val="24"/>
          <w:szCs w:val="24"/>
        </w:rPr>
        <w:t xml:space="preserve">Survival analysis, traditionally used in medical research, has also been adapted for churn prediction. In the work by </w:t>
      </w:r>
      <w:proofErr w:type="spellStart"/>
      <w:r w:rsidRPr="008A300A">
        <w:rPr>
          <w:sz w:val="24"/>
          <w:szCs w:val="24"/>
        </w:rPr>
        <w:t>Buckinx</w:t>
      </w:r>
      <w:proofErr w:type="spellEnd"/>
      <w:r w:rsidRPr="008A300A">
        <w:rPr>
          <w:sz w:val="24"/>
          <w:szCs w:val="24"/>
        </w:rPr>
        <w:t xml:space="preserve"> and Van den </w:t>
      </w:r>
      <w:proofErr w:type="spellStart"/>
      <w:r w:rsidRPr="008A300A">
        <w:rPr>
          <w:sz w:val="24"/>
          <w:szCs w:val="24"/>
        </w:rPr>
        <w:t>Poel</w:t>
      </w:r>
      <w:proofErr w:type="spellEnd"/>
      <w:r w:rsidRPr="008A300A">
        <w:rPr>
          <w:sz w:val="24"/>
          <w:szCs w:val="24"/>
        </w:rPr>
        <w:t xml:space="preserve"> (2005), survival analysis </w:t>
      </w:r>
      <w:proofErr w:type="gramStart"/>
      <w:r w:rsidRPr="008A300A">
        <w:rPr>
          <w:sz w:val="24"/>
          <w:szCs w:val="24"/>
        </w:rPr>
        <w:t>was employed</w:t>
      </w:r>
      <w:proofErr w:type="gramEnd"/>
      <w:r w:rsidRPr="008A300A">
        <w:rPr>
          <w:sz w:val="24"/>
          <w:szCs w:val="24"/>
        </w:rPr>
        <w:t xml:space="preserve"> to model customer retention and identify factors that influence churn over time. This approach is particularly useful as it accounts for the time dimension, providing insights into not just whether a customer will churn, but also when they are likely to do so.</w:t>
      </w:r>
    </w:p>
    <w:p w14:paraId="30B42895" w14:textId="77777777" w:rsidR="00114C4A" w:rsidRPr="008A300A" w:rsidRDefault="00114C4A" w:rsidP="00114C4A">
      <w:pPr>
        <w:spacing w:after="160" w:line="259" w:lineRule="auto"/>
        <w:rPr>
          <w:sz w:val="24"/>
          <w:szCs w:val="24"/>
        </w:rPr>
      </w:pPr>
      <w:r w:rsidRPr="008A300A">
        <w:rPr>
          <w:sz w:val="24"/>
          <w:szCs w:val="24"/>
        </w:rPr>
        <w:t>While these studies provide a solid foundation, there is still a need for more research that combines multiple data sources and techniques to improve predictive accuracy. This project intends to build on these prior works by integrating demographic data with behavioral logs and applying both classification and survival analysis techniques.</w:t>
      </w:r>
    </w:p>
    <w:p w14:paraId="0A85B48C" w14:textId="77777777" w:rsidR="00114C4A" w:rsidRDefault="000812B6" w:rsidP="00A27ECC">
      <w:pPr>
        <w:spacing w:after="160" w:line="259" w:lineRule="auto"/>
        <w:rPr>
          <w:b/>
          <w:bCs/>
          <w:sz w:val="24"/>
          <w:szCs w:val="24"/>
          <w:lang w:val="en-MY"/>
        </w:rPr>
      </w:pPr>
      <w:r>
        <w:rPr>
          <w:b/>
          <w:bCs/>
          <w:sz w:val="24"/>
          <w:szCs w:val="24"/>
          <w:lang w:val="en-MY"/>
        </w:rPr>
        <w:t>PROPOSED WORK</w:t>
      </w:r>
    </w:p>
    <w:p w14:paraId="466C1F39" w14:textId="77777777" w:rsidR="001E6C07" w:rsidRPr="008A300A" w:rsidRDefault="001E6C07" w:rsidP="001E6C07">
      <w:pPr>
        <w:spacing w:after="160" w:line="259" w:lineRule="auto"/>
        <w:rPr>
          <w:sz w:val="24"/>
          <w:szCs w:val="24"/>
        </w:rPr>
      </w:pPr>
      <w:r w:rsidRPr="008A300A">
        <w:rPr>
          <w:sz w:val="24"/>
          <w:szCs w:val="24"/>
        </w:rPr>
        <w:t>The proposed project will involve several key tasks, as outlined below:</w:t>
      </w:r>
    </w:p>
    <w:p w14:paraId="3CF6A8AC" w14:textId="77777777" w:rsidR="001E6C07" w:rsidRPr="008A300A" w:rsidRDefault="001E6C07" w:rsidP="001E6C07">
      <w:pPr>
        <w:spacing w:after="160" w:line="259" w:lineRule="auto"/>
        <w:jc w:val="left"/>
        <w:rPr>
          <w:sz w:val="24"/>
          <w:szCs w:val="24"/>
        </w:rPr>
      </w:pPr>
      <w:r>
        <w:rPr>
          <w:b/>
          <w:bCs/>
          <w:sz w:val="24"/>
          <w:szCs w:val="24"/>
        </w:rPr>
        <w:t xml:space="preserve">1. </w:t>
      </w:r>
      <w:r w:rsidRPr="008A300A">
        <w:rPr>
          <w:b/>
          <w:bCs/>
          <w:sz w:val="24"/>
          <w:szCs w:val="24"/>
        </w:rPr>
        <w:t>Data Collection</w:t>
      </w:r>
      <w:r w:rsidRPr="008A300A">
        <w:rPr>
          <w:sz w:val="24"/>
          <w:szCs w:val="24"/>
        </w:rPr>
        <w:t>:</w:t>
      </w:r>
    </w:p>
    <w:p w14:paraId="5DB19597" w14:textId="77777777" w:rsidR="001E6C07" w:rsidRPr="008A300A" w:rsidRDefault="001E6C07" w:rsidP="001E6C07">
      <w:pPr>
        <w:spacing w:after="160" w:line="259" w:lineRule="auto"/>
        <w:jc w:val="left"/>
        <w:rPr>
          <w:sz w:val="24"/>
          <w:szCs w:val="24"/>
        </w:rPr>
      </w:pPr>
      <w:r w:rsidRPr="008A300A">
        <w:rPr>
          <w:b/>
          <w:bCs/>
          <w:sz w:val="24"/>
          <w:szCs w:val="24"/>
        </w:rPr>
        <w:t>Data Sources</w:t>
      </w:r>
      <w:r w:rsidRPr="008A300A">
        <w:rPr>
          <w:sz w:val="24"/>
          <w:szCs w:val="24"/>
        </w:rPr>
        <w:t>: The project will utilize customer interaction logs (e.g., customer service calls, website visits), transaction history (e.g., purchase records, subscription renewals), and demographic data (e.g., age, location, income level).</w:t>
      </w:r>
    </w:p>
    <w:p w14:paraId="00C4AA29" w14:textId="57ED94A7" w:rsidR="001E6C07" w:rsidRDefault="001E6C07" w:rsidP="001E6C07">
      <w:pPr>
        <w:spacing w:after="160" w:line="259" w:lineRule="auto"/>
        <w:jc w:val="left"/>
        <w:rPr>
          <w:sz w:val="24"/>
          <w:szCs w:val="24"/>
        </w:rPr>
      </w:pPr>
      <w:r w:rsidRPr="008A300A">
        <w:rPr>
          <w:b/>
          <w:bCs/>
          <w:sz w:val="24"/>
          <w:szCs w:val="24"/>
        </w:rPr>
        <w:t>Data Acquisition</w:t>
      </w:r>
      <w:r w:rsidRPr="008A300A">
        <w:rPr>
          <w:sz w:val="24"/>
          <w:szCs w:val="24"/>
        </w:rPr>
        <w:t xml:space="preserve">: Data </w:t>
      </w:r>
      <w:proofErr w:type="gramStart"/>
      <w:r w:rsidRPr="008A300A">
        <w:rPr>
          <w:sz w:val="24"/>
          <w:szCs w:val="24"/>
        </w:rPr>
        <w:t>will be collected</w:t>
      </w:r>
      <w:proofErr w:type="gramEnd"/>
      <w:r w:rsidRPr="008A300A">
        <w:rPr>
          <w:sz w:val="24"/>
          <w:szCs w:val="24"/>
        </w:rPr>
        <w:t xml:space="preserve"> from company databases or publicly available datasets such as the IBM Watson Telco Customer Churn dataset.</w:t>
      </w:r>
    </w:p>
    <w:p w14:paraId="67120D64" w14:textId="4C9D2A5D" w:rsidR="000B3DE9" w:rsidRDefault="000B3DE9" w:rsidP="000B3DE9">
      <w:pPr>
        <w:spacing w:after="160" w:line="259" w:lineRule="auto"/>
        <w:jc w:val="left"/>
        <w:rPr>
          <w:b/>
          <w:bCs/>
          <w:sz w:val="24"/>
          <w:szCs w:val="24"/>
          <w:lang w:val="en-MY"/>
        </w:rPr>
      </w:pPr>
      <w:r w:rsidRPr="000B3DE9">
        <w:rPr>
          <w:b/>
          <w:bCs/>
          <w:sz w:val="24"/>
          <w:szCs w:val="24"/>
          <w:lang w:val="en-MY"/>
        </w:rPr>
        <w:t>Completed Tasks:</w:t>
      </w:r>
    </w:p>
    <w:p w14:paraId="0AF97842" w14:textId="77777777" w:rsidR="000B3DE9" w:rsidRPr="000B3DE9" w:rsidRDefault="000B3DE9" w:rsidP="000B3DE9">
      <w:pPr>
        <w:spacing w:after="160" w:line="259" w:lineRule="auto"/>
        <w:jc w:val="left"/>
        <w:rPr>
          <w:bCs/>
          <w:sz w:val="24"/>
          <w:szCs w:val="24"/>
          <w:lang w:val="en-MY"/>
        </w:rPr>
      </w:pPr>
      <w:r w:rsidRPr="000B3DE9">
        <w:rPr>
          <w:bCs/>
          <w:sz w:val="24"/>
          <w:szCs w:val="24"/>
          <w:lang w:val="en-MY"/>
        </w:rPr>
        <w:t>Data was collected from customer interaction logs, transaction history, and demographic</w:t>
      </w:r>
      <w:r w:rsidRPr="000B3DE9">
        <w:rPr>
          <w:b/>
          <w:bCs/>
          <w:sz w:val="24"/>
          <w:szCs w:val="24"/>
          <w:lang w:val="en-MY"/>
        </w:rPr>
        <w:t xml:space="preserve"> </w:t>
      </w:r>
      <w:r w:rsidRPr="000B3DE9">
        <w:rPr>
          <w:bCs/>
          <w:sz w:val="24"/>
          <w:szCs w:val="24"/>
          <w:lang w:val="en-MY"/>
        </w:rPr>
        <w:t>data,</w:t>
      </w:r>
      <w:r w:rsidRPr="000B3DE9">
        <w:rPr>
          <w:b/>
          <w:bCs/>
          <w:sz w:val="24"/>
          <w:szCs w:val="24"/>
          <w:lang w:val="en-MY"/>
        </w:rPr>
        <w:t xml:space="preserve"> </w:t>
      </w:r>
      <w:r w:rsidRPr="000B3DE9">
        <w:rPr>
          <w:bCs/>
          <w:sz w:val="24"/>
          <w:szCs w:val="24"/>
          <w:lang w:val="en-MY"/>
        </w:rPr>
        <w:t>utilizing the IBM Watson Telco Customer Churn dataset.</w:t>
      </w:r>
    </w:p>
    <w:p w14:paraId="1F872D6E" w14:textId="77777777" w:rsidR="000B3DE9" w:rsidRPr="000B3DE9" w:rsidRDefault="000B3DE9" w:rsidP="000B3DE9">
      <w:pPr>
        <w:spacing w:after="160" w:line="259" w:lineRule="auto"/>
        <w:jc w:val="left"/>
        <w:rPr>
          <w:bCs/>
          <w:sz w:val="24"/>
          <w:szCs w:val="24"/>
          <w:lang w:val="en-MY"/>
        </w:rPr>
      </w:pPr>
      <w:r w:rsidRPr="000B3DE9">
        <w:rPr>
          <w:bCs/>
          <w:sz w:val="24"/>
          <w:szCs w:val="24"/>
          <w:lang w:val="en-MY"/>
        </w:rPr>
        <w:t>Preliminary data exploration and consolidation were successfully completed.</w:t>
      </w:r>
    </w:p>
    <w:p w14:paraId="13C09461" w14:textId="77777777" w:rsidR="001E6C07" w:rsidRPr="008A300A" w:rsidRDefault="001E6C07" w:rsidP="001E6C07">
      <w:pPr>
        <w:spacing w:after="160" w:line="259" w:lineRule="auto"/>
        <w:jc w:val="left"/>
        <w:rPr>
          <w:sz w:val="24"/>
          <w:szCs w:val="24"/>
        </w:rPr>
      </w:pPr>
      <w:r>
        <w:rPr>
          <w:b/>
          <w:bCs/>
          <w:sz w:val="24"/>
          <w:szCs w:val="24"/>
        </w:rPr>
        <w:t xml:space="preserve">2. </w:t>
      </w:r>
      <w:r w:rsidRPr="008A300A">
        <w:rPr>
          <w:b/>
          <w:bCs/>
          <w:sz w:val="24"/>
          <w:szCs w:val="24"/>
        </w:rPr>
        <w:t>Data Preprocessing</w:t>
      </w:r>
      <w:r w:rsidRPr="008A300A">
        <w:rPr>
          <w:sz w:val="24"/>
          <w:szCs w:val="24"/>
        </w:rPr>
        <w:t>:</w:t>
      </w:r>
    </w:p>
    <w:p w14:paraId="5E090A87" w14:textId="77777777" w:rsidR="001E6C07" w:rsidRPr="008A300A" w:rsidRDefault="001E6C07" w:rsidP="001E6C07">
      <w:pPr>
        <w:spacing w:after="160" w:line="259" w:lineRule="auto"/>
        <w:jc w:val="left"/>
        <w:rPr>
          <w:sz w:val="24"/>
          <w:szCs w:val="24"/>
        </w:rPr>
      </w:pPr>
      <w:r w:rsidRPr="008A300A">
        <w:rPr>
          <w:b/>
          <w:bCs/>
          <w:sz w:val="24"/>
          <w:szCs w:val="24"/>
        </w:rPr>
        <w:t>Cleaning</w:t>
      </w:r>
      <w:r w:rsidRPr="008A300A">
        <w:rPr>
          <w:sz w:val="24"/>
          <w:szCs w:val="24"/>
        </w:rPr>
        <w:t>: Handling missing values, outlier detection, and data normalization.</w:t>
      </w:r>
    </w:p>
    <w:p w14:paraId="1BE5D8B7" w14:textId="77777777" w:rsidR="001E6C07" w:rsidRPr="008A300A" w:rsidRDefault="001E6C07" w:rsidP="001E6C07">
      <w:pPr>
        <w:spacing w:after="160" w:line="259" w:lineRule="auto"/>
        <w:jc w:val="left"/>
        <w:rPr>
          <w:sz w:val="24"/>
          <w:szCs w:val="24"/>
        </w:rPr>
      </w:pPr>
      <w:r w:rsidRPr="008A300A">
        <w:rPr>
          <w:b/>
          <w:bCs/>
          <w:sz w:val="24"/>
          <w:szCs w:val="24"/>
        </w:rPr>
        <w:t>Feature Engineering</w:t>
      </w:r>
      <w:r w:rsidRPr="008A300A">
        <w:rPr>
          <w:sz w:val="24"/>
          <w:szCs w:val="24"/>
        </w:rPr>
        <w:t>: Creating new features such as customer tenure, frequency of interaction, and purchase patterns.</w:t>
      </w:r>
    </w:p>
    <w:p w14:paraId="5BB7A36B" w14:textId="0BA60E86" w:rsidR="001E6C07" w:rsidRDefault="001E6C07" w:rsidP="00AB6CDF">
      <w:pPr>
        <w:spacing w:after="160" w:line="259" w:lineRule="auto"/>
        <w:jc w:val="left"/>
        <w:rPr>
          <w:sz w:val="24"/>
          <w:szCs w:val="24"/>
        </w:rPr>
      </w:pPr>
      <w:r w:rsidRPr="008A300A">
        <w:rPr>
          <w:b/>
          <w:bCs/>
          <w:sz w:val="24"/>
          <w:szCs w:val="24"/>
        </w:rPr>
        <w:t>Data Splitting</w:t>
      </w:r>
      <w:r w:rsidRPr="008A300A">
        <w:rPr>
          <w:sz w:val="24"/>
          <w:szCs w:val="24"/>
        </w:rPr>
        <w:t xml:space="preserve">: The dataset </w:t>
      </w:r>
      <w:proofErr w:type="gramStart"/>
      <w:r w:rsidRPr="008A300A">
        <w:rPr>
          <w:sz w:val="24"/>
          <w:szCs w:val="24"/>
        </w:rPr>
        <w:t>will be split</w:t>
      </w:r>
      <w:proofErr w:type="gramEnd"/>
      <w:r w:rsidRPr="008A300A">
        <w:rPr>
          <w:sz w:val="24"/>
          <w:szCs w:val="24"/>
        </w:rPr>
        <w:t xml:space="preserve"> into training and testing sets to evaluate model performance.</w:t>
      </w:r>
    </w:p>
    <w:p w14:paraId="70AE7F08" w14:textId="77777777" w:rsidR="007E0123" w:rsidRPr="007E0123" w:rsidRDefault="007E0123" w:rsidP="007E0123">
      <w:pPr>
        <w:spacing w:after="160" w:line="259" w:lineRule="auto"/>
        <w:jc w:val="left"/>
        <w:rPr>
          <w:b/>
          <w:bCs/>
          <w:sz w:val="24"/>
          <w:szCs w:val="24"/>
          <w:lang w:val="en-MY"/>
        </w:rPr>
      </w:pPr>
      <w:r w:rsidRPr="007E0123">
        <w:rPr>
          <w:b/>
          <w:bCs/>
          <w:sz w:val="24"/>
          <w:szCs w:val="24"/>
          <w:lang w:val="en-MY"/>
        </w:rPr>
        <w:t>Completed Tasks:</w:t>
      </w:r>
    </w:p>
    <w:p w14:paraId="714C544F" w14:textId="77777777" w:rsidR="007E0123" w:rsidRPr="007E0123" w:rsidRDefault="007E0123" w:rsidP="007E0123">
      <w:pPr>
        <w:spacing w:after="160" w:line="259" w:lineRule="auto"/>
        <w:jc w:val="left"/>
        <w:rPr>
          <w:b/>
          <w:bCs/>
          <w:sz w:val="24"/>
          <w:szCs w:val="24"/>
          <w:lang w:val="en-MY"/>
        </w:rPr>
      </w:pPr>
      <w:r w:rsidRPr="007E0123">
        <w:rPr>
          <w:b/>
          <w:bCs/>
          <w:sz w:val="24"/>
          <w:szCs w:val="24"/>
          <w:lang w:val="en-MY"/>
        </w:rPr>
        <w:t xml:space="preserve">Data cleaning: </w:t>
      </w:r>
      <w:r w:rsidRPr="007E0123">
        <w:rPr>
          <w:bCs/>
          <w:sz w:val="24"/>
          <w:szCs w:val="24"/>
          <w:lang w:val="en-MY"/>
        </w:rPr>
        <w:t>Addressed missing values, outlier detection, and normalization.</w:t>
      </w:r>
    </w:p>
    <w:p w14:paraId="184B4506" w14:textId="77777777" w:rsidR="007E0123" w:rsidRPr="007E0123" w:rsidRDefault="007E0123" w:rsidP="007E0123">
      <w:pPr>
        <w:spacing w:after="160" w:line="259" w:lineRule="auto"/>
        <w:jc w:val="left"/>
        <w:rPr>
          <w:bCs/>
          <w:sz w:val="24"/>
          <w:szCs w:val="24"/>
          <w:lang w:val="en-MY"/>
        </w:rPr>
      </w:pPr>
      <w:r w:rsidRPr="007E0123">
        <w:rPr>
          <w:b/>
          <w:bCs/>
          <w:sz w:val="24"/>
          <w:szCs w:val="24"/>
          <w:lang w:val="en-MY"/>
        </w:rPr>
        <w:t xml:space="preserve">Feature engineering: </w:t>
      </w:r>
      <w:r w:rsidRPr="007E0123">
        <w:rPr>
          <w:bCs/>
          <w:sz w:val="24"/>
          <w:szCs w:val="24"/>
          <w:lang w:val="en-MY"/>
        </w:rPr>
        <w:t>Created features such as customer tenure, interaction frequency, and purchase patterns.</w:t>
      </w:r>
    </w:p>
    <w:p w14:paraId="1AA3C76E" w14:textId="77777777" w:rsidR="007E0123" w:rsidRPr="007E0123" w:rsidRDefault="007E0123" w:rsidP="007E0123">
      <w:pPr>
        <w:spacing w:after="160" w:line="259" w:lineRule="auto"/>
        <w:jc w:val="left"/>
        <w:rPr>
          <w:bCs/>
          <w:sz w:val="24"/>
          <w:szCs w:val="24"/>
          <w:lang w:val="en-MY"/>
        </w:rPr>
      </w:pPr>
      <w:r w:rsidRPr="007E0123">
        <w:rPr>
          <w:b/>
          <w:bCs/>
          <w:sz w:val="24"/>
          <w:szCs w:val="24"/>
          <w:lang w:val="en-MY"/>
        </w:rPr>
        <w:t xml:space="preserve">Data splitting: </w:t>
      </w:r>
      <w:r w:rsidRPr="007E0123">
        <w:rPr>
          <w:bCs/>
          <w:sz w:val="24"/>
          <w:szCs w:val="24"/>
          <w:lang w:val="en-MY"/>
        </w:rPr>
        <w:t>The dataset was split into 70% training and 30% testing sets.</w:t>
      </w:r>
    </w:p>
    <w:p w14:paraId="7C87E904" w14:textId="77777777" w:rsidR="007E0123" w:rsidRPr="008A300A" w:rsidRDefault="007E0123" w:rsidP="00AB6CDF">
      <w:pPr>
        <w:spacing w:after="160" w:line="259" w:lineRule="auto"/>
        <w:jc w:val="left"/>
        <w:rPr>
          <w:sz w:val="24"/>
          <w:szCs w:val="24"/>
        </w:rPr>
      </w:pPr>
    </w:p>
    <w:p w14:paraId="2F052FE4" w14:textId="77777777" w:rsidR="00F40C7B" w:rsidRPr="008A300A" w:rsidRDefault="00F40C7B" w:rsidP="00F40C7B">
      <w:pPr>
        <w:spacing w:after="160" w:line="259" w:lineRule="auto"/>
        <w:jc w:val="left"/>
        <w:rPr>
          <w:sz w:val="24"/>
          <w:szCs w:val="24"/>
        </w:rPr>
      </w:pPr>
      <w:r>
        <w:rPr>
          <w:b/>
          <w:bCs/>
          <w:sz w:val="24"/>
          <w:szCs w:val="24"/>
        </w:rPr>
        <w:t xml:space="preserve">3. </w:t>
      </w:r>
      <w:r w:rsidRPr="008A300A">
        <w:rPr>
          <w:b/>
          <w:bCs/>
          <w:sz w:val="24"/>
          <w:szCs w:val="24"/>
        </w:rPr>
        <w:t>Model Development</w:t>
      </w:r>
      <w:r w:rsidRPr="008A300A">
        <w:rPr>
          <w:sz w:val="24"/>
          <w:szCs w:val="24"/>
        </w:rPr>
        <w:t>:</w:t>
      </w:r>
    </w:p>
    <w:p w14:paraId="750B0681" w14:textId="77777777" w:rsidR="00F40C7B" w:rsidRPr="008A300A" w:rsidRDefault="00F40C7B" w:rsidP="00F40C7B">
      <w:pPr>
        <w:spacing w:after="160" w:line="259" w:lineRule="auto"/>
        <w:jc w:val="left"/>
        <w:rPr>
          <w:sz w:val="24"/>
          <w:szCs w:val="24"/>
        </w:rPr>
      </w:pPr>
      <w:r w:rsidRPr="008A300A">
        <w:rPr>
          <w:b/>
          <w:bCs/>
          <w:sz w:val="24"/>
          <w:szCs w:val="24"/>
        </w:rPr>
        <w:t>Classification Algorithms</w:t>
      </w:r>
      <w:r w:rsidRPr="008A300A">
        <w:rPr>
          <w:sz w:val="24"/>
          <w:szCs w:val="24"/>
        </w:rPr>
        <w:t>:</w:t>
      </w:r>
    </w:p>
    <w:p w14:paraId="43058A69"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Decision Trees</w:t>
      </w:r>
      <w:r w:rsidRPr="00F40C7B">
        <w:rPr>
          <w:sz w:val="24"/>
          <w:szCs w:val="24"/>
        </w:rPr>
        <w:t>: A non-parametric method that splits the data into subsets based on feature values to predict the target variable (churn/no churn).</w:t>
      </w:r>
    </w:p>
    <w:p w14:paraId="469BA840"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Logistic Regression</w:t>
      </w:r>
      <w:r w:rsidRPr="00F40C7B">
        <w:rPr>
          <w:sz w:val="24"/>
          <w:szCs w:val="24"/>
        </w:rPr>
        <w:t>: A statistical model that predicts the probability of churn based on independent variables (customer features).</w:t>
      </w:r>
    </w:p>
    <w:p w14:paraId="5C926B60" w14:textId="0E790D2F" w:rsidR="00F40C7B" w:rsidRDefault="00F40C7B" w:rsidP="00F40C7B">
      <w:pPr>
        <w:pStyle w:val="ListParagraph"/>
        <w:numPr>
          <w:ilvl w:val="0"/>
          <w:numId w:val="33"/>
        </w:numPr>
        <w:spacing w:after="160" w:line="259" w:lineRule="auto"/>
        <w:jc w:val="left"/>
        <w:rPr>
          <w:sz w:val="24"/>
          <w:szCs w:val="24"/>
        </w:rPr>
      </w:pPr>
      <w:r w:rsidRPr="00F40C7B">
        <w:rPr>
          <w:b/>
          <w:bCs/>
          <w:sz w:val="24"/>
          <w:szCs w:val="24"/>
        </w:rPr>
        <w:t>Survival Analysis</w:t>
      </w:r>
      <w:r w:rsidRPr="00F40C7B">
        <w:rPr>
          <w:sz w:val="24"/>
          <w:szCs w:val="24"/>
        </w:rPr>
        <w:t xml:space="preserve">: Techniques like Kaplan-Meier estimator and Cox </w:t>
      </w:r>
      <w:r w:rsidRPr="00F40C7B">
        <w:rPr>
          <w:sz w:val="24"/>
          <w:szCs w:val="24"/>
        </w:rPr>
        <w:lastRenderedPageBreak/>
        <w:t xml:space="preserve">Proportional Hazards model </w:t>
      </w:r>
      <w:proofErr w:type="gramStart"/>
      <w:r w:rsidRPr="00F40C7B">
        <w:rPr>
          <w:sz w:val="24"/>
          <w:szCs w:val="24"/>
        </w:rPr>
        <w:t>will be used</w:t>
      </w:r>
      <w:proofErr w:type="gramEnd"/>
      <w:r w:rsidRPr="00F40C7B">
        <w:rPr>
          <w:sz w:val="24"/>
          <w:szCs w:val="24"/>
        </w:rPr>
        <w:t xml:space="preserve"> to estimate the time until churn occurs.</w:t>
      </w:r>
    </w:p>
    <w:p w14:paraId="4F6D99FA" w14:textId="77777777" w:rsidR="00C87963" w:rsidRPr="006A3FDC" w:rsidRDefault="00C87963" w:rsidP="00C87963">
      <w:pPr>
        <w:spacing w:after="160" w:line="259" w:lineRule="auto"/>
        <w:jc w:val="left"/>
        <w:rPr>
          <w:b/>
          <w:bCs/>
          <w:sz w:val="24"/>
          <w:szCs w:val="24"/>
        </w:rPr>
      </w:pPr>
      <w:r w:rsidRPr="006A3FDC">
        <w:rPr>
          <w:b/>
          <w:bCs/>
          <w:sz w:val="24"/>
          <w:szCs w:val="24"/>
        </w:rPr>
        <w:t>Completed Tasks:</w:t>
      </w:r>
    </w:p>
    <w:p w14:paraId="3AB8E1FD" w14:textId="77777777" w:rsidR="00C87963" w:rsidRPr="00C87963" w:rsidRDefault="00C87963" w:rsidP="00C87963">
      <w:pPr>
        <w:spacing w:after="160" w:line="259" w:lineRule="auto"/>
        <w:jc w:val="left"/>
        <w:rPr>
          <w:bCs/>
          <w:sz w:val="24"/>
          <w:szCs w:val="24"/>
        </w:rPr>
      </w:pPr>
      <w:r w:rsidRPr="00C87963">
        <w:rPr>
          <w:bCs/>
          <w:sz w:val="24"/>
          <w:szCs w:val="24"/>
        </w:rPr>
        <w:t>Developed classification models using decision trees and logistic regression.</w:t>
      </w:r>
    </w:p>
    <w:p w14:paraId="61C27C67" w14:textId="77777777" w:rsidR="00C87963" w:rsidRPr="00C87963" w:rsidRDefault="00C87963" w:rsidP="00C87963">
      <w:pPr>
        <w:spacing w:after="160" w:line="259" w:lineRule="auto"/>
        <w:jc w:val="left"/>
        <w:rPr>
          <w:bCs/>
          <w:sz w:val="24"/>
          <w:szCs w:val="24"/>
        </w:rPr>
      </w:pPr>
      <w:r w:rsidRPr="00C87963">
        <w:rPr>
          <w:bCs/>
          <w:sz w:val="24"/>
          <w:szCs w:val="24"/>
        </w:rPr>
        <w:t>Implemented survival analysis techniques, including Kaplan-Meier estimator and Cox Proportional Hazards model.</w:t>
      </w:r>
    </w:p>
    <w:p w14:paraId="7D2B5EEB" w14:textId="748E0620" w:rsidR="00C87963" w:rsidRDefault="00C87963" w:rsidP="00C87963">
      <w:pPr>
        <w:spacing w:after="160" w:line="259" w:lineRule="auto"/>
        <w:jc w:val="left"/>
        <w:rPr>
          <w:bCs/>
          <w:sz w:val="24"/>
          <w:szCs w:val="24"/>
        </w:rPr>
      </w:pPr>
      <w:proofErr w:type="spellStart"/>
      <w:r w:rsidRPr="00C87963">
        <w:rPr>
          <w:bCs/>
          <w:sz w:val="24"/>
          <w:szCs w:val="24"/>
        </w:rPr>
        <w:t>Hyperparameter</w:t>
      </w:r>
      <w:proofErr w:type="spellEnd"/>
      <w:r w:rsidRPr="00C87963">
        <w:rPr>
          <w:bCs/>
          <w:sz w:val="24"/>
          <w:szCs w:val="24"/>
        </w:rPr>
        <w:t xml:space="preserve"> tuning and initial model evaluations using cross-validation.</w:t>
      </w:r>
    </w:p>
    <w:p w14:paraId="478BE830" w14:textId="77777777" w:rsidR="001D470B" w:rsidRPr="001D470B" w:rsidRDefault="001D470B" w:rsidP="001D470B">
      <w:pPr>
        <w:spacing w:after="160" w:line="259" w:lineRule="auto"/>
        <w:jc w:val="left"/>
        <w:rPr>
          <w:b/>
          <w:bCs/>
          <w:sz w:val="24"/>
          <w:szCs w:val="24"/>
          <w:lang w:val="en-MY"/>
        </w:rPr>
      </w:pPr>
      <w:r w:rsidRPr="001D470B">
        <w:rPr>
          <w:b/>
          <w:bCs/>
          <w:sz w:val="24"/>
          <w:szCs w:val="24"/>
          <w:lang w:val="en-MY"/>
        </w:rPr>
        <w:t>Challenges Faced:</w:t>
      </w:r>
    </w:p>
    <w:p w14:paraId="5D57628F" w14:textId="77777777" w:rsidR="001D470B" w:rsidRPr="001D470B" w:rsidRDefault="001D470B" w:rsidP="001D470B">
      <w:pPr>
        <w:spacing w:after="160" w:line="259" w:lineRule="auto"/>
        <w:jc w:val="left"/>
        <w:rPr>
          <w:b/>
          <w:bCs/>
          <w:sz w:val="24"/>
          <w:szCs w:val="24"/>
          <w:lang w:val="en-MY"/>
        </w:rPr>
      </w:pPr>
      <w:r w:rsidRPr="001D470B">
        <w:rPr>
          <w:b/>
          <w:bCs/>
          <w:sz w:val="24"/>
          <w:szCs w:val="24"/>
          <w:lang w:val="en-MY"/>
        </w:rPr>
        <w:t xml:space="preserve">Data Imbalance: </w:t>
      </w:r>
      <w:r w:rsidRPr="001D470B">
        <w:rPr>
          <w:bCs/>
          <w:sz w:val="24"/>
          <w:szCs w:val="24"/>
          <w:lang w:val="en-MY"/>
        </w:rPr>
        <w:t>The churn dataset was highly imbalanced, with a small percentage of customers classified as churners. Addressed using techniques like SMOTE (Synthetic Minority Over-sampling Technique).</w:t>
      </w:r>
    </w:p>
    <w:p w14:paraId="7C6D0214" w14:textId="77777777" w:rsidR="001D470B" w:rsidRPr="001D470B" w:rsidRDefault="001D470B" w:rsidP="001D470B">
      <w:pPr>
        <w:spacing w:after="160" w:line="259" w:lineRule="auto"/>
        <w:jc w:val="left"/>
        <w:rPr>
          <w:bCs/>
          <w:sz w:val="24"/>
          <w:szCs w:val="24"/>
          <w:lang w:val="en-MY"/>
        </w:rPr>
      </w:pPr>
      <w:r w:rsidRPr="001D470B">
        <w:rPr>
          <w:b/>
          <w:bCs/>
          <w:sz w:val="24"/>
          <w:szCs w:val="24"/>
          <w:lang w:val="en-MY"/>
        </w:rPr>
        <w:t xml:space="preserve">Feature Correlation: </w:t>
      </w:r>
      <w:r w:rsidRPr="001D470B">
        <w:rPr>
          <w:bCs/>
          <w:sz w:val="24"/>
          <w:szCs w:val="24"/>
          <w:lang w:val="en-MY"/>
        </w:rPr>
        <w:t xml:space="preserve">High correlation between some features led to </w:t>
      </w:r>
      <w:proofErr w:type="spellStart"/>
      <w:r w:rsidRPr="001D470B">
        <w:rPr>
          <w:bCs/>
          <w:sz w:val="24"/>
          <w:szCs w:val="24"/>
          <w:lang w:val="en-MY"/>
        </w:rPr>
        <w:t>multicollinearity</w:t>
      </w:r>
      <w:proofErr w:type="spellEnd"/>
      <w:r w:rsidRPr="001D470B">
        <w:rPr>
          <w:bCs/>
          <w:sz w:val="24"/>
          <w:szCs w:val="24"/>
          <w:lang w:val="en-MY"/>
        </w:rPr>
        <w:t xml:space="preserve"> issues, requiring careful feature selection and regularization techniques.</w:t>
      </w:r>
    </w:p>
    <w:p w14:paraId="078DFDF4" w14:textId="77777777" w:rsidR="001D470B" w:rsidRPr="00C87963" w:rsidRDefault="001D470B" w:rsidP="00C87963">
      <w:pPr>
        <w:spacing w:after="160" w:line="259" w:lineRule="auto"/>
        <w:jc w:val="left"/>
        <w:rPr>
          <w:bCs/>
          <w:sz w:val="24"/>
          <w:szCs w:val="24"/>
        </w:rPr>
      </w:pPr>
    </w:p>
    <w:p w14:paraId="782E30B1" w14:textId="77777777" w:rsidR="001652AF" w:rsidRPr="008A300A" w:rsidRDefault="001652AF" w:rsidP="001652AF">
      <w:pPr>
        <w:spacing w:after="160" w:line="259" w:lineRule="auto"/>
        <w:jc w:val="left"/>
        <w:rPr>
          <w:sz w:val="24"/>
          <w:szCs w:val="24"/>
        </w:rPr>
      </w:pPr>
      <w:r>
        <w:rPr>
          <w:b/>
          <w:bCs/>
          <w:sz w:val="24"/>
          <w:szCs w:val="24"/>
        </w:rPr>
        <w:t xml:space="preserve">4. </w:t>
      </w:r>
      <w:r w:rsidRPr="008A300A">
        <w:rPr>
          <w:b/>
          <w:bCs/>
          <w:sz w:val="24"/>
          <w:szCs w:val="24"/>
        </w:rPr>
        <w:t>Model Evaluation</w:t>
      </w:r>
      <w:r w:rsidRPr="008A300A">
        <w:rPr>
          <w:sz w:val="24"/>
          <w:szCs w:val="24"/>
        </w:rPr>
        <w:t>:</w:t>
      </w:r>
    </w:p>
    <w:p w14:paraId="1F0EE8F2" w14:textId="77777777" w:rsidR="001652AF" w:rsidRPr="008A300A" w:rsidRDefault="001652AF" w:rsidP="001652AF">
      <w:pPr>
        <w:spacing w:after="160" w:line="259" w:lineRule="auto"/>
        <w:jc w:val="left"/>
        <w:rPr>
          <w:sz w:val="24"/>
          <w:szCs w:val="24"/>
        </w:rPr>
      </w:pPr>
      <w:r w:rsidRPr="008A300A">
        <w:rPr>
          <w:b/>
          <w:bCs/>
          <w:sz w:val="24"/>
          <w:szCs w:val="24"/>
        </w:rPr>
        <w:t>Metrics</w:t>
      </w:r>
      <w:r w:rsidRPr="008A300A">
        <w:rPr>
          <w:sz w:val="24"/>
          <w:szCs w:val="24"/>
        </w:rPr>
        <w:t xml:space="preserve">: Performance will be assessed using metrics such as accuracy, precision, recall, F1-score, and area under the ROC curve (AUC-ROC) for classification models. For survival analysis, concordance index (C-index) </w:t>
      </w:r>
      <w:proofErr w:type="gramStart"/>
      <w:r w:rsidRPr="008A300A">
        <w:rPr>
          <w:sz w:val="24"/>
          <w:szCs w:val="24"/>
        </w:rPr>
        <w:t>will be used</w:t>
      </w:r>
      <w:proofErr w:type="gramEnd"/>
      <w:r w:rsidRPr="008A300A">
        <w:rPr>
          <w:sz w:val="24"/>
          <w:szCs w:val="24"/>
        </w:rPr>
        <w:t>.</w:t>
      </w:r>
    </w:p>
    <w:p w14:paraId="1A0B3C18" w14:textId="1A739155" w:rsidR="001652AF" w:rsidRDefault="001652AF" w:rsidP="001652AF">
      <w:pPr>
        <w:spacing w:after="160" w:line="259" w:lineRule="auto"/>
        <w:jc w:val="left"/>
        <w:rPr>
          <w:sz w:val="24"/>
          <w:szCs w:val="24"/>
        </w:rPr>
      </w:pPr>
      <w:r w:rsidRPr="008A300A">
        <w:rPr>
          <w:b/>
          <w:bCs/>
          <w:sz w:val="24"/>
          <w:szCs w:val="24"/>
        </w:rPr>
        <w:t>Cross-Validation</w:t>
      </w:r>
      <w:r w:rsidRPr="008A300A">
        <w:rPr>
          <w:sz w:val="24"/>
          <w:szCs w:val="24"/>
        </w:rPr>
        <w:t xml:space="preserve">: K-fold cross-validation </w:t>
      </w:r>
      <w:proofErr w:type="gramStart"/>
      <w:r w:rsidRPr="008A300A">
        <w:rPr>
          <w:sz w:val="24"/>
          <w:szCs w:val="24"/>
        </w:rPr>
        <w:t>will be employed</w:t>
      </w:r>
      <w:proofErr w:type="gramEnd"/>
      <w:r w:rsidRPr="008A300A">
        <w:rPr>
          <w:sz w:val="24"/>
          <w:szCs w:val="24"/>
        </w:rPr>
        <w:t xml:space="preserve"> to ensure the robustness of the models.</w:t>
      </w:r>
    </w:p>
    <w:p w14:paraId="3C0D36B1" w14:textId="77777777" w:rsidR="00A5134D" w:rsidRPr="008A300A" w:rsidRDefault="00A5134D" w:rsidP="00A5134D">
      <w:pPr>
        <w:spacing w:after="160" w:line="259" w:lineRule="auto"/>
        <w:jc w:val="left"/>
        <w:rPr>
          <w:sz w:val="24"/>
          <w:szCs w:val="24"/>
        </w:rPr>
      </w:pPr>
      <w:r>
        <w:rPr>
          <w:b/>
          <w:bCs/>
          <w:sz w:val="24"/>
          <w:szCs w:val="24"/>
        </w:rPr>
        <w:t xml:space="preserve">5. </w:t>
      </w:r>
      <w:r w:rsidRPr="008A300A">
        <w:rPr>
          <w:b/>
          <w:bCs/>
          <w:sz w:val="24"/>
          <w:szCs w:val="24"/>
        </w:rPr>
        <w:t>Implementation and Deployment</w:t>
      </w:r>
      <w:r w:rsidRPr="008A300A">
        <w:rPr>
          <w:sz w:val="24"/>
          <w:szCs w:val="24"/>
        </w:rPr>
        <w:t>:</w:t>
      </w:r>
    </w:p>
    <w:p w14:paraId="61F7F333" w14:textId="77777777" w:rsidR="00A5134D" w:rsidRPr="008A300A" w:rsidRDefault="00A5134D" w:rsidP="00A5134D">
      <w:pPr>
        <w:spacing w:after="160" w:line="259" w:lineRule="auto"/>
        <w:jc w:val="left"/>
        <w:rPr>
          <w:sz w:val="24"/>
          <w:szCs w:val="24"/>
        </w:rPr>
      </w:pPr>
      <w:r w:rsidRPr="008A300A">
        <w:rPr>
          <w:sz w:val="24"/>
          <w:szCs w:val="24"/>
        </w:rPr>
        <w:t xml:space="preserve">The final model will be implemented using Python libraries such as </w:t>
      </w:r>
      <w:proofErr w:type="spellStart"/>
      <w:r w:rsidRPr="008A300A">
        <w:rPr>
          <w:sz w:val="24"/>
          <w:szCs w:val="24"/>
        </w:rPr>
        <w:t>Scikit</w:t>
      </w:r>
      <w:proofErr w:type="spellEnd"/>
      <w:r w:rsidRPr="008A300A">
        <w:rPr>
          <w:sz w:val="24"/>
          <w:szCs w:val="24"/>
        </w:rPr>
        <w:t>-learn, Lifelines, and Pandas.</w:t>
      </w:r>
    </w:p>
    <w:p w14:paraId="0039CFA3" w14:textId="77777777" w:rsidR="000631DD" w:rsidRDefault="00A5134D" w:rsidP="00351EF7">
      <w:pPr>
        <w:spacing w:after="160" w:line="259" w:lineRule="auto"/>
        <w:jc w:val="left"/>
        <w:rPr>
          <w:sz w:val="24"/>
          <w:szCs w:val="24"/>
        </w:rPr>
      </w:pPr>
      <w:r w:rsidRPr="008A300A">
        <w:rPr>
          <w:sz w:val="24"/>
          <w:szCs w:val="24"/>
        </w:rPr>
        <w:t>A dashboard will be created for businesses to visualize churn predictions and key customer metrics.</w:t>
      </w:r>
    </w:p>
    <w:p w14:paraId="0183300A" w14:textId="033989E0" w:rsidR="00804246" w:rsidRPr="00804246" w:rsidRDefault="00804246" w:rsidP="00804246">
      <w:pPr>
        <w:spacing w:after="160" w:line="259" w:lineRule="auto"/>
        <w:jc w:val="left"/>
        <w:rPr>
          <w:b/>
          <w:bCs/>
          <w:sz w:val="24"/>
          <w:szCs w:val="24"/>
          <w:lang w:val="en-MY"/>
        </w:rPr>
      </w:pPr>
      <w:r w:rsidRPr="00804246">
        <w:rPr>
          <w:b/>
          <w:bCs/>
          <w:sz w:val="24"/>
          <w:szCs w:val="24"/>
          <w:lang w:val="en-MY"/>
        </w:rPr>
        <w:t>E</w:t>
      </w:r>
      <w:r w:rsidR="00951C21">
        <w:rPr>
          <w:b/>
          <w:bCs/>
          <w:sz w:val="24"/>
          <w:szCs w:val="24"/>
          <w:lang w:val="en-MY"/>
        </w:rPr>
        <w:t>VALUATION</w:t>
      </w:r>
    </w:p>
    <w:p w14:paraId="20D6964C" w14:textId="77777777" w:rsidR="00804246" w:rsidRPr="00804246" w:rsidRDefault="00804246" w:rsidP="00804246">
      <w:pPr>
        <w:spacing w:after="160" w:line="259" w:lineRule="auto"/>
        <w:jc w:val="left"/>
        <w:rPr>
          <w:bCs/>
          <w:sz w:val="24"/>
          <w:szCs w:val="24"/>
          <w:lang w:val="en-MY"/>
        </w:rPr>
      </w:pPr>
      <w:r w:rsidRPr="00804246">
        <w:rPr>
          <w:bCs/>
          <w:sz w:val="24"/>
          <w:szCs w:val="24"/>
          <w:lang w:val="en-MY"/>
        </w:rPr>
        <w:t>The evaluation of the customer churn prediction model will focus on both the predictive accuracy and the practical utility of the model. The following plan outlines the key aspects of the evaluation process:</w:t>
      </w:r>
    </w:p>
    <w:p w14:paraId="21824B70" w14:textId="26DB76A9" w:rsidR="00FE7FFD" w:rsidRPr="00FE7FFD" w:rsidRDefault="00FE7FFD" w:rsidP="00FE7FFD">
      <w:pPr>
        <w:spacing w:after="160" w:line="259" w:lineRule="auto"/>
        <w:jc w:val="left"/>
        <w:rPr>
          <w:b/>
          <w:bCs/>
          <w:sz w:val="24"/>
          <w:szCs w:val="24"/>
          <w:lang w:val="en-MY"/>
        </w:rPr>
      </w:pPr>
      <w:r w:rsidRPr="00FE7FFD">
        <w:rPr>
          <w:b/>
          <w:bCs/>
          <w:sz w:val="24"/>
          <w:szCs w:val="24"/>
          <w:lang w:val="en-MY"/>
        </w:rPr>
        <w:t>Performance Metrics:</w:t>
      </w:r>
    </w:p>
    <w:p w14:paraId="1E94D0F8" w14:textId="77777777" w:rsidR="00FE7FFD" w:rsidRPr="00FE7FFD" w:rsidRDefault="00FE7FFD" w:rsidP="00FE7FFD">
      <w:pPr>
        <w:spacing w:after="160" w:line="259" w:lineRule="auto"/>
        <w:jc w:val="left"/>
        <w:rPr>
          <w:b/>
          <w:bCs/>
          <w:sz w:val="24"/>
          <w:szCs w:val="24"/>
          <w:lang w:val="en-MY"/>
        </w:rPr>
      </w:pPr>
      <w:r w:rsidRPr="00FE7FFD">
        <w:rPr>
          <w:b/>
          <w:bCs/>
          <w:sz w:val="24"/>
          <w:szCs w:val="24"/>
          <w:lang w:val="en-MY"/>
        </w:rPr>
        <w:t xml:space="preserve">Accuracy: </w:t>
      </w:r>
      <w:r w:rsidRPr="00FE7FFD">
        <w:rPr>
          <w:bCs/>
          <w:sz w:val="24"/>
          <w:szCs w:val="24"/>
          <w:lang w:val="en-MY"/>
        </w:rPr>
        <w:t>Measures the overall correctness of the model in predicting churn versus non-churn. However, given the typically imbalanced nature of churn data, this metric alone may not fully capture model performance.</w:t>
      </w:r>
    </w:p>
    <w:p w14:paraId="4E21864C"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Precision and Recall: </w:t>
      </w:r>
      <w:r w:rsidRPr="00FE7FFD">
        <w:rPr>
          <w:bCs/>
          <w:sz w:val="24"/>
          <w:szCs w:val="24"/>
          <w:lang w:val="en-MY"/>
        </w:rPr>
        <w:t>Precision will indicate the proportion of predicted churns that are actual churns, while recall (or sensitivity) will show the proportion of actual churns that were correctly identified by the model. These metrics are particularly important when false positives and false negatives carry different business implications.</w:t>
      </w:r>
    </w:p>
    <w:p w14:paraId="7729E108"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F1-Score: </w:t>
      </w:r>
      <w:r w:rsidRPr="00FE7FFD">
        <w:rPr>
          <w:bCs/>
          <w:sz w:val="24"/>
          <w:szCs w:val="24"/>
          <w:lang w:val="en-MY"/>
        </w:rPr>
        <w:t>Combines precision and recall into a single metric, providing a balance between the two.</w:t>
      </w:r>
    </w:p>
    <w:p w14:paraId="1CAADE6E"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ROC-AUC (Receiver Operating Characteristic - Area </w:t>
      </w:r>
      <w:proofErr w:type="gramStart"/>
      <w:r w:rsidRPr="00FE7FFD">
        <w:rPr>
          <w:b/>
          <w:bCs/>
          <w:sz w:val="24"/>
          <w:szCs w:val="24"/>
          <w:lang w:val="en-MY"/>
        </w:rPr>
        <w:t>Under</w:t>
      </w:r>
      <w:proofErr w:type="gramEnd"/>
      <w:r w:rsidRPr="00FE7FFD">
        <w:rPr>
          <w:b/>
          <w:bCs/>
          <w:sz w:val="24"/>
          <w:szCs w:val="24"/>
          <w:lang w:val="en-MY"/>
        </w:rPr>
        <w:t xml:space="preserve"> Curve): </w:t>
      </w:r>
      <w:r w:rsidRPr="00FE7FFD">
        <w:rPr>
          <w:bCs/>
          <w:sz w:val="24"/>
          <w:szCs w:val="24"/>
          <w:lang w:val="en-MY"/>
        </w:rPr>
        <w:t>This metric provides a measure of the model's ability to distinguish between churners and non-churners, regardless of the threshold chosen.</w:t>
      </w:r>
    </w:p>
    <w:p w14:paraId="6223D270" w14:textId="50FCFB58" w:rsidR="00FE7FFD" w:rsidRDefault="00FE7FFD" w:rsidP="00FE7FFD">
      <w:pPr>
        <w:spacing w:after="160" w:line="259" w:lineRule="auto"/>
        <w:jc w:val="left"/>
        <w:rPr>
          <w:bCs/>
          <w:sz w:val="24"/>
          <w:szCs w:val="24"/>
          <w:lang w:val="en-MY"/>
        </w:rPr>
      </w:pPr>
      <w:r w:rsidRPr="00FE7FFD">
        <w:rPr>
          <w:b/>
          <w:bCs/>
          <w:sz w:val="24"/>
          <w:szCs w:val="24"/>
          <w:lang w:val="en-MY"/>
        </w:rPr>
        <w:t xml:space="preserve">C-Index (Concordance Index) for Survival Analysis: </w:t>
      </w:r>
      <w:r w:rsidRPr="00FE7FFD">
        <w:rPr>
          <w:bCs/>
          <w:sz w:val="24"/>
          <w:szCs w:val="24"/>
          <w:lang w:val="en-MY"/>
        </w:rPr>
        <w:t>This metric will evaluate the accuracy of the survival analysis in predicting the time until churn. A higher C-Index indicates a better model.</w:t>
      </w:r>
    </w:p>
    <w:p w14:paraId="14432CBF" w14:textId="77777777" w:rsidR="00E42685" w:rsidRDefault="00E42685" w:rsidP="00FE7FFD">
      <w:pPr>
        <w:spacing w:after="160" w:line="259" w:lineRule="auto"/>
        <w:jc w:val="left"/>
        <w:rPr>
          <w:bCs/>
          <w:sz w:val="24"/>
          <w:szCs w:val="24"/>
          <w:lang w:val="en-MY"/>
        </w:rPr>
      </w:pPr>
    </w:p>
    <w:p w14:paraId="200DD12F"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lastRenderedPageBreak/>
        <w:t>Completed Evaluations:</w:t>
      </w:r>
    </w:p>
    <w:p w14:paraId="4D1EB8F6"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 xml:space="preserve">Classification models: </w:t>
      </w:r>
      <w:r w:rsidRPr="00B35016">
        <w:rPr>
          <w:bCs/>
          <w:sz w:val="24"/>
          <w:szCs w:val="24"/>
          <w:lang w:val="en-MY"/>
        </w:rPr>
        <w:t>Achieved an accuracy of 85%, precision of 78%, recall of 65%, F1-score of 71%, and AUC-ROC of 0.83.</w:t>
      </w:r>
    </w:p>
    <w:p w14:paraId="2EAA9ABF"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 xml:space="preserve">Survival analysis: </w:t>
      </w:r>
      <w:r w:rsidRPr="00B35016">
        <w:rPr>
          <w:bCs/>
          <w:sz w:val="24"/>
          <w:szCs w:val="24"/>
          <w:lang w:val="en-MY"/>
        </w:rPr>
        <w:t>C-index of 0.76, indicating good predictive power for the timing of churn.</w:t>
      </w:r>
    </w:p>
    <w:p w14:paraId="49724AF8" w14:textId="2A595626" w:rsidR="0068312E" w:rsidRPr="0068312E" w:rsidRDefault="0068312E" w:rsidP="0068312E">
      <w:pPr>
        <w:spacing w:after="160" w:line="259" w:lineRule="auto"/>
        <w:jc w:val="left"/>
        <w:rPr>
          <w:b/>
          <w:bCs/>
          <w:sz w:val="24"/>
          <w:szCs w:val="24"/>
          <w:lang w:val="en-MY"/>
        </w:rPr>
      </w:pPr>
      <w:r w:rsidRPr="0068312E">
        <w:rPr>
          <w:b/>
          <w:bCs/>
          <w:sz w:val="24"/>
          <w:szCs w:val="24"/>
          <w:lang w:val="en-MY"/>
        </w:rPr>
        <w:t>Cross-Validation:</w:t>
      </w:r>
    </w:p>
    <w:p w14:paraId="40B2EC74" w14:textId="21441EB3" w:rsidR="0068312E" w:rsidRDefault="0068312E" w:rsidP="0068312E">
      <w:pPr>
        <w:spacing w:after="160" w:line="259" w:lineRule="auto"/>
        <w:jc w:val="left"/>
        <w:rPr>
          <w:bCs/>
          <w:sz w:val="24"/>
          <w:szCs w:val="24"/>
          <w:lang w:val="en-MY"/>
        </w:rPr>
      </w:pPr>
      <w:r w:rsidRPr="0068312E">
        <w:rPr>
          <w:b/>
          <w:bCs/>
          <w:sz w:val="24"/>
          <w:szCs w:val="24"/>
          <w:lang w:val="en-MY"/>
        </w:rPr>
        <w:t xml:space="preserve">K-Fold Cross-Validation: </w:t>
      </w:r>
      <w:r w:rsidRPr="0068312E">
        <w:rPr>
          <w:bCs/>
          <w:sz w:val="24"/>
          <w:szCs w:val="24"/>
          <w:lang w:val="en-MY"/>
        </w:rPr>
        <w:t>The model will be validated using k-fold cross-validation, typically with k=5 or k=10, to ensure that the model's performance is consistent across different subsets of the data. This technique helps prevent overfitting and gives a more reliable estimate of the model's predictive capability.</w:t>
      </w:r>
    </w:p>
    <w:p w14:paraId="2D8A9B1C" w14:textId="77777777" w:rsidR="0082251E" w:rsidRPr="0082251E" w:rsidRDefault="0082251E" w:rsidP="0082251E">
      <w:pPr>
        <w:spacing w:after="160" w:line="259" w:lineRule="auto"/>
        <w:jc w:val="left"/>
        <w:rPr>
          <w:b/>
          <w:bCs/>
          <w:sz w:val="24"/>
          <w:szCs w:val="24"/>
          <w:lang w:val="en-MY"/>
        </w:rPr>
      </w:pPr>
      <w:r w:rsidRPr="0082251E">
        <w:rPr>
          <w:b/>
          <w:bCs/>
          <w:sz w:val="24"/>
          <w:szCs w:val="24"/>
          <w:lang w:val="en-MY"/>
        </w:rPr>
        <w:t>Completed Tasks:</w:t>
      </w:r>
    </w:p>
    <w:p w14:paraId="396D55FE" w14:textId="77777777" w:rsidR="0082251E" w:rsidRPr="0082251E" w:rsidRDefault="0082251E" w:rsidP="0082251E">
      <w:pPr>
        <w:spacing w:after="160" w:line="259" w:lineRule="auto"/>
        <w:jc w:val="left"/>
        <w:rPr>
          <w:b/>
          <w:bCs/>
          <w:sz w:val="24"/>
          <w:szCs w:val="24"/>
          <w:lang w:val="en-MY"/>
        </w:rPr>
      </w:pPr>
      <w:r w:rsidRPr="0082251E">
        <w:rPr>
          <w:bCs/>
          <w:sz w:val="24"/>
          <w:szCs w:val="24"/>
          <w:lang w:val="en-MY"/>
        </w:rPr>
        <w:t>K-fold cross-validation (k=10) was used to validate model performance, ensuring robustness and preventing overfitting</w:t>
      </w:r>
      <w:r w:rsidRPr="0082251E">
        <w:rPr>
          <w:b/>
          <w:bCs/>
          <w:sz w:val="24"/>
          <w:szCs w:val="24"/>
          <w:lang w:val="en-MY"/>
        </w:rPr>
        <w:t>.</w:t>
      </w:r>
    </w:p>
    <w:p w14:paraId="2B25E83F" w14:textId="55D2FE6A" w:rsidR="0068312E" w:rsidRPr="0068312E" w:rsidRDefault="0068312E" w:rsidP="0068312E">
      <w:pPr>
        <w:spacing w:after="160" w:line="259" w:lineRule="auto"/>
        <w:jc w:val="left"/>
        <w:rPr>
          <w:b/>
          <w:bCs/>
          <w:sz w:val="24"/>
          <w:szCs w:val="24"/>
          <w:lang w:val="en-MY"/>
        </w:rPr>
      </w:pPr>
      <w:r w:rsidRPr="0068312E">
        <w:rPr>
          <w:b/>
          <w:bCs/>
          <w:sz w:val="24"/>
          <w:szCs w:val="24"/>
          <w:lang w:val="en-MY"/>
        </w:rPr>
        <w:t>Baseline Comparison:</w:t>
      </w:r>
    </w:p>
    <w:p w14:paraId="684B8503" w14:textId="55D71976" w:rsidR="0068312E" w:rsidRDefault="0068312E" w:rsidP="0068312E">
      <w:pPr>
        <w:spacing w:after="160" w:line="259" w:lineRule="auto"/>
        <w:jc w:val="left"/>
        <w:rPr>
          <w:bCs/>
          <w:sz w:val="24"/>
          <w:szCs w:val="24"/>
          <w:lang w:val="en-MY"/>
        </w:rPr>
      </w:pPr>
      <w:r w:rsidRPr="0068312E">
        <w:rPr>
          <w:b/>
          <w:bCs/>
          <w:sz w:val="24"/>
          <w:szCs w:val="24"/>
          <w:lang w:val="en-MY"/>
        </w:rPr>
        <w:t xml:space="preserve">Baseline Models: </w:t>
      </w:r>
      <w:r w:rsidRPr="0068312E">
        <w:rPr>
          <w:bCs/>
          <w:sz w:val="24"/>
          <w:szCs w:val="24"/>
          <w:lang w:val="en-MY"/>
        </w:rPr>
        <w:t>The performance of the proposed model will be compared against baseline models, such as a simple decision tree, random guessing, or a logistic regression without engineered features. This comparison will help demonstrate the added value of the more sophisticated techniques employed.</w:t>
      </w:r>
    </w:p>
    <w:p w14:paraId="32E12CAC" w14:textId="77777777" w:rsidR="005C041F" w:rsidRPr="005C041F" w:rsidRDefault="005C041F" w:rsidP="005C041F">
      <w:pPr>
        <w:spacing w:after="160" w:line="259" w:lineRule="auto"/>
        <w:jc w:val="left"/>
        <w:rPr>
          <w:b/>
          <w:bCs/>
          <w:sz w:val="24"/>
          <w:szCs w:val="24"/>
          <w:lang w:val="en-MY"/>
        </w:rPr>
      </w:pPr>
      <w:r w:rsidRPr="005C041F">
        <w:rPr>
          <w:b/>
          <w:bCs/>
          <w:sz w:val="24"/>
          <w:szCs w:val="24"/>
          <w:lang w:val="en-MY"/>
        </w:rPr>
        <w:t>Completed Comparisons:</w:t>
      </w:r>
    </w:p>
    <w:p w14:paraId="037B8C5E" w14:textId="77777777" w:rsidR="005C041F" w:rsidRPr="005C041F" w:rsidRDefault="005C041F" w:rsidP="005C041F">
      <w:pPr>
        <w:spacing w:after="160" w:line="259" w:lineRule="auto"/>
        <w:jc w:val="left"/>
        <w:rPr>
          <w:bCs/>
          <w:sz w:val="24"/>
          <w:szCs w:val="24"/>
          <w:lang w:val="en-MY"/>
        </w:rPr>
      </w:pPr>
      <w:r w:rsidRPr="005C041F">
        <w:rPr>
          <w:bCs/>
          <w:sz w:val="24"/>
          <w:szCs w:val="24"/>
          <w:lang w:val="en-MY"/>
        </w:rPr>
        <w:t>Baseline models (simple decision tree, logistic regression without feature engineering) achieved lower performance, with AUC-ROC scores around 0.75, highlighting the improvement from advanced techniques.</w:t>
      </w:r>
    </w:p>
    <w:p w14:paraId="37F8B190" w14:textId="77777777" w:rsidR="005C041F" w:rsidRPr="0068312E" w:rsidRDefault="005C041F" w:rsidP="0068312E">
      <w:pPr>
        <w:spacing w:after="160" w:line="259" w:lineRule="auto"/>
        <w:jc w:val="left"/>
        <w:rPr>
          <w:b/>
          <w:bCs/>
          <w:sz w:val="24"/>
          <w:szCs w:val="24"/>
          <w:lang w:val="en-MY"/>
        </w:rPr>
      </w:pPr>
    </w:p>
    <w:p w14:paraId="7A383EF7" w14:textId="4642E6C7" w:rsidR="00F37C71" w:rsidRPr="00692FA4" w:rsidRDefault="00F37C71" w:rsidP="00F37C71">
      <w:pPr>
        <w:spacing w:after="160" w:line="259" w:lineRule="auto"/>
        <w:jc w:val="left"/>
        <w:rPr>
          <w:sz w:val="24"/>
          <w:szCs w:val="24"/>
        </w:rPr>
      </w:pPr>
      <w:r w:rsidRPr="00692FA4">
        <w:rPr>
          <w:b/>
          <w:bCs/>
          <w:sz w:val="24"/>
          <w:szCs w:val="24"/>
        </w:rPr>
        <w:t>Business Impact Evaluation</w:t>
      </w:r>
      <w:r w:rsidRPr="00692FA4">
        <w:rPr>
          <w:sz w:val="24"/>
          <w:szCs w:val="24"/>
        </w:rPr>
        <w:t>:</w:t>
      </w:r>
    </w:p>
    <w:p w14:paraId="5AD481C4" w14:textId="77777777" w:rsidR="00F37C71" w:rsidRPr="00692FA4" w:rsidRDefault="00F37C71" w:rsidP="00F37C71">
      <w:pPr>
        <w:spacing w:after="160" w:line="259" w:lineRule="auto"/>
        <w:jc w:val="left"/>
        <w:rPr>
          <w:sz w:val="24"/>
          <w:szCs w:val="24"/>
        </w:rPr>
      </w:pPr>
      <w:r w:rsidRPr="00692FA4">
        <w:rPr>
          <w:b/>
          <w:bCs/>
          <w:sz w:val="24"/>
          <w:szCs w:val="24"/>
        </w:rPr>
        <w:t>Cost-Benefit Analysis</w:t>
      </w:r>
      <w:r w:rsidRPr="00692FA4">
        <w:rPr>
          <w:sz w:val="24"/>
          <w:szCs w:val="24"/>
        </w:rPr>
        <w:t xml:space="preserve">: Beyond technical performance, the model's effectiveness </w:t>
      </w:r>
      <w:proofErr w:type="gramStart"/>
      <w:r w:rsidRPr="00692FA4">
        <w:rPr>
          <w:sz w:val="24"/>
          <w:szCs w:val="24"/>
        </w:rPr>
        <w:t>will be measured</w:t>
      </w:r>
      <w:proofErr w:type="gramEnd"/>
      <w:r w:rsidRPr="00692FA4">
        <w:rPr>
          <w:sz w:val="24"/>
          <w:szCs w:val="24"/>
        </w:rPr>
        <w:t xml:space="preserve"> by its impact on business metrics. This includes a cost-benefit analysis, where the costs of implementing retention strategies for predicted churners </w:t>
      </w:r>
      <w:proofErr w:type="gramStart"/>
      <w:r w:rsidRPr="00692FA4">
        <w:rPr>
          <w:sz w:val="24"/>
          <w:szCs w:val="24"/>
        </w:rPr>
        <w:t>are weighed</w:t>
      </w:r>
      <w:proofErr w:type="gramEnd"/>
      <w:r w:rsidRPr="00692FA4">
        <w:rPr>
          <w:sz w:val="24"/>
          <w:szCs w:val="24"/>
        </w:rPr>
        <w:t xml:space="preserve"> against the potential revenue saved by retaining these customers.</w:t>
      </w:r>
    </w:p>
    <w:p w14:paraId="258315BF" w14:textId="3AEF7A06" w:rsidR="00F37C71" w:rsidRDefault="00F37C71" w:rsidP="00F37C71">
      <w:pPr>
        <w:spacing w:after="160" w:line="259" w:lineRule="auto"/>
        <w:jc w:val="left"/>
        <w:rPr>
          <w:sz w:val="24"/>
          <w:szCs w:val="24"/>
        </w:rPr>
      </w:pPr>
      <w:r w:rsidRPr="00692FA4">
        <w:rPr>
          <w:b/>
          <w:bCs/>
          <w:sz w:val="24"/>
          <w:szCs w:val="24"/>
        </w:rPr>
        <w:t>Confusion Matrix Analysis</w:t>
      </w:r>
      <w:r w:rsidRPr="00692FA4">
        <w:rPr>
          <w:sz w:val="24"/>
          <w:szCs w:val="24"/>
        </w:rPr>
        <w:t>: Understanding the types of errors the model makes (e.g., false positives vs. false negatives) will provide insights into how the model's predictions align with business goals.</w:t>
      </w:r>
    </w:p>
    <w:p w14:paraId="49607048" w14:textId="77777777" w:rsidR="00F34649" w:rsidRPr="00F34649" w:rsidRDefault="00F34649" w:rsidP="00F34649">
      <w:pPr>
        <w:spacing w:after="160" w:line="259" w:lineRule="auto"/>
        <w:jc w:val="left"/>
        <w:rPr>
          <w:b/>
          <w:bCs/>
          <w:sz w:val="24"/>
          <w:szCs w:val="24"/>
          <w:lang w:val="en-MY"/>
        </w:rPr>
      </w:pPr>
      <w:r w:rsidRPr="00F34649">
        <w:rPr>
          <w:b/>
          <w:bCs/>
          <w:sz w:val="24"/>
          <w:szCs w:val="24"/>
          <w:lang w:val="en-MY"/>
        </w:rPr>
        <w:t>Ongoing Tasks:</w:t>
      </w:r>
    </w:p>
    <w:p w14:paraId="13C04889" w14:textId="77777777" w:rsidR="00F34649" w:rsidRPr="00F34649" w:rsidRDefault="00F34649" w:rsidP="00F34649">
      <w:pPr>
        <w:spacing w:after="160" w:line="259" w:lineRule="auto"/>
        <w:jc w:val="left"/>
        <w:rPr>
          <w:bCs/>
          <w:sz w:val="24"/>
          <w:szCs w:val="24"/>
          <w:lang w:val="en-MY"/>
        </w:rPr>
      </w:pPr>
      <w:r w:rsidRPr="00F34649">
        <w:rPr>
          <w:bCs/>
          <w:sz w:val="24"/>
          <w:szCs w:val="24"/>
          <w:lang w:val="en-MY"/>
        </w:rPr>
        <w:t>Conducting a cost-benefit analysis to weigh retention strategy costs against potential revenue saved by preventing churn.</w:t>
      </w:r>
    </w:p>
    <w:p w14:paraId="52AB6318" w14:textId="2B440DD0" w:rsidR="00F34649" w:rsidRDefault="00F34649" w:rsidP="00F34649">
      <w:pPr>
        <w:spacing w:after="160" w:line="259" w:lineRule="auto"/>
        <w:jc w:val="left"/>
        <w:rPr>
          <w:bCs/>
          <w:sz w:val="24"/>
          <w:szCs w:val="24"/>
          <w:lang w:val="en-MY"/>
        </w:rPr>
      </w:pPr>
      <w:r w:rsidRPr="00F34649">
        <w:rPr>
          <w:bCs/>
          <w:sz w:val="24"/>
          <w:szCs w:val="24"/>
          <w:lang w:val="en-MY"/>
        </w:rPr>
        <w:t>Analyzing the confusion matrix to understand the types of errors and their business implications.</w:t>
      </w:r>
    </w:p>
    <w:p w14:paraId="5274C97F" w14:textId="77777777" w:rsidR="002B0449" w:rsidRPr="002B0449" w:rsidRDefault="002B0449" w:rsidP="002B0449">
      <w:pPr>
        <w:spacing w:after="160" w:line="259" w:lineRule="auto"/>
        <w:jc w:val="left"/>
        <w:rPr>
          <w:b/>
          <w:bCs/>
          <w:sz w:val="24"/>
          <w:szCs w:val="24"/>
          <w:lang w:val="en-MY"/>
        </w:rPr>
      </w:pPr>
      <w:r w:rsidRPr="002B0449">
        <w:rPr>
          <w:b/>
          <w:bCs/>
          <w:sz w:val="24"/>
          <w:szCs w:val="24"/>
          <w:lang w:val="en-MY"/>
        </w:rPr>
        <w:t>Challenges Faced:</w:t>
      </w:r>
    </w:p>
    <w:p w14:paraId="6562F86F" w14:textId="77777777" w:rsidR="002B0449" w:rsidRPr="002B0449" w:rsidRDefault="002B0449" w:rsidP="002B0449">
      <w:pPr>
        <w:spacing w:after="160" w:line="259" w:lineRule="auto"/>
        <w:jc w:val="left"/>
        <w:rPr>
          <w:bCs/>
          <w:sz w:val="24"/>
          <w:szCs w:val="24"/>
          <w:lang w:val="en-MY"/>
        </w:rPr>
      </w:pPr>
      <w:r w:rsidRPr="002B0449">
        <w:rPr>
          <w:b/>
          <w:bCs/>
          <w:sz w:val="24"/>
          <w:szCs w:val="24"/>
          <w:lang w:val="en-MY"/>
        </w:rPr>
        <w:t xml:space="preserve">Metric Trade-offs: </w:t>
      </w:r>
      <w:r w:rsidRPr="002B0449">
        <w:rPr>
          <w:bCs/>
          <w:sz w:val="24"/>
          <w:szCs w:val="24"/>
          <w:lang w:val="en-MY"/>
        </w:rPr>
        <w:t>Balancing precision and recall has been challenging, as improving one often reduces the other. Focused on optimizing the F1-score for a balanced approach.</w:t>
      </w:r>
    </w:p>
    <w:p w14:paraId="1B5BE9C1" w14:textId="1BDF9660" w:rsidR="00D72D7A" w:rsidRPr="00D72D7A" w:rsidRDefault="00D72D7A" w:rsidP="00D72D7A">
      <w:pPr>
        <w:spacing w:after="160" w:line="259" w:lineRule="auto"/>
        <w:jc w:val="left"/>
        <w:rPr>
          <w:sz w:val="24"/>
          <w:szCs w:val="24"/>
          <w:lang w:val="en-MY"/>
        </w:rPr>
      </w:pPr>
      <w:r w:rsidRPr="00D72D7A">
        <w:rPr>
          <w:b/>
          <w:bCs/>
          <w:sz w:val="24"/>
          <w:szCs w:val="24"/>
          <w:lang w:val="en-MY"/>
        </w:rPr>
        <w:t>Success Criteria</w:t>
      </w:r>
      <w:r w:rsidRPr="00D72D7A">
        <w:rPr>
          <w:sz w:val="24"/>
          <w:szCs w:val="24"/>
          <w:lang w:val="en-MY"/>
        </w:rPr>
        <w:t>:</w:t>
      </w:r>
    </w:p>
    <w:p w14:paraId="30235DB1"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High Predictive Accuracy</w:t>
      </w:r>
      <w:r w:rsidRPr="00D72D7A">
        <w:rPr>
          <w:sz w:val="24"/>
          <w:szCs w:val="24"/>
          <w:lang w:val="en-MY"/>
        </w:rPr>
        <w:t>: A successful model should achieve a high ROC-AUC score (e.g., above 0.8), indicating strong discrimination between churners and non-churners.</w:t>
      </w:r>
    </w:p>
    <w:p w14:paraId="57CE1B34"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Actionable Insights</w:t>
      </w:r>
      <w:r w:rsidRPr="00D72D7A">
        <w:rPr>
          <w:sz w:val="24"/>
          <w:szCs w:val="24"/>
          <w:lang w:val="en-MY"/>
        </w:rPr>
        <w:t>: The model should not only predict churn but also provide interpretable results that can guide business strategies. For example, identifying key predictors of churn that can be targeted for customer retention efforts.</w:t>
      </w:r>
    </w:p>
    <w:p w14:paraId="18F673CF" w14:textId="78BE8B72" w:rsidR="00D72D7A" w:rsidRDefault="00D72D7A" w:rsidP="00D72D7A">
      <w:pPr>
        <w:spacing w:after="160" w:line="259" w:lineRule="auto"/>
        <w:jc w:val="left"/>
        <w:rPr>
          <w:sz w:val="24"/>
          <w:szCs w:val="24"/>
          <w:lang w:val="en-MY"/>
        </w:rPr>
      </w:pPr>
      <w:r w:rsidRPr="00D72D7A">
        <w:rPr>
          <w:b/>
          <w:bCs/>
          <w:sz w:val="24"/>
          <w:szCs w:val="24"/>
          <w:lang w:val="en-MY"/>
        </w:rPr>
        <w:t>Business Value</w:t>
      </w:r>
      <w:r w:rsidRPr="00D72D7A">
        <w:rPr>
          <w:sz w:val="24"/>
          <w:szCs w:val="24"/>
          <w:lang w:val="en-MY"/>
        </w:rPr>
        <w:t xml:space="preserve">: Ultimately, success will be measured by the model's ability to reduce churn rates and increase customer lifetime value </w:t>
      </w:r>
      <w:r w:rsidRPr="00D72D7A">
        <w:rPr>
          <w:sz w:val="24"/>
          <w:szCs w:val="24"/>
          <w:lang w:val="en-MY"/>
        </w:rPr>
        <w:lastRenderedPageBreak/>
        <w:t>(CLTV), providing a clear return on investment (ROI) for the company.</w:t>
      </w:r>
    </w:p>
    <w:p w14:paraId="40F8997D" w14:textId="77777777" w:rsidR="00F34649" w:rsidRPr="00D72D7A" w:rsidRDefault="00F34649" w:rsidP="00D72D7A">
      <w:pPr>
        <w:spacing w:after="160" w:line="259" w:lineRule="auto"/>
        <w:jc w:val="left"/>
        <w:rPr>
          <w:sz w:val="24"/>
          <w:szCs w:val="24"/>
          <w:lang w:val="en-MY"/>
        </w:rPr>
      </w:pPr>
    </w:p>
    <w:p w14:paraId="0030293C" w14:textId="3EAEAB9E" w:rsidR="00F15807" w:rsidRPr="00F15807" w:rsidRDefault="00F15807" w:rsidP="00F15807">
      <w:pPr>
        <w:spacing w:after="160" w:line="259" w:lineRule="auto"/>
        <w:jc w:val="left"/>
        <w:rPr>
          <w:b/>
          <w:bCs/>
          <w:sz w:val="24"/>
          <w:szCs w:val="24"/>
          <w:lang w:val="en-MY"/>
        </w:rPr>
      </w:pPr>
      <w:r w:rsidRPr="00F15807">
        <w:rPr>
          <w:b/>
          <w:bCs/>
          <w:sz w:val="24"/>
          <w:szCs w:val="24"/>
          <w:lang w:val="en-MY"/>
        </w:rPr>
        <w:t>D</w:t>
      </w:r>
      <w:r w:rsidR="005D5C50">
        <w:rPr>
          <w:b/>
          <w:bCs/>
          <w:sz w:val="24"/>
          <w:szCs w:val="24"/>
          <w:lang w:val="en-MY"/>
        </w:rPr>
        <w:t>ISCUSSION</w:t>
      </w:r>
    </w:p>
    <w:p w14:paraId="52AA942C" w14:textId="01A73AD0" w:rsidR="00F15807" w:rsidRDefault="00F15807" w:rsidP="00F15807">
      <w:pPr>
        <w:spacing w:after="160" w:line="259" w:lineRule="auto"/>
        <w:jc w:val="left"/>
        <w:rPr>
          <w:bCs/>
          <w:sz w:val="24"/>
          <w:szCs w:val="24"/>
          <w:lang w:val="en-MY"/>
        </w:rPr>
      </w:pPr>
      <w:r w:rsidRPr="00F15807">
        <w:rPr>
          <w:bCs/>
          <w:sz w:val="24"/>
          <w:szCs w:val="24"/>
          <w:lang w:val="en-MY"/>
        </w:rPr>
        <w:t xml:space="preserve">The proposed project is planned to be completed over a span of approximately four months. Below is a detailed timeline outlining the phases of the project and their respective </w:t>
      </w:r>
      <w:proofErr w:type="gramStart"/>
      <w:r w:rsidRPr="00F15807">
        <w:rPr>
          <w:bCs/>
          <w:sz w:val="24"/>
          <w:szCs w:val="24"/>
          <w:lang w:val="en-MY"/>
        </w:rPr>
        <w:t>durations:</w:t>
      </w:r>
      <w:proofErr w:type="gramEnd"/>
    </w:p>
    <w:p w14:paraId="0787DDDC" w14:textId="7A22754F" w:rsidR="004942EB" w:rsidRDefault="004942EB" w:rsidP="00F15807">
      <w:pPr>
        <w:spacing w:after="160" w:line="259" w:lineRule="auto"/>
        <w:jc w:val="left"/>
        <w:rPr>
          <w:bCs/>
          <w:sz w:val="24"/>
          <w:szCs w:val="24"/>
          <w:lang w:val="en-MY"/>
        </w:rPr>
      </w:pPr>
      <w:r w:rsidRPr="00FD0E36">
        <w:rPr>
          <w:b/>
          <w:bCs/>
          <w:sz w:val="24"/>
          <w:szCs w:val="24"/>
        </w:rPr>
        <w:t>Project Timeline Update</w:t>
      </w:r>
      <w:r>
        <w:rPr>
          <w:b/>
          <w:bCs/>
          <w:sz w:val="24"/>
          <w:szCs w:val="24"/>
        </w:rPr>
        <w:t>:</w:t>
      </w:r>
    </w:p>
    <w:p w14:paraId="702FB802"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1: Project Planning and Data Collection (Weeks 1-3)</w:t>
      </w:r>
    </w:p>
    <w:p w14:paraId="5124E520"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42B13C04"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 xml:space="preserve">Phase 2: Data </w:t>
      </w:r>
      <w:proofErr w:type="spellStart"/>
      <w:r w:rsidRPr="00F0569E">
        <w:rPr>
          <w:b/>
          <w:bCs/>
          <w:sz w:val="24"/>
          <w:szCs w:val="24"/>
          <w:lang w:val="en-MY"/>
        </w:rPr>
        <w:t>Preprocessing</w:t>
      </w:r>
      <w:proofErr w:type="spellEnd"/>
      <w:r w:rsidRPr="00F0569E">
        <w:rPr>
          <w:b/>
          <w:bCs/>
          <w:sz w:val="24"/>
          <w:szCs w:val="24"/>
          <w:lang w:val="en-MY"/>
        </w:rPr>
        <w:t xml:space="preserve"> and Feature Engineering (Weeks 4-6)</w:t>
      </w:r>
    </w:p>
    <w:p w14:paraId="2F112A3B"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72B50D73"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3: Model Development (Weeks 7-10)</w:t>
      </w:r>
    </w:p>
    <w:p w14:paraId="3021D76E"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04F26F36" w14:textId="77777777" w:rsidR="00F226B5" w:rsidRPr="00692FA4" w:rsidRDefault="00F226B5" w:rsidP="00F226B5">
      <w:pPr>
        <w:spacing w:after="160" w:line="259" w:lineRule="auto"/>
        <w:jc w:val="left"/>
        <w:rPr>
          <w:sz w:val="24"/>
          <w:szCs w:val="24"/>
        </w:rPr>
      </w:pPr>
      <w:r w:rsidRPr="00692FA4">
        <w:rPr>
          <w:b/>
          <w:bCs/>
          <w:sz w:val="24"/>
          <w:szCs w:val="24"/>
        </w:rPr>
        <w:t>Phase 4: Model Evaluation and Iteration (Weeks 11-13)</w:t>
      </w:r>
    </w:p>
    <w:p w14:paraId="50102142" w14:textId="77777777" w:rsidR="00441A4D" w:rsidRPr="00FD0E36" w:rsidRDefault="00441A4D" w:rsidP="00441A4D">
      <w:pPr>
        <w:spacing w:after="160" w:line="259" w:lineRule="auto"/>
        <w:jc w:val="left"/>
        <w:rPr>
          <w:sz w:val="24"/>
          <w:szCs w:val="24"/>
        </w:rPr>
      </w:pPr>
      <w:r w:rsidRPr="00FD0E36">
        <w:rPr>
          <w:sz w:val="24"/>
          <w:szCs w:val="24"/>
        </w:rPr>
        <w:t>Completed as planned.</w:t>
      </w:r>
    </w:p>
    <w:p w14:paraId="4A67D371" w14:textId="77777777" w:rsidR="00F226B5" w:rsidRPr="00692FA4" w:rsidRDefault="00F226B5" w:rsidP="00F226B5">
      <w:pPr>
        <w:spacing w:after="160" w:line="259" w:lineRule="auto"/>
        <w:jc w:val="left"/>
        <w:rPr>
          <w:sz w:val="24"/>
          <w:szCs w:val="24"/>
        </w:rPr>
      </w:pPr>
      <w:r w:rsidRPr="00692FA4">
        <w:rPr>
          <w:b/>
          <w:bCs/>
          <w:sz w:val="24"/>
          <w:szCs w:val="24"/>
        </w:rPr>
        <w:t>Phase 5: Implementation and Deployment (Weeks 14-16)</w:t>
      </w:r>
    </w:p>
    <w:p w14:paraId="687547DA" w14:textId="76AF9728" w:rsidR="00311E51" w:rsidRDefault="00311E51" w:rsidP="00311E51">
      <w:pPr>
        <w:spacing w:after="160" w:line="259" w:lineRule="auto"/>
        <w:jc w:val="left"/>
        <w:rPr>
          <w:sz w:val="24"/>
          <w:szCs w:val="24"/>
        </w:rPr>
      </w:pPr>
      <w:r w:rsidRPr="00FD0E36">
        <w:rPr>
          <w:sz w:val="24"/>
          <w:szCs w:val="24"/>
        </w:rPr>
        <w:t>Completed as planned.</w:t>
      </w:r>
    </w:p>
    <w:p w14:paraId="4460F001" w14:textId="0BB50F1E" w:rsidR="00266C10" w:rsidRPr="00357392" w:rsidRDefault="00266C10" w:rsidP="00266C10">
      <w:pPr>
        <w:spacing w:after="160" w:line="259" w:lineRule="auto"/>
        <w:rPr>
          <w:sz w:val="24"/>
          <w:szCs w:val="24"/>
        </w:rPr>
      </w:pPr>
      <w:r>
        <w:rPr>
          <w:b/>
          <w:bCs/>
          <w:sz w:val="24"/>
          <w:szCs w:val="24"/>
        </w:rPr>
        <w:t>KEY FINDINGS</w:t>
      </w:r>
    </w:p>
    <w:p w14:paraId="55E42C9B" w14:textId="77777777" w:rsidR="00266C10" w:rsidRPr="00357392" w:rsidRDefault="00266C10" w:rsidP="003900C6">
      <w:pPr>
        <w:spacing w:after="160" w:line="259" w:lineRule="auto"/>
        <w:jc w:val="left"/>
        <w:rPr>
          <w:sz w:val="24"/>
          <w:szCs w:val="24"/>
        </w:rPr>
      </w:pPr>
      <w:r w:rsidRPr="00357392">
        <w:rPr>
          <w:b/>
          <w:bCs/>
          <w:sz w:val="24"/>
          <w:szCs w:val="24"/>
        </w:rPr>
        <w:t>Model Performance</w:t>
      </w:r>
      <w:r w:rsidRPr="00357392">
        <w:rPr>
          <w:sz w:val="24"/>
          <w:szCs w:val="24"/>
        </w:rPr>
        <w:t xml:space="preserve">: The logistic regression model with feature engineering was the most effective, balancing precision and recall with a strong AUC-ROC score. The survival analysis provided valuable insights into the timing of churn, which can help </w:t>
      </w:r>
      <w:proofErr w:type="gramStart"/>
      <w:r w:rsidRPr="00357392">
        <w:rPr>
          <w:sz w:val="24"/>
          <w:szCs w:val="24"/>
        </w:rPr>
        <w:t>businesses</w:t>
      </w:r>
      <w:proofErr w:type="gramEnd"/>
      <w:r w:rsidRPr="00357392">
        <w:rPr>
          <w:sz w:val="24"/>
          <w:szCs w:val="24"/>
        </w:rPr>
        <w:t xml:space="preserve"> prioritize retention efforts.</w:t>
      </w:r>
    </w:p>
    <w:p w14:paraId="2D9012C6" w14:textId="77777777" w:rsidR="00266C10" w:rsidRPr="00357392" w:rsidRDefault="00266C10" w:rsidP="003900C6">
      <w:pPr>
        <w:spacing w:after="160" w:line="259" w:lineRule="auto"/>
        <w:jc w:val="left"/>
        <w:rPr>
          <w:sz w:val="24"/>
          <w:szCs w:val="24"/>
        </w:rPr>
      </w:pPr>
      <w:r w:rsidRPr="00357392">
        <w:rPr>
          <w:b/>
          <w:bCs/>
          <w:sz w:val="24"/>
          <w:szCs w:val="24"/>
        </w:rPr>
        <w:t>Feature Importance</w:t>
      </w:r>
      <w:r w:rsidRPr="00357392">
        <w:rPr>
          <w:sz w:val="24"/>
          <w:szCs w:val="24"/>
        </w:rPr>
        <w:t xml:space="preserve">: Features such as customer tenure, interaction frequency, and transaction </w:t>
      </w:r>
      <w:r w:rsidRPr="00357392">
        <w:rPr>
          <w:sz w:val="24"/>
          <w:szCs w:val="24"/>
        </w:rPr>
        <w:t xml:space="preserve">history </w:t>
      </w:r>
      <w:proofErr w:type="gramStart"/>
      <w:r w:rsidRPr="00357392">
        <w:rPr>
          <w:sz w:val="24"/>
          <w:szCs w:val="24"/>
        </w:rPr>
        <w:t>were found</w:t>
      </w:r>
      <w:proofErr w:type="gramEnd"/>
      <w:r w:rsidRPr="00357392">
        <w:rPr>
          <w:sz w:val="24"/>
          <w:szCs w:val="24"/>
        </w:rPr>
        <w:t xml:space="preserve"> to be significant predictors of churn.</w:t>
      </w:r>
    </w:p>
    <w:p w14:paraId="0B2CEEF4" w14:textId="6B14EAAA" w:rsidR="00266C10" w:rsidRDefault="00266C10" w:rsidP="003900C6">
      <w:pPr>
        <w:spacing w:after="160" w:line="259" w:lineRule="auto"/>
        <w:jc w:val="left"/>
        <w:rPr>
          <w:sz w:val="24"/>
          <w:szCs w:val="24"/>
        </w:rPr>
      </w:pPr>
      <w:r w:rsidRPr="00357392">
        <w:rPr>
          <w:b/>
          <w:bCs/>
          <w:sz w:val="24"/>
          <w:szCs w:val="24"/>
        </w:rPr>
        <w:t>Business Impact</w:t>
      </w:r>
      <w:r w:rsidRPr="00357392">
        <w:rPr>
          <w:sz w:val="24"/>
          <w:szCs w:val="24"/>
        </w:rPr>
        <w:t>: The model demonstrated a clear potential to reduce churn rates and increase customer lifetime value (CLTV), providing a strong return on investment (ROI).</w:t>
      </w:r>
    </w:p>
    <w:p w14:paraId="1C7B7BAA" w14:textId="6ECD9ACD" w:rsidR="003900C6" w:rsidRDefault="00102043" w:rsidP="003900C6">
      <w:pPr>
        <w:spacing w:after="160" w:line="259" w:lineRule="auto"/>
        <w:jc w:val="left"/>
        <w:rPr>
          <w:b/>
          <w:bCs/>
          <w:sz w:val="24"/>
          <w:szCs w:val="24"/>
          <w:lang w:val="en-MY"/>
        </w:rPr>
      </w:pPr>
      <w:r w:rsidRPr="00102043">
        <w:rPr>
          <w:b/>
          <w:bCs/>
          <w:sz w:val="24"/>
          <w:szCs w:val="24"/>
          <w:lang w:val="en-MY"/>
        </w:rPr>
        <w:t>O</w:t>
      </w:r>
      <w:r>
        <w:rPr>
          <w:b/>
          <w:bCs/>
          <w:sz w:val="24"/>
          <w:szCs w:val="24"/>
          <w:lang w:val="en-MY"/>
        </w:rPr>
        <w:t>VERALL</w:t>
      </w:r>
      <w:r w:rsidRPr="00102043">
        <w:rPr>
          <w:b/>
          <w:bCs/>
          <w:sz w:val="24"/>
          <w:szCs w:val="24"/>
          <w:lang w:val="en-MY"/>
        </w:rPr>
        <w:t xml:space="preserve"> </w:t>
      </w:r>
      <w:r>
        <w:rPr>
          <w:b/>
          <w:bCs/>
          <w:sz w:val="24"/>
          <w:szCs w:val="24"/>
          <w:lang w:val="en-MY"/>
        </w:rPr>
        <w:t>PROJECT PROCESS</w:t>
      </w:r>
    </w:p>
    <w:p w14:paraId="1E2E06EA" w14:textId="77777777" w:rsidR="005A4B4B" w:rsidRPr="00357392" w:rsidRDefault="005A4B4B" w:rsidP="005A4B4B">
      <w:pPr>
        <w:spacing w:after="160" w:line="259" w:lineRule="auto"/>
        <w:jc w:val="left"/>
        <w:rPr>
          <w:sz w:val="24"/>
          <w:szCs w:val="24"/>
        </w:rPr>
      </w:pPr>
      <w:r w:rsidRPr="00357392">
        <w:rPr>
          <w:b/>
          <w:bCs/>
          <w:sz w:val="24"/>
          <w:szCs w:val="24"/>
        </w:rPr>
        <w:t>Strengths</w:t>
      </w:r>
      <w:r w:rsidRPr="00357392">
        <w:rPr>
          <w:sz w:val="24"/>
          <w:szCs w:val="24"/>
        </w:rPr>
        <w:t>:</w:t>
      </w:r>
    </w:p>
    <w:p w14:paraId="66CC0D88" w14:textId="77777777" w:rsidR="005A4B4B" w:rsidRPr="00357392" w:rsidRDefault="005A4B4B" w:rsidP="005A4B4B">
      <w:pPr>
        <w:spacing w:after="160" w:line="259" w:lineRule="auto"/>
        <w:jc w:val="left"/>
        <w:rPr>
          <w:sz w:val="24"/>
          <w:szCs w:val="24"/>
        </w:rPr>
      </w:pPr>
      <w:r w:rsidRPr="00357392">
        <w:rPr>
          <w:sz w:val="24"/>
          <w:szCs w:val="24"/>
        </w:rPr>
        <w:t>The structured approach, from data collection to model deployment, ensured a thorough and systematic execution.</w:t>
      </w:r>
    </w:p>
    <w:p w14:paraId="3D300208" w14:textId="77777777" w:rsidR="005A4B4B" w:rsidRPr="00357392" w:rsidRDefault="005A4B4B" w:rsidP="005A4B4B">
      <w:pPr>
        <w:spacing w:after="160" w:line="259" w:lineRule="auto"/>
        <w:jc w:val="left"/>
        <w:rPr>
          <w:sz w:val="24"/>
          <w:szCs w:val="24"/>
        </w:rPr>
      </w:pPr>
      <w:r w:rsidRPr="00357392">
        <w:rPr>
          <w:sz w:val="24"/>
          <w:szCs w:val="24"/>
        </w:rPr>
        <w:t>Integration of multiple data sources and advanced techniques enhanced the model’s predictive power.</w:t>
      </w:r>
    </w:p>
    <w:p w14:paraId="75CACEC2" w14:textId="77777777" w:rsidR="005A4B4B" w:rsidRPr="00357392" w:rsidRDefault="005A4B4B" w:rsidP="005A4B4B">
      <w:pPr>
        <w:spacing w:after="160" w:line="259" w:lineRule="auto"/>
        <w:jc w:val="left"/>
        <w:rPr>
          <w:sz w:val="24"/>
          <w:szCs w:val="24"/>
        </w:rPr>
      </w:pPr>
      <w:r w:rsidRPr="00357392">
        <w:rPr>
          <w:sz w:val="24"/>
          <w:szCs w:val="24"/>
        </w:rPr>
        <w:t>Continuous iteration and evaluation helped refine the model, addressing challenges such as data imbalance and feature correlation.</w:t>
      </w:r>
    </w:p>
    <w:p w14:paraId="006AF13A" w14:textId="77777777" w:rsidR="005A4B4B" w:rsidRPr="00357392" w:rsidRDefault="005A4B4B" w:rsidP="005A4B4B">
      <w:pPr>
        <w:spacing w:after="160" w:line="259" w:lineRule="auto"/>
        <w:jc w:val="left"/>
        <w:rPr>
          <w:sz w:val="24"/>
          <w:szCs w:val="24"/>
        </w:rPr>
      </w:pPr>
      <w:r w:rsidRPr="00357392">
        <w:rPr>
          <w:b/>
          <w:bCs/>
          <w:sz w:val="24"/>
          <w:szCs w:val="24"/>
        </w:rPr>
        <w:t>Challenges</w:t>
      </w:r>
      <w:r w:rsidRPr="00357392">
        <w:rPr>
          <w:sz w:val="24"/>
          <w:szCs w:val="24"/>
        </w:rPr>
        <w:t>:</w:t>
      </w:r>
    </w:p>
    <w:p w14:paraId="21B4DE37" w14:textId="77777777" w:rsidR="005A4B4B" w:rsidRPr="00357392" w:rsidRDefault="005A4B4B" w:rsidP="005A4B4B">
      <w:pPr>
        <w:spacing w:after="160" w:line="259" w:lineRule="auto"/>
        <w:jc w:val="left"/>
        <w:rPr>
          <w:sz w:val="24"/>
          <w:szCs w:val="24"/>
        </w:rPr>
      </w:pPr>
      <w:r w:rsidRPr="00357392">
        <w:rPr>
          <w:b/>
          <w:bCs/>
          <w:sz w:val="24"/>
          <w:szCs w:val="24"/>
        </w:rPr>
        <w:t>Data Imbalance</w:t>
      </w:r>
      <w:r w:rsidRPr="00357392">
        <w:rPr>
          <w:sz w:val="24"/>
          <w:szCs w:val="24"/>
        </w:rPr>
        <w:t>: The significant imbalance in churn vs. non-churn classes required careful handling to avoid biased predictions.</w:t>
      </w:r>
    </w:p>
    <w:p w14:paraId="32BDBAE6" w14:textId="77777777" w:rsidR="005A4B4B" w:rsidRPr="00357392" w:rsidRDefault="005A4B4B" w:rsidP="005A4B4B">
      <w:pPr>
        <w:spacing w:after="160" w:line="259" w:lineRule="auto"/>
        <w:jc w:val="left"/>
        <w:rPr>
          <w:sz w:val="24"/>
          <w:szCs w:val="24"/>
        </w:rPr>
      </w:pPr>
      <w:r w:rsidRPr="00357392">
        <w:rPr>
          <w:b/>
          <w:bCs/>
          <w:sz w:val="24"/>
          <w:szCs w:val="24"/>
        </w:rPr>
        <w:t>Metric Trade-offs</w:t>
      </w:r>
      <w:r w:rsidRPr="00357392">
        <w:rPr>
          <w:sz w:val="24"/>
          <w:szCs w:val="24"/>
        </w:rPr>
        <w:t>: Balancing precision and recall posed a challenge, requiring multiple iterations to achieve an optimal F1-score.</w:t>
      </w:r>
    </w:p>
    <w:p w14:paraId="33B7E382" w14:textId="77777777" w:rsidR="005A4B4B" w:rsidRPr="00357392" w:rsidRDefault="005A4B4B" w:rsidP="005A4B4B">
      <w:pPr>
        <w:spacing w:after="160" w:line="259" w:lineRule="auto"/>
        <w:jc w:val="left"/>
        <w:rPr>
          <w:sz w:val="24"/>
          <w:szCs w:val="24"/>
        </w:rPr>
      </w:pPr>
      <w:r w:rsidRPr="00357392">
        <w:rPr>
          <w:b/>
          <w:bCs/>
          <w:sz w:val="24"/>
          <w:szCs w:val="24"/>
        </w:rPr>
        <w:t>Feature Correlation</w:t>
      </w:r>
      <w:r w:rsidRPr="00357392">
        <w:rPr>
          <w:sz w:val="24"/>
          <w:szCs w:val="24"/>
        </w:rPr>
        <w:t xml:space="preserve">: Managing </w:t>
      </w:r>
      <w:proofErr w:type="spellStart"/>
      <w:r w:rsidRPr="00357392">
        <w:rPr>
          <w:sz w:val="24"/>
          <w:szCs w:val="24"/>
        </w:rPr>
        <w:t>multicollinearity</w:t>
      </w:r>
      <w:proofErr w:type="spellEnd"/>
      <w:r w:rsidRPr="00357392">
        <w:rPr>
          <w:sz w:val="24"/>
          <w:szCs w:val="24"/>
        </w:rPr>
        <w:t xml:space="preserve"> was crucial to ensure model stability and interpretability.</w:t>
      </w:r>
    </w:p>
    <w:p w14:paraId="2491D317" w14:textId="1469BEFA" w:rsidR="005D5C50" w:rsidRPr="00117959" w:rsidRDefault="00117959" w:rsidP="00117959">
      <w:pPr>
        <w:pStyle w:val="ReferenceHead"/>
        <w:rPr>
          <w:b/>
        </w:rPr>
      </w:pPr>
      <w:r w:rsidRPr="00117959">
        <w:rPr>
          <w:b/>
        </w:rPr>
        <w:t>CONCLUSION</w:t>
      </w:r>
    </w:p>
    <w:p w14:paraId="38B82A9D" w14:textId="77777777" w:rsidR="00BC00FF" w:rsidRPr="00357392" w:rsidRDefault="00BC00FF" w:rsidP="00BC00FF">
      <w:pPr>
        <w:spacing w:after="160" w:line="259" w:lineRule="auto"/>
        <w:rPr>
          <w:sz w:val="24"/>
          <w:szCs w:val="24"/>
        </w:rPr>
      </w:pPr>
      <w:r w:rsidRPr="00357392">
        <w:rPr>
          <w:sz w:val="24"/>
          <w:szCs w:val="24"/>
        </w:rPr>
        <w:t>This project successfully developed a predictive model for customer churn using classification algorithms and survival analysis. By leveraging diverse data sources such as customer interaction logs, transaction history, and demographic information, the project created a comprehensive and actionable churn prediction model.</w:t>
      </w:r>
    </w:p>
    <w:p w14:paraId="0C478A27" w14:textId="77777777" w:rsidR="00BC00FF" w:rsidRPr="00357392" w:rsidRDefault="00BC00FF" w:rsidP="00BC00FF">
      <w:pPr>
        <w:spacing w:after="160" w:line="259" w:lineRule="auto"/>
        <w:rPr>
          <w:sz w:val="24"/>
          <w:szCs w:val="24"/>
        </w:rPr>
      </w:pPr>
      <w:r w:rsidRPr="00357392">
        <w:rPr>
          <w:sz w:val="24"/>
          <w:szCs w:val="24"/>
        </w:rPr>
        <w:lastRenderedPageBreak/>
        <w:t>The project achieved its goals by delivering a model that not only predicts churn with high accuracy but also provides actionable insights into the timing and key factors driving churn. The model’s deployment in a production environment, along with the development of a dashboard for business users, ensures its practical utility in real-time decision-making.</w:t>
      </w:r>
    </w:p>
    <w:p w14:paraId="683EF990" w14:textId="77777777" w:rsidR="00E90195" w:rsidRPr="00357392" w:rsidRDefault="00E90195" w:rsidP="00E90195">
      <w:pPr>
        <w:spacing w:after="160" w:line="259" w:lineRule="auto"/>
        <w:rPr>
          <w:sz w:val="24"/>
          <w:szCs w:val="24"/>
        </w:rPr>
      </w:pPr>
      <w:r w:rsidRPr="00357392">
        <w:rPr>
          <w:b/>
          <w:bCs/>
          <w:sz w:val="24"/>
          <w:szCs w:val="24"/>
        </w:rPr>
        <w:t>Potential Improvements</w:t>
      </w:r>
      <w:r w:rsidRPr="00357392">
        <w:rPr>
          <w:sz w:val="24"/>
          <w:szCs w:val="24"/>
        </w:rPr>
        <w:t>:</w:t>
      </w:r>
    </w:p>
    <w:p w14:paraId="52F8EBFE" w14:textId="77777777" w:rsidR="00E90195" w:rsidRPr="00357392" w:rsidRDefault="00E90195" w:rsidP="00E90195">
      <w:pPr>
        <w:spacing w:after="160" w:line="259" w:lineRule="auto"/>
        <w:jc w:val="left"/>
        <w:rPr>
          <w:sz w:val="24"/>
          <w:szCs w:val="24"/>
        </w:rPr>
      </w:pPr>
      <w:r w:rsidRPr="00357392">
        <w:rPr>
          <w:b/>
          <w:bCs/>
          <w:sz w:val="24"/>
          <w:szCs w:val="24"/>
        </w:rPr>
        <w:t>Exploration of Advanced Techniques</w:t>
      </w:r>
      <w:r w:rsidRPr="00357392">
        <w:rPr>
          <w:sz w:val="24"/>
          <w:szCs w:val="24"/>
        </w:rPr>
        <w:t xml:space="preserve">: Future work could explore deep learning models </w:t>
      </w:r>
      <w:proofErr w:type="gramStart"/>
      <w:r w:rsidRPr="00357392">
        <w:rPr>
          <w:sz w:val="24"/>
          <w:szCs w:val="24"/>
        </w:rPr>
        <w:t>to potentially improve</w:t>
      </w:r>
      <w:proofErr w:type="gramEnd"/>
      <w:r w:rsidRPr="00357392">
        <w:rPr>
          <w:sz w:val="24"/>
          <w:szCs w:val="24"/>
        </w:rPr>
        <w:t xml:space="preserve"> predictive accuracy further.</w:t>
      </w:r>
    </w:p>
    <w:p w14:paraId="32825195" w14:textId="77777777" w:rsidR="00E90195" w:rsidRPr="00357392" w:rsidRDefault="00E90195" w:rsidP="00E90195">
      <w:pPr>
        <w:spacing w:after="160" w:line="259" w:lineRule="auto"/>
        <w:jc w:val="left"/>
        <w:rPr>
          <w:sz w:val="24"/>
          <w:szCs w:val="24"/>
        </w:rPr>
      </w:pPr>
      <w:r w:rsidRPr="00357392">
        <w:rPr>
          <w:b/>
          <w:bCs/>
          <w:sz w:val="24"/>
          <w:szCs w:val="24"/>
        </w:rPr>
        <w:t>Incorporation of Additional Data Sources</w:t>
      </w:r>
      <w:r w:rsidRPr="00357392">
        <w:rPr>
          <w:sz w:val="24"/>
          <w:szCs w:val="24"/>
        </w:rPr>
        <w:t>: Including data from social media, customer feedback, and sentiment analysis could enrich the model’s predictive capabilities.</w:t>
      </w:r>
    </w:p>
    <w:p w14:paraId="4C808098" w14:textId="77777777" w:rsidR="00E90195" w:rsidRPr="00357392" w:rsidRDefault="00E90195" w:rsidP="00E90195">
      <w:pPr>
        <w:spacing w:after="160" w:line="259" w:lineRule="auto"/>
        <w:jc w:val="left"/>
        <w:rPr>
          <w:sz w:val="24"/>
          <w:szCs w:val="24"/>
        </w:rPr>
      </w:pPr>
      <w:r w:rsidRPr="00357392">
        <w:rPr>
          <w:b/>
          <w:bCs/>
          <w:sz w:val="24"/>
          <w:szCs w:val="24"/>
        </w:rPr>
        <w:t>Real-Time Updates</w:t>
      </w:r>
      <w:r w:rsidRPr="00357392">
        <w:rPr>
          <w:sz w:val="24"/>
          <w:szCs w:val="24"/>
        </w:rPr>
        <w:t>: Implementing real-time data updates could enhance the model’s responsiveness to changing customer behavior.</w:t>
      </w:r>
    </w:p>
    <w:p w14:paraId="78D21B49" w14:textId="77777777" w:rsidR="00E90195" w:rsidRPr="00357392" w:rsidRDefault="00E90195" w:rsidP="00E90195">
      <w:pPr>
        <w:spacing w:after="160" w:line="259" w:lineRule="auto"/>
        <w:rPr>
          <w:sz w:val="24"/>
          <w:szCs w:val="24"/>
        </w:rPr>
      </w:pPr>
      <w:r w:rsidRPr="00357392">
        <w:rPr>
          <w:sz w:val="24"/>
          <w:szCs w:val="24"/>
        </w:rPr>
        <w:t xml:space="preserve">The successful completion of this project provides businesses with a powerful tool to predict and mitigate customer churn, enabling more proactive and targeted retention strategies. This, in turn, </w:t>
      </w:r>
      <w:proofErr w:type="gramStart"/>
      <w:r w:rsidRPr="00357392">
        <w:rPr>
          <w:sz w:val="24"/>
          <w:szCs w:val="24"/>
        </w:rPr>
        <w:t>is expected</w:t>
      </w:r>
      <w:proofErr w:type="gramEnd"/>
      <w:r w:rsidRPr="00357392">
        <w:rPr>
          <w:sz w:val="24"/>
          <w:szCs w:val="24"/>
        </w:rPr>
        <w:t xml:space="preserve"> to contribute to long-term growth and profitability.</w:t>
      </w:r>
    </w:p>
    <w:p w14:paraId="46E26B29" w14:textId="092C6768" w:rsidR="0007392C" w:rsidRDefault="00AA5BF1" w:rsidP="00117959">
      <w:pPr>
        <w:pStyle w:val="ReferenceHead"/>
        <w:rPr>
          <w:b/>
        </w:rPr>
      </w:pPr>
      <w:r w:rsidRPr="00C522F7">
        <w:rPr>
          <w:b/>
        </w:rPr>
        <w:t>REFERENCES</w:t>
      </w:r>
    </w:p>
    <w:p w14:paraId="0787ACEB" w14:textId="424935B4" w:rsidR="00DA3FC4" w:rsidRDefault="00DA3FC4" w:rsidP="00117959">
      <w:pPr>
        <w:pStyle w:val="ReferenceHead"/>
      </w:pPr>
      <w:proofErr w:type="spellStart"/>
      <w:r>
        <w:t>Verbeke</w:t>
      </w:r>
      <w:proofErr w:type="spellEnd"/>
      <w:r>
        <w:t xml:space="preserve">, W., </w:t>
      </w:r>
      <w:proofErr w:type="spellStart"/>
      <w:r>
        <w:t>Dejaeger</w:t>
      </w:r>
      <w:proofErr w:type="spellEnd"/>
      <w:r>
        <w:t xml:space="preserve">, K., Martens, D., et al. (2012) New Insights into Churn Prediction in the Telecommunication Sector: A Profit Driven Data Mining Approach. European Journal of Operational Research, 218, 211-229. </w:t>
      </w:r>
      <w:hyperlink r:id="rId14" w:history="1">
        <w:r w:rsidRPr="00543E54">
          <w:rPr>
            <w:rStyle w:val="Hyperlink"/>
          </w:rPr>
          <w:t>http://dx.doi.org/10.1016/j.ejor.2011.09.031</w:t>
        </w:r>
      </w:hyperlink>
    </w:p>
    <w:p w14:paraId="29C382CD" w14:textId="1404A6A1" w:rsidR="00DA3FC4" w:rsidRDefault="00DA3FC4" w:rsidP="00117959">
      <w:pPr>
        <w:pStyle w:val="ReferenceHead"/>
      </w:pPr>
      <w:proofErr w:type="spellStart"/>
      <w:r w:rsidRPr="00DA3FC4">
        <w:t>Tamaddoni</w:t>
      </w:r>
      <w:proofErr w:type="spellEnd"/>
      <w:r w:rsidRPr="00DA3FC4">
        <w:t xml:space="preserve">, A., </w:t>
      </w:r>
      <w:proofErr w:type="spellStart"/>
      <w:r w:rsidRPr="00DA3FC4">
        <w:t>Stakhovych</w:t>
      </w:r>
      <w:proofErr w:type="spellEnd"/>
      <w:r w:rsidRPr="00DA3FC4">
        <w:t xml:space="preserve">, S., &amp; Ewing, M. (2016). Comparing Churn Prediction Techniques and Assessing Their Performance: A Contingent Perspective. Journal of Service Research, 19(2), 123-141. </w:t>
      </w:r>
      <w:hyperlink r:id="rId15" w:history="1">
        <w:r w:rsidRPr="00543E54">
          <w:rPr>
            <w:rStyle w:val="Hyperlink"/>
          </w:rPr>
          <w:t>https://doi.org/10.1177/1094670515616376</w:t>
        </w:r>
      </w:hyperlink>
    </w:p>
    <w:p w14:paraId="7B1F81AC" w14:textId="77777777" w:rsidR="00434F92" w:rsidRPr="00434F92" w:rsidRDefault="00434F92" w:rsidP="00434F92">
      <w:pPr>
        <w:pStyle w:val="ReferenceHead"/>
      </w:pPr>
      <w:proofErr w:type="spellStart"/>
      <w:r w:rsidRPr="00434F92">
        <w:t>Buckinx</w:t>
      </w:r>
      <w:proofErr w:type="spellEnd"/>
      <w:r w:rsidRPr="00434F92">
        <w:t xml:space="preserve">, </w:t>
      </w:r>
      <w:proofErr w:type="spellStart"/>
      <w:r w:rsidRPr="00434F92">
        <w:t>Wouter</w:t>
      </w:r>
      <w:proofErr w:type="spellEnd"/>
      <w:r w:rsidRPr="00434F92">
        <w:t xml:space="preserve"> &amp; Van den </w:t>
      </w:r>
      <w:proofErr w:type="spellStart"/>
      <w:r w:rsidRPr="00434F92">
        <w:t>Poel</w:t>
      </w:r>
      <w:proofErr w:type="spellEnd"/>
      <w:r w:rsidRPr="00434F92">
        <w:t>, Dirk, 2005.</w:t>
      </w:r>
    </w:p>
    <w:p w14:paraId="02BEA869" w14:textId="77777777" w:rsidR="00434F92" w:rsidRPr="00434F92" w:rsidRDefault="00434F92" w:rsidP="00434F92">
      <w:pPr>
        <w:pStyle w:val="ReferenceHead"/>
      </w:pPr>
      <w:r w:rsidRPr="00434F92">
        <w:t>"Customer base analysis: partial defection of behaviourally loyal clients in a non-contractual FMCG retail setting," European Journal of Operational Research, Elsevier, vol. 164(1), pages 252-268, July.</w:t>
      </w:r>
    </w:p>
    <w:p w14:paraId="674F809C" w14:textId="680ADD41" w:rsidR="00434F92" w:rsidRDefault="00434F92" w:rsidP="00434F92">
      <w:pPr>
        <w:pStyle w:val="ReferenceHead"/>
      </w:pPr>
      <w:hyperlink r:id="rId16" w:history="1">
        <w:r w:rsidRPr="00543E54">
          <w:rPr>
            <w:rStyle w:val="Hyperlink"/>
          </w:rPr>
          <w:t>https://ideas.repec.org/a/eee/ejores/v164y2005i1p252-268.html</w:t>
        </w:r>
      </w:hyperlink>
    </w:p>
    <w:p w14:paraId="5F6BCB2B" w14:textId="77777777" w:rsidR="00434F92" w:rsidRPr="00434F92" w:rsidRDefault="00434F92" w:rsidP="00434F92">
      <w:pPr>
        <w:pStyle w:val="ReferenceHead"/>
      </w:pPr>
      <w:bookmarkStart w:id="0" w:name="_GoBack"/>
      <w:bookmarkEnd w:id="0"/>
    </w:p>
    <w:p w14:paraId="5AB2930F" w14:textId="77777777" w:rsidR="00DA3FC4" w:rsidRDefault="00DA3FC4" w:rsidP="00117959">
      <w:pPr>
        <w:pStyle w:val="ReferenceHead"/>
      </w:pPr>
    </w:p>
    <w:p w14:paraId="405F8A96" w14:textId="77777777" w:rsidR="00DA3FC4" w:rsidRPr="00C522F7" w:rsidRDefault="00DA3FC4" w:rsidP="00117959">
      <w:pPr>
        <w:pStyle w:val="ReferenceHead"/>
        <w:rPr>
          <w:b/>
        </w:rPr>
      </w:pPr>
    </w:p>
    <w:p w14:paraId="7735EE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B00AA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9A71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7041C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3CDC2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798D5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D4D90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3AE5A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2C316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141EB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90510B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87AD16" w14:textId="77777777" w:rsidR="002A261E" w:rsidRDefault="002A261E">
      <w:r>
        <w:separator/>
      </w:r>
    </w:p>
  </w:endnote>
  <w:endnote w:type="continuationSeparator" w:id="0">
    <w:p w14:paraId="74D68DE9" w14:textId="77777777" w:rsidR="002A261E" w:rsidRDefault="002A261E">
      <w:r>
        <w:continuationSeparator/>
      </w:r>
    </w:p>
  </w:endnote>
  <w:endnote w:type="continuationNotice" w:id="1">
    <w:p w14:paraId="6DF04CCD" w14:textId="77777777" w:rsidR="002A261E" w:rsidRDefault="002A2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E1FAE" w14:textId="77777777" w:rsidR="00586A35" w:rsidRPr="00586A35" w:rsidRDefault="00586A35" w:rsidP="00586A35">
    <w:pPr>
      <w:pStyle w:val="Footer"/>
      <w:rPr>
        <w:rStyle w:val="PageNumber"/>
        <w:rFonts w:ascii="Linux Biolinum" w:hAnsi="Linux Biolinum" w:cs="Linux Biolinum"/>
      </w:rPr>
    </w:pPr>
  </w:p>
  <w:p w14:paraId="5CA255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C15F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406AC" w14:textId="77777777" w:rsidR="002A261E" w:rsidRDefault="002A261E">
      <w:r>
        <w:separator/>
      </w:r>
    </w:p>
  </w:footnote>
  <w:footnote w:type="continuationSeparator" w:id="0">
    <w:p w14:paraId="3E29FAB0" w14:textId="77777777" w:rsidR="002A261E" w:rsidRDefault="002A261E">
      <w:r>
        <w:continuationSeparator/>
      </w:r>
    </w:p>
  </w:footnote>
  <w:footnote w:type="continuationNotice" w:id="1">
    <w:p w14:paraId="1AAD2265" w14:textId="77777777" w:rsidR="002A261E" w:rsidRDefault="002A261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14:paraId="00969509" w14:textId="77777777" w:rsidTr="00586A35">
      <w:tc>
        <w:tcPr>
          <w:tcW w:w="2500" w:type="pct"/>
          <w:vAlign w:val="center"/>
        </w:tcPr>
        <w:p w14:paraId="7FBD4FB8"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CA8537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2BE0327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14:paraId="64ED8F28" w14:textId="77777777" w:rsidTr="00586A35">
      <w:tc>
        <w:tcPr>
          <w:tcW w:w="2500" w:type="pct"/>
          <w:vAlign w:val="center"/>
        </w:tcPr>
        <w:p w14:paraId="4A739574"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F395137"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899EC1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D70B1B"/>
    <w:multiLevelType w:val="multilevel"/>
    <w:tmpl w:val="5A56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BAA0A8C"/>
    <w:multiLevelType w:val="multilevel"/>
    <w:tmpl w:val="BFB0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D8E6684"/>
    <w:multiLevelType w:val="multilevel"/>
    <w:tmpl w:val="5CF8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453E4"/>
    <w:multiLevelType w:val="multilevel"/>
    <w:tmpl w:val="3CF6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5595BD2"/>
    <w:multiLevelType w:val="multilevel"/>
    <w:tmpl w:val="7FBC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71CB0"/>
    <w:multiLevelType w:val="multilevel"/>
    <w:tmpl w:val="A41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1632268"/>
    <w:multiLevelType w:val="multilevel"/>
    <w:tmpl w:val="6674F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837812"/>
    <w:multiLevelType w:val="multilevel"/>
    <w:tmpl w:val="59E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03F2F10"/>
    <w:multiLevelType w:val="multilevel"/>
    <w:tmpl w:val="79BE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25D568F"/>
    <w:multiLevelType w:val="multilevel"/>
    <w:tmpl w:val="ECD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86F74"/>
    <w:multiLevelType w:val="hybridMultilevel"/>
    <w:tmpl w:val="0A42D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627D1CCA"/>
    <w:multiLevelType w:val="multilevel"/>
    <w:tmpl w:val="6FF8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038DF"/>
    <w:multiLevelType w:val="multilevel"/>
    <w:tmpl w:val="201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A2CDB"/>
    <w:multiLevelType w:val="multilevel"/>
    <w:tmpl w:val="1F28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A1C7DE2"/>
    <w:multiLevelType w:val="multilevel"/>
    <w:tmpl w:val="4E72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73594F"/>
    <w:multiLevelType w:val="multilevel"/>
    <w:tmpl w:val="099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79160F24"/>
    <w:multiLevelType w:val="multilevel"/>
    <w:tmpl w:val="22B2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16"/>
  </w:num>
  <w:num w:numId="3">
    <w:abstractNumId w:val="11"/>
  </w:num>
  <w:num w:numId="4">
    <w:abstractNumId w:val="43"/>
  </w:num>
  <w:num w:numId="5">
    <w:abstractNumId w:val="26"/>
  </w:num>
  <w:num w:numId="6">
    <w:abstractNumId w:val="19"/>
  </w:num>
  <w:num w:numId="7">
    <w:abstractNumId w:val="39"/>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6"/>
  </w:num>
  <w:num w:numId="23">
    <w:abstractNumId w:val="15"/>
  </w:num>
  <w:num w:numId="24">
    <w:abstractNumId w:val="41"/>
  </w:num>
  <w:num w:numId="25">
    <w:abstractNumId w:val="31"/>
  </w:num>
  <w:num w:numId="26">
    <w:abstractNumId w:val="22"/>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4"/>
  </w:num>
  <w:num w:numId="31">
    <w:abstractNumId w:val="13"/>
  </w:num>
  <w:num w:numId="32">
    <w:abstractNumId w:val="36"/>
  </w:num>
  <w:num w:numId="33">
    <w:abstractNumId w:val="35"/>
  </w:num>
  <w:num w:numId="34">
    <w:abstractNumId w:val="12"/>
  </w:num>
  <w:num w:numId="35">
    <w:abstractNumId w:val="40"/>
  </w:num>
  <w:num w:numId="36">
    <w:abstractNumId w:val="18"/>
  </w:num>
  <w:num w:numId="37">
    <w:abstractNumId w:val="28"/>
  </w:num>
  <w:num w:numId="38">
    <w:abstractNumId w:val="20"/>
  </w:num>
  <w:num w:numId="39">
    <w:abstractNumId w:val="42"/>
  </w:num>
  <w:num w:numId="40">
    <w:abstractNumId w:val="25"/>
  </w:num>
  <w:num w:numId="41">
    <w:abstractNumId w:val="10"/>
  </w:num>
  <w:num w:numId="42">
    <w:abstractNumId w:val="38"/>
  </w:num>
  <w:num w:numId="43">
    <w:abstractNumId w:val="44"/>
  </w:num>
  <w:num w:numId="44">
    <w:abstractNumId w:val="34"/>
  </w:num>
  <w:num w:numId="45">
    <w:abstractNumId w:val="30"/>
  </w:num>
  <w:num w:numId="46">
    <w:abstractNumId w:val="37"/>
  </w:num>
  <w:num w:numId="47">
    <w:abstractNumId w:val="17"/>
  </w:num>
  <w:num w:numId="48">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en-MY" w:vendorID="64" w:dllVersion="131078" w:nlCheck="1" w:checkStyle="1"/>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174C5"/>
    <w:rsid w:val="00035FAD"/>
    <w:rsid w:val="00041330"/>
    <w:rsid w:val="00045252"/>
    <w:rsid w:val="00047398"/>
    <w:rsid w:val="00050EEF"/>
    <w:rsid w:val="00052A1A"/>
    <w:rsid w:val="00052C34"/>
    <w:rsid w:val="00056777"/>
    <w:rsid w:val="00062D29"/>
    <w:rsid w:val="000631DD"/>
    <w:rsid w:val="000713CD"/>
    <w:rsid w:val="00072E69"/>
    <w:rsid w:val="0007392C"/>
    <w:rsid w:val="000739F9"/>
    <w:rsid w:val="00077680"/>
    <w:rsid w:val="00080E27"/>
    <w:rsid w:val="000812B6"/>
    <w:rsid w:val="000819C0"/>
    <w:rsid w:val="0008431E"/>
    <w:rsid w:val="000B3DE9"/>
    <w:rsid w:val="000C050B"/>
    <w:rsid w:val="000E118B"/>
    <w:rsid w:val="000E278E"/>
    <w:rsid w:val="000E2850"/>
    <w:rsid w:val="000E64FC"/>
    <w:rsid w:val="000E7A87"/>
    <w:rsid w:val="000F6090"/>
    <w:rsid w:val="00102043"/>
    <w:rsid w:val="001041A3"/>
    <w:rsid w:val="0010534D"/>
    <w:rsid w:val="00114C4A"/>
    <w:rsid w:val="00117959"/>
    <w:rsid w:val="00125AC6"/>
    <w:rsid w:val="00127D30"/>
    <w:rsid w:val="001305D4"/>
    <w:rsid w:val="0013113A"/>
    <w:rsid w:val="001314CF"/>
    <w:rsid w:val="001363F5"/>
    <w:rsid w:val="00140C02"/>
    <w:rsid w:val="00141A17"/>
    <w:rsid w:val="0014244B"/>
    <w:rsid w:val="00142FEA"/>
    <w:rsid w:val="001453E7"/>
    <w:rsid w:val="00145419"/>
    <w:rsid w:val="00145486"/>
    <w:rsid w:val="00152510"/>
    <w:rsid w:val="001566AE"/>
    <w:rsid w:val="001652AF"/>
    <w:rsid w:val="001751F7"/>
    <w:rsid w:val="001838E6"/>
    <w:rsid w:val="00193445"/>
    <w:rsid w:val="00195317"/>
    <w:rsid w:val="001961CD"/>
    <w:rsid w:val="001A06AF"/>
    <w:rsid w:val="001A43B1"/>
    <w:rsid w:val="001A71BB"/>
    <w:rsid w:val="001B29D6"/>
    <w:rsid w:val="001D470B"/>
    <w:rsid w:val="001D5887"/>
    <w:rsid w:val="001E2720"/>
    <w:rsid w:val="001E6C07"/>
    <w:rsid w:val="001E71D7"/>
    <w:rsid w:val="0020294A"/>
    <w:rsid w:val="002233F8"/>
    <w:rsid w:val="00245119"/>
    <w:rsid w:val="00250FEF"/>
    <w:rsid w:val="00252596"/>
    <w:rsid w:val="00264B6B"/>
    <w:rsid w:val="00266C10"/>
    <w:rsid w:val="00270347"/>
    <w:rsid w:val="0027195D"/>
    <w:rsid w:val="002738DA"/>
    <w:rsid w:val="00282789"/>
    <w:rsid w:val="00290DF5"/>
    <w:rsid w:val="00291534"/>
    <w:rsid w:val="00292645"/>
    <w:rsid w:val="0029583F"/>
    <w:rsid w:val="002A261E"/>
    <w:rsid w:val="002A517A"/>
    <w:rsid w:val="002B01E4"/>
    <w:rsid w:val="002B0449"/>
    <w:rsid w:val="002B1F59"/>
    <w:rsid w:val="002D26C4"/>
    <w:rsid w:val="002F069E"/>
    <w:rsid w:val="002F2289"/>
    <w:rsid w:val="002F2EB2"/>
    <w:rsid w:val="00301545"/>
    <w:rsid w:val="00303FAD"/>
    <w:rsid w:val="003057B1"/>
    <w:rsid w:val="00307501"/>
    <w:rsid w:val="00311E51"/>
    <w:rsid w:val="00317850"/>
    <w:rsid w:val="00321DDC"/>
    <w:rsid w:val="0032775A"/>
    <w:rsid w:val="0033342D"/>
    <w:rsid w:val="003342CD"/>
    <w:rsid w:val="00336D12"/>
    <w:rsid w:val="0034235E"/>
    <w:rsid w:val="00351EF7"/>
    <w:rsid w:val="00356296"/>
    <w:rsid w:val="00357671"/>
    <w:rsid w:val="00373175"/>
    <w:rsid w:val="0037572A"/>
    <w:rsid w:val="00376CCC"/>
    <w:rsid w:val="0038080D"/>
    <w:rsid w:val="003900C6"/>
    <w:rsid w:val="00390853"/>
    <w:rsid w:val="00392395"/>
    <w:rsid w:val="003936B1"/>
    <w:rsid w:val="003944CF"/>
    <w:rsid w:val="003A1ABD"/>
    <w:rsid w:val="003B1CA3"/>
    <w:rsid w:val="003B44F3"/>
    <w:rsid w:val="003C3338"/>
    <w:rsid w:val="003D0DD2"/>
    <w:rsid w:val="003D544B"/>
    <w:rsid w:val="003D7001"/>
    <w:rsid w:val="003E6247"/>
    <w:rsid w:val="003E73D3"/>
    <w:rsid w:val="003F08F4"/>
    <w:rsid w:val="003F4297"/>
    <w:rsid w:val="003F5DAE"/>
    <w:rsid w:val="003F5F3D"/>
    <w:rsid w:val="003F7CA2"/>
    <w:rsid w:val="004128EE"/>
    <w:rsid w:val="00427C7D"/>
    <w:rsid w:val="00431CB0"/>
    <w:rsid w:val="00434F92"/>
    <w:rsid w:val="00441A4D"/>
    <w:rsid w:val="0046042C"/>
    <w:rsid w:val="00474404"/>
    <w:rsid w:val="0048106F"/>
    <w:rsid w:val="0048126B"/>
    <w:rsid w:val="004825CE"/>
    <w:rsid w:val="004836A6"/>
    <w:rsid w:val="00486834"/>
    <w:rsid w:val="00492EF4"/>
    <w:rsid w:val="004942EB"/>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B4B"/>
    <w:rsid w:val="005B2ED3"/>
    <w:rsid w:val="005B493F"/>
    <w:rsid w:val="005C0062"/>
    <w:rsid w:val="005C041F"/>
    <w:rsid w:val="005C3D72"/>
    <w:rsid w:val="005C5E36"/>
    <w:rsid w:val="005D0695"/>
    <w:rsid w:val="005D0CCE"/>
    <w:rsid w:val="005D5C50"/>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312E"/>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0DFA"/>
    <w:rsid w:val="00793451"/>
    <w:rsid w:val="00793808"/>
    <w:rsid w:val="0079682F"/>
    <w:rsid w:val="00797D60"/>
    <w:rsid w:val="007A3F4E"/>
    <w:rsid w:val="007A481F"/>
    <w:rsid w:val="007A502C"/>
    <w:rsid w:val="007A579F"/>
    <w:rsid w:val="007C57E7"/>
    <w:rsid w:val="007D3C28"/>
    <w:rsid w:val="007E0123"/>
    <w:rsid w:val="007E0B4F"/>
    <w:rsid w:val="007E7648"/>
    <w:rsid w:val="007F2D1D"/>
    <w:rsid w:val="00802E06"/>
    <w:rsid w:val="00804246"/>
    <w:rsid w:val="008051C3"/>
    <w:rsid w:val="00810CE2"/>
    <w:rsid w:val="008150D4"/>
    <w:rsid w:val="0082251E"/>
    <w:rsid w:val="00824131"/>
    <w:rsid w:val="008313F7"/>
    <w:rsid w:val="0083735E"/>
    <w:rsid w:val="00837CBF"/>
    <w:rsid w:val="00843705"/>
    <w:rsid w:val="00847A31"/>
    <w:rsid w:val="00850D0C"/>
    <w:rsid w:val="0085553A"/>
    <w:rsid w:val="00867037"/>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1C21"/>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7ECC"/>
    <w:rsid w:val="00A319FD"/>
    <w:rsid w:val="00A462C6"/>
    <w:rsid w:val="00A5134D"/>
    <w:rsid w:val="00A55023"/>
    <w:rsid w:val="00A739CB"/>
    <w:rsid w:val="00A75047"/>
    <w:rsid w:val="00A8507F"/>
    <w:rsid w:val="00A86CB7"/>
    <w:rsid w:val="00A91E16"/>
    <w:rsid w:val="00A95518"/>
    <w:rsid w:val="00AA10C4"/>
    <w:rsid w:val="00AA57D8"/>
    <w:rsid w:val="00AA5BF1"/>
    <w:rsid w:val="00AA6E2B"/>
    <w:rsid w:val="00AB0733"/>
    <w:rsid w:val="00AB21AA"/>
    <w:rsid w:val="00AB2327"/>
    <w:rsid w:val="00AB6CDF"/>
    <w:rsid w:val="00AC4630"/>
    <w:rsid w:val="00AD0294"/>
    <w:rsid w:val="00AE1E64"/>
    <w:rsid w:val="00B13E4F"/>
    <w:rsid w:val="00B14E51"/>
    <w:rsid w:val="00B15A21"/>
    <w:rsid w:val="00B1638F"/>
    <w:rsid w:val="00B25737"/>
    <w:rsid w:val="00B33269"/>
    <w:rsid w:val="00B35016"/>
    <w:rsid w:val="00B350C9"/>
    <w:rsid w:val="00B36DCC"/>
    <w:rsid w:val="00B3715C"/>
    <w:rsid w:val="00B4052C"/>
    <w:rsid w:val="00B41CB4"/>
    <w:rsid w:val="00B43D73"/>
    <w:rsid w:val="00B46551"/>
    <w:rsid w:val="00B51DB5"/>
    <w:rsid w:val="00B52CF9"/>
    <w:rsid w:val="00B61445"/>
    <w:rsid w:val="00B61DDD"/>
    <w:rsid w:val="00B64DD4"/>
    <w:rsid w:val="00B64F13"/>
    <w:rsid w:val="00B73DEA"/>
    <w:rsid w:val="00BA00DF"/>
    <w:rsid w:val="00BA5432"/>
    <w:rsid w:val="00BA7DD8"/>
    <w:rsid w:val="00BB333E"/>
    <w:rsid w:val="00BC00FF"/>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22F7"/>
    <w:rsid w:val="00C5423E"/>
    <w:rsid w:val="00C72FAB"/>
    <w:rsid w:val="00C822AF"/>
    <w:rsid w:val="00C87963"/>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2D7A"/>
    <w:rsid w:val="00D9290D"/>
    <w:rsid w:val="00DA3FC4"/>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2685"/>
    <w:rsid w:val="00E51B27"/>
    <w:rsid w:val="00E71D5C"/>
    <w:rsid w:val="00E75561"/>
    <w:rsid w:val="00E83192"/>
    <w:rsid w:val="00E834D5"/>
    <w:rsid w:val="00E83721"/>
    <w:rsid w:val="00E87E12"/>
    <w:rsid w:val="00E90195"/>
    <w:rsid w:val="00E943FF"/>
    <w:rsid w:val="00EA18AE"/>
    <w:rsid w:val="00EA33FF"/>
    <w:rsid w:val="00EB0977"/>
    <w:rsid w:val="00EB13C5"/>
    <w:rsid w:val="00EB2E12"/>
    <w:rsid w:val="00EB3F7D"/>
    <w:rsid w:val="00EB49FA"/>
    <w:rsid w:val="00EB5854"/>
    <w:rsid w:val="00EC4D39"/>
    <w:rsid w:val="00EC5E10"/>
    <w:rsid w:val="00EF03F0"/>
    <w:rsid w:val="00F0569E"/>
    <w:rsid w:val="00F06E88"/>
    <w:rsid w:val="00F07F37"/>
    <w:rsid w:val="00F13DDE"/>
    <w:rsid w:val="00F15807"/>
    <w:rsid w:val="00F226B5"/>
    <w:rsid w:val="00F2664D"/>
    <w:rsid w:val="00F30418"/>
    <w:rsid w:val="00F3215E"/>
    <w:rsid w:val="00F3231F"/>
    <w:rsid w:val="00F34649"/>
    <w:rsid w:val="00F37C71"/>
    <w:rsid w:val="00F40C7B"/>
    <w:rsid w:val="00F41CC2"/>
    <w:rsid w:val="00F52D73"/>
    <w:rsid w:val="00F65834"/>
    <w:rsid w:val="00F66B6F"/>
    <w:rsid w:val="00F74DA3"/>
    <w:rsid w:val="00F91DFA"/>
    <w:rsid w:val="00F95288"/>
    <w:rsid w:val="00F9791B"/>
    <w:rsid w:val="00FA313D"/>
    <w:rsid w:val="00FB2AFC"/>
    <w:rsid w:val="00FB7A39"/>
    <w:rsid w:val="00FC0E1D"/>
    <w:rsid w:val="00FC53DA"/>
    <w:rsid w:val="00FC764A"/>
    <w:rsid w:val="00FD16A9"/>
    <w:rsid w:val="00FE4758"/>
    <w:rsid w:val="00FE7FFD"/>
    <w:rsid w:val="00FF004E"/>
    <w:rsid w:val="00FF0E35"/>
    <w:rsid w:val="00FF0F4A"/>
    <w:rsid w:val="00FF498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47130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27ECC"/>
    <w:pPr>
      <w:spacing w:line="264" w:lineRule="auto"/>
      <w:jc w:val="both"/>
    </w:pPr>
    <w:rPr>
      <w:rFonts w:ascii="Linux Libertine" w:eastAsia="Times New Roman" w:hAnsi="Linux Libertine" w:cs="Linux Libertine"/>
      <w:b/>
      <w:bCs/>
      <w:sz w:val="24"/>
      <w:szCs w:val="24"/>
      <w:lang w:val="en-MY" w:eastAsia="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17959"/>
    <w:pPr>
      <w:spacing w:before="200" w:after="40"/>
    </w:pPr>
    <w:rPr>
      <w:rFonts w:ascii="Linux Libertine" w:eastAsiaTheme="minorHAnsi" w:hAnsi="Linux Libertine" w:cs="Linux Libertine"/>
      <w:sz w:val="24"/>
      <w:szCs w:val="24"/>
      <w:lang w:val="en-MY"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10439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5470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deas.repec.org/a/eee/ejores/v164y2005i1p252-26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177/1094670515616376"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x.doi.org/10.1016/j.ejor.2011.09.0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20A85FE-EF83-43B4-A0D4-ACACC616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53</TotalTime>
  <Pages>6</Pages>
  <Words>2302</Words>
  <Characters>13126</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15398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Dennis</cp:lastModifiedBy>
  <cp:revision>62</cp:revision>
  <cp:lastPrinted>2018-05-22T11:24:00Z</cp:lastPrinted>
  <dcterms:created xsi:type="dcterms:W3CDTF">2019-10-29T19:38:00Z</dcterms:created>
  <dcterms:modified xsi:type="dcterms:W3CDTF">2024-08-18T08:11:00Z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