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E5" w:rsidRPr="007B60E5" w:rsidRDefault="007B60E5" w:rsidP="007B60E5">
      <w:pPr>
        <w:rPr>
          <w:sz w:val="24"/>
          <w:szCs w:val="24"/>
        </w:rPr>
      </w:pPr>
      <w:r w:rsidRPr="007B60E5">
        <w:rPr>
          <w:b/>
          <w:bCs/>
          <w:sz w:val="24"/>
          <w:szCs w:val="24"/>
        </w:rPr>
        <w:t>Elevator Pitch: NYC Historic Shooting Data Analysis</w:t>
      </w:r>
    </w:p>
    <w:p w:rsidR="007B60E5" w:rsidRPr="007B60E5" w:rsidRDefault="007B60E5" w:rsidP="007B60E5">
      <w:pPr>
        <w:rPr>
          <w:sz w:val="24"/>
          <w:szCs w:val="24"/>
        </w:rPr>
      </w:pPr>
      <w:r w:rsidRPr="007B60E5">
        <w:rPr>
          <w:sz w:val="24"/>
          <w:szCs w:val="24"/>
        </w:rPr>
        <w:t xml:space="preserve">"Imagine being able to pinpoint exactly where and when shooting incidents are most likely to occur in New York City. Our project delves into a comprehensive dataset of NYC's historic shootings, revealing critical insights through advanced data analysis and visualization techniques. We've meticulously cleaned and </w:t>
      </w:r>
      <w:proofErr w:type="spellStart"/>
      <w:r w:rsidRPr="007B60E5">
        <w:rPr>
          <w:sz w:val="24"/>
          <w:szCs w:val="24"/>
        </w:rPr>
        <w:t>analyzed</w:t>
      </w:r>
      <w:proofErr w:type="spellEnd"/>
      <w:r w:rsidRPr="007B60E5">
        <w:rPr>
          <w:sz w:val="24"/>
          <w:szCs w:val="24"/>
        </w:rPr>
        <w:t xml:space="preserve"> the data, uncovering significant trends and patterns. For instance, we've identified boroughs with the highest incident rates, observed monthly fluctuations, and even mapped out hotspots at the precinct level.</w:t>
      </w:r>
    </w:p>
    <w:p w:rsidR="007B60E5" w:rsidRPr="007B60E5" w:rsidRDefault="007B60E5" w:rsidP="007B60E5">
      <w:pPr>
        <w:rPr>
          <w:sz w:val="24"/>
          <w:szCs w:val="24"/>
        </w:rPr>
      </w:pPr>
      <w:r w:rsidRPr="007B60E5">
        <w:rPr>
          <w:sz w:val="24"/>
          <w:szCs w:val="24"/>
        </w:rPr>
        <w:t xml:space="preserve">Moreover, we've been vigilant about identifying and mitigating potential biases, ensuring our findings are as accurate and reliable as possible. Our analysis doesn't just stop at identifying problems – it paves the way for targeted interventions and informed decision-making. By integrating diverse perspectives and maintaining transparency, we're setting a foundation for future work that could include predictive </w:t>
      </w:r>
      <w:proofErr w:type="spellStart"/>
      <w:r w:rsidRPr="007B60E5">
        <w:rPr>
          <w:sz w:val="24"/>
          <w:szCs w:val="24"/>
        </w:rPr>
        <w:t>modeling</w:t>
      </w:r>
      <w:proofErr w:type="spellEnd"/>
      <w:r w:rsidRPr="007B60E5">
        <w:rPr>
          <w:sz w:val="24"/>
          <w:szCs w:val="24"/>
        </w:rPr>
        <w:t xml:space="preserve"> and spatial analysis.</w:t>
      </w:r>
    </w:p>
    <w:p w:rsidR="007B60E5" w:rsidRPr="007B60E5" w:rsidRDefault="007B60E5" w:rsidP="007B60E5">
      <w:pPr>
        <w:rPr>
          <w:sz w:val="24"/>
          <w:szCs w:val="24"/>
        </w:rPr>
      </w:pPr>
      <w:r w:rsidRPr="007B60E5">
        <w:rPr>
          <w:sz w:val="24"/>
          <w:szCs w:val="24"/>
        </w:rPr>
        <w:t>Our work is a step towards making NYC safer, leveraging data to empower communities and law enforcement with the knowledge they need to act effectively. Join us in exploring these insights and contributing to a data-driven approach to public safety."</w:t>
      </w:r>
    </w:p>
    <w:p w:rsidR="001B4A6A" w:rsidRDefault="001B4A6A">
      <w:pPr>
        <w:rPr>
          <w:sz w:val="24"/>
          <w:szCs w:val="24"/>
        </w:rPr>
      </w:pPr>
    </w:p>
    <w:p w:rsidR="00205C27" w:rsidRPr="00205C27" w:rsidRDefault="00205C27">
      <w:pPr>
        <w:rPr>
          <w:b/>
          <w:sz w:val="24"/>
          <w:szCs w:val="24"/>
        </w:rPr>
      </w:pPr>
      <w:r w:rsidRPr="00205C27">
        <w:rPr>
          <w:b/>
          <w:sz w:val="24"/>
          <w:szCs w:val="24"/>
        </w:rPr>
        <w:t>Copy and paste the one paragraph summary from the meetup you attended.</w:t>
      </w:r>
    </w:p>
    <w:p w:rsidR="007B60E5" w:rsidRDefault="00205C27">
      <w:pPr>
        <w:rPr>
          <w:sz w:val="24"/>
          <w:szCs w:val="24"/>
        </w:rPr>
      </w:pPr>
      <w:r w:rsidRPr="00205C27">
        <w:rPr>
          <w:sz w:val="24"/>
          <w:szCs w:val="24"/>
        </w:rPr>
        <w:t xml:space="preserve">I attended the virtual ODSC APAC 2024 conference, where experts highlighted the pivotal role of the APAC region in shaping the future of AI and data science. The conference featured over 100 hours of immersive training sessions, workshops, and talks covering a wide spectrum of topics from deep learning and NLP to </w:t>
      </w:r>
      <w:proofErr w:type="spellStart"/>
      <w:r w:rsidRPr="00205C27">
        <w:rPr>
          <w:sz w:val="24"/>
          <w:szCs w:val="24"/>
        </w:rPr>
        <w:t>MLOps</w:t>
      </w:r>
      <w:proofErr w:type="spellEnd"/>
      <w:r w:rsidRPr="00205C27">
        <w:rPr>
          <w:sz w:val="24"/>
          <w:szCs w:val="24"/>
        </w:rPr>
        <w:t xml:space="preserve"> and responsible AI. Key speakers included </w:t>
      </w:r>
      <w:proofErr w:type="spellStart"/>
      <w:r w:rsidRPr="00205C27">
        <w:rPr>
          <w:sz w:val="24"/>
          <w:szCs w:val="24"/>
        </w:rPr>
        <w:t>Shalvi</w:t>
      </w:r>
      <w:proofErr w:type="spellEnd"/>
      <w:r w:rsidRPr="00205C27">
        <w:rPr>
          <w:sz w:val="24"/>
          <w:szCs w:val="24"/>
        </w:rPr>
        <w:t xml:space="preserve"> Mahajan from SAP SE, Kevin Noel from </w:t>
      </w:r>
      <w:proofErr w:type="spellStart"/>
      <w:r w:rsidRPr="00205C27">
        <w:rPr>
          <w:sz w:val="24"/>
          <w:szCs w:val="24"/>
        </w:rPr>
        <w:t>Uzabase</w:t>
      </w:r>
      <w:proofErr w:type="spellEnd"/>
      <w:r w:rsidRPr="00205C27">
        <w:rPr>
          <w:sz w:val="24"/>
          <w:szCs w:val="24"/>
        </w:rPr>
        <w:t xml:space="preserve"> </w:t>
      </w:r>
      <w:proofErr w:type="spellStart"/>
      <w:r w:rsidRPr="00205C27">
        <w:rPr>
          <w:sz w:val="24"/>
          <w:szCs w:val="24"/>
        </w:rPr>
        <w:t>Speeda</w:t>
      </w:r>
      <w:proofErr w:type="spellEnd"/>
      <w:r w:rsidRPr="00205C27">
        <w:rPr>
          <w:sz w:val="24"/>
          <w:szCs w:val="24"/>
        </w:rPr>
        <w:t xml:space="preserve">, and </w:t>
      </w:r>
      <w:proofErr w:type="spellStart"/>
      <w:r w:rsidRPr="00205C27">
        <w:rPr>
          <w:sz w:val="24"/>
          <w:szCs w:val="24"/>
        </w:rPr>
        <w:t>Dr.</w:t>
      </w:r>
      <w:proofErr w:type="spellEnd"/>
      <w:r w:rsidRPr="00205C27">
        <w:rPr>
          <w:sz w:val="24"/>
          <w:szCs w:val="24"/>
        </w:rPr>
        <w:t xml:space="preserve"> </w:t>
      </w:r>
      <w:proofErr w:type="spellStart"/>
      <w:r w:rsidRPr="00205C27">
        <w:rPr>
          <w:sz w:val="24"/>
          <w:szCs w:val="24"/>
        </w:rPr>
        <w:t>Shailesh</w:t>
      </w:r>
      <w:proofErr w:type="spellEnd"/>
      <w:r w:rsidRPr="00205C27">
        <w:rPr>
          <w:sz w:val="24"/>
          <w:szCs w:val="24"/>
        </w:rPr>
        <w:t xml:space="preserve"> Kumar from </w:t>
      </w:r>
      <w:proofErr w:type="spellStart"/>
      <w:r w:rsidRPr="00205C27">
        <w:rPr>
          <w:sz w:val="24"/>
          <w:szCs w:val="24"/>
        </w:rPr>
        <w:t>Jio</w:t>
      </w:r>
      <w:proofErr w:type="spellEnd"/>
      <w:r w:rsidRPr="00205C27">
        <w:rPr>
          <w:sz w:val="24"/>
          <w:szCs w:val="24"/>
        </w:rPr>
        <w:t>, among others, who shared insights into cutting-edge trends and technologies driving innovation in the field. The event provided a comprehensive platform for professionals to delve into advanced data science techniques and explore the latest tools transforming industries globally.</w:t>
      </w:r>
    </w:p>
    <w:p w:rsidR="00675B8E" w:rsidRDefault="00675B8E">
      <w:pPr>
        <w:rPr>
          <w:sz w:val="24"/>
          <w:szCs w:val="24"/>
        </w:rPr>
      </w:pPr>
    </w:p>
    <w:p w:rsidR="00675B8E" w:rsidRDefault="00995AEF">
      <w:pPr>
        <w:rPr>
          <w:sz w:val="24"/>
          <w:szCs w:val="24"/>
        </w:rPr>
      </w:pPr>
      <w:r w:rsidRPr="00995AEF">
        <w:rPr>
          <w:b/>
          <w:sz w:val="24"/>
          <w:szCs w:val="24"/>
        </w:rPr>
        <w:t>Copy and paste your discussion answers to the imposter syndrome article. How will you be aware of Imposter Syndrome in yourself and others? What difference will this awareness make in your interactions with others?</w:t>
      </w:r>
    </w:p>
    <w:p w:rsidR="00995AEF" w:rsidRDefault="00995AEF">
      <w:pPr>
        <w:rPr>
          <w:sz w:val="24"/>
          <w:szCs w:val="24"/>
        </w:rPr>
      </w:pPr>
    </w:p>
    <w:p w:rsidR="00424E81" w:rsidRPr="00424E81" w:rsidRDefault="00424E81" w:rsidP="00424E81">
      <w:pPr>
        <w:rPr>
          <w:sz w:val="24"/>
          <w:szCs w:val="24"/>
        </w:rPr>
      </w:pPr>
      <w:r w:rsidRPr="00424E81">
        <w:rPr>
          <w:sz w:val="24"/>
          <w:szCs w:val="24"/>
        </w:rPr>
        <w:t xml:space="preserve">Awareness of Imposter Syndrome in oneself and others involves recognizing certain signs and </w:t>
      </w:r>
      <w:proofErr w:type="spellStart"/>
      <w:r w:rsidRPr="00424E81">
        <w:rPr>
          <w:sz w:val="24"/>
          <w:szCs w:val="24"/>
        </w:rPr>
        <w:t>behaviors</w:t>
      </w:r>
      <w:proofErr w:type="spellEnd"/>
      <w:r w:rsidRPr="00424E81">
        <w:rPr>
          <w:sz w:val="24"/>
          <w:szCs w:val="24"/>
        </w:rPr>
        <w:t>. In oneself, signs may include persistent self-doubt despite evidence of competence, fear of being exposed as a fraud, attributing success to luck rather than skill, and setting excessively high standards. In others, signs might manifest as downplaying achievements, seeking excessive reassurance, or avoiding challenges due to fear of failure.</w:t>
      </w:r>
    </w:p>
    <w:p w:rsidR="00424E81" w:rsidRPr="00424E81" w:rsidRDefault="00424E81" w:rsidP="00424E81">
      <w:pPr>
        <w:rPr>
          <w:sz w:val="24"/>
          <w:szCs w:val="24"/>
        </w:rPr>
      </w:pPr>
      <w:r w:rsidRPr="00424E81">
        <w:rPr>
          <w:sz w:val="24"/>
          <w:szCs w:val="24"/>
        </w:rPr>
        <w:t xml:space="preserve">This awareness can make a significant difference in interactions with others by fostering empathy and supportive communication. Recognizing Imposter Syndrome allows for more </w:t>
      </w:r>
      <w:r w:rsidRPr="00424E81">
        <w:rPr>
          <w:sz w:val="24"/>
          <w:szCs w:val="24"/>
        </w:rPr>
        <w:lastRenderedPageBreak/>
        <w:t xml:space="preserve">compassionate responses, such as offering genuine praise, providing constructive feedback, and encouraging a growth </w:t>
      </w:r>
      <w:proofErr w:type="spellStart"/>
      <w:r w:rsidRPr="00424E81">
        <w:rPr>
          <w:sz w:val="24"/>
          <w:szCs w:val="24"/>
        </w:rPr>
        <w:t>mindset</w:t>
      </w:r>
      <w:proofErr w:type="spellEnd"/>
      <w:r w:rsidRPr="00424E81">
        <w:rPr>
          <w:sz w:val="24"/>
          <w:szCs w:val="24"/>
        </w:rPr>
        <w:t>. It enables creating a safe environment where individuals feel validated and empowered to acknowledge their strengths and areas for growth without undue self-criticism. Ultimately, this awareness helps build stronger relationships and promotes a healthier, more inclusive work or social environment.</w:t>
      </w:r>
    </w:p>
    <w:p w:rsidR="00995AEF" w:rsidRPr="00995AEF" w:rsidRDefault="00995AEF">
      <w:pPr>
        <w:rPr>
          <w:sz w:val="24"/>
          <w:szCs w:val="24"/>
        </w:rPr>
      </w:pPr>
      <w:bookmarkStart w:id="0" w:name="_GoBack"/>
      <w:bookmarkEnd w:id="0"/>
    </w:p>
    <w:sectPr w:rsidR="00995AEF" w:rsidRPr="0099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30"/>
    <w:rsid w:val="001B4A6A"/>
    <w:rsid w:val="00205C27"/>
    <w:rsid w:val="00424E81"/>
    <w:rsid w:val="00675B8E"/>
    <w:rsid w:val="007B60E5"/>
    <w:rsid w:val="00995AEF"/>
    <w:rsid w:val="00FF27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9491"/>
  <w15:chartTrackingRefBased/>
  <w15:docId w15:val="{3D783904-2343-4E3A-B711-C75D2B27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45993">
      <w:bodyDiv w:val="1"/>
      <w:marLeft w:val="0"/>
      <w:marRight w:val="0"/>
      <w:marTop w:val="0"/>
      <w:marBottom w:val="0"/>
      <w:divBdr>
        <w:top w:val="none" w:sz="0" w:space="0" w:color="auto"/>
        <w:left w:val="none" w:sz="0" w:space="0" w:color="auto"/>
        <w:bottom w:val="none" w:sz="0" w:space="0" w:color="auto"/>
        <w:right w:val="none" w:sz="0" w:space="0" w:color="auto"/>
      </w:divBdr>
    </w:div>
    <w:div w:id="930700723">
      <w:bodyDiv w:val="1"/>
      <w:marLeft w:val="0"/>
      <w:marRight w:val="0"/>
      <w:marTop w:val="0"/>
      <w:marBottom w:val="0"/>
      <w:divBdr>
        <w:top w:val="none" w:sz="0" w:space="0" w:color="auto"/>
        <w:left w:val="none" w:sz="0" w:space="0" w:color="auto"/>
        <w:bottom w:val="none" w:sz="0" w:space="0" w:color="auto"/>
        <w:right w:val="none" w:sz="0" w:space="0" w:color="auto"/>
      </w:divBdr>
    </w:div>
    <w:div w:id="1042484356">
      <w:bodyDiv w:val="1"/>
      <w:marLeft w:val="0"/>
      <w:marRight w:val="0"/>
      <w:marTop w:val="0"/>
      <w:marBottom w:val="0"/>
      <w:divBdr>
        <w:top w:val="none" w:sz="0" w:space="0" w:color="auto"/>
        <w:left w:val="none" w:sz="0" w:space="0" w:color="auto"/>
        <w:bottom w:val="none" w:sz="0" w:space="0" w:color="auto"/>
        <w:right w:val="none" w:sz="0" w:space="0" w:color="auto"/>
      </w:divBdr>
    </w:div>
    <w:div w:id="18545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2024-07-09T03:15:00Z</dcterms:created>
  <dcterms:modified xsi:type="dcterms:W3CDTF">2024-07-09T03:22:00Z</dcterms:modified>
</cp:coreProperties>
</file>