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struct TreeNode *left;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struct TreeNode *right;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 TreeNode;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TreeNode*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 &gt;= right){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TreeNode* root = (TreeNode*)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(TreeNode));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[*indexCount];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left ; j &lt; right ; j++){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//比對preorder[*indexCount]是在inorder[j]哪個，切出mid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[*indexCount] ){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mid=j;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(*indexCount)++;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//在preorder[]中一個個檢查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(preorder,inorder,left ,mid  ,indexCount);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(preorder,inorder,mid+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,right,indexCount);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 *sol=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indexCount=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sol=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(preorder,inorder,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,inorderSize,&amp;indexCount);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sol;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