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9743" w14:textId="45CCFB3B" w:rsidR="00AB497D" w:rsidRDefault="00643050" w:rsidP="00643050">
      <w:pPr>
        <w:jc w:val="center"/>
        <w:rPr>
          <w:b/>
          <w:sz w:val="34"/>
          <w:szCs w:val="34"/>
          <w:lang w:val="en-GB"/>
        </w:rPr>
      </w:pPr>
      <w:r w:rsidRPr="00643050">
        <w:rPr>
          <w:b/>
          <w:sz w:val="34"/>
          <w:szCs w:val="34"/>
          <w:lang w:val="en-GB"/>
        </w:rPr>
        <w:t>Reinforcement Learning</w:t>
      </w:r>
      <w:r>
        <w:rPr>
          <w:b/>
          <w:sz w:val="34"/>
          <w:szCs w:val="34"/>
          <w:lang w:val="en-GB"/>
        </w:rPr>
        <w:t xml:space="preserve"> - </w:t>
      </w:r>
      <w:r w:rsidRPr="00643050">
        <w:rPr>
          <w:b/>
          <w:sz w:val="34"/>
          <w:szCs w:val="34"/>
          <w:lang w:val="en-GB"/>
        </w:rPr>
        <w:t>Supply Chain Ordering Management: An application to the beer game</w:t>
      </w:r>
    </w:p>
    <w:p w14:paraId="5AB1DCFB" w14:textId="3C5FDFFC" w:rsidR="009820E8" w:rsidRDefault="00643050" w:rsidP="009820E8">
      <w:pPr>
        <w:spacing w:after="0"/>
        <w:rPr>
          <w:lang w:val="en-GB"/>
        </w:rPr>
      </w:pPr>
      <w:r w:rsidRPr="004021AA">
        <w:rPr>
          <w:b/>
          <w:lang w:val="en-GB"/>
        </w:rPr>
        <w:t>Set of possible states</w:t>
      </w:r>
      <w:r w:rsidR="00286AB6">
        <w:rPr>
          <w:b/>
          <w:lang w:val="en-GB"/>
        </w:rPr>
        <w:t xml:space="preserve"> (inventory positions):</w:t>
      </w:r>
    </w:p>
    <w:p w14:paraId="756E2549" w14:textId="0F845BB4" w:rsidR="00DE60A3" w:rsidRDefault="00F05DC5" w:rsidP="009820E8">
      <w:pPr>
        <w:spacing w:after="0"/>
        <w:rPr>
          <w:lang w:val="en-GB"/>
        </w:rPr>
      </w:pPr>
      <w:r>
        <w:rPr>
          <w:lang w:val="en-GB"/>
        </w:rPr>
        <w:t>S</w:t>
      </w:r>
      <w:r w:rsidR="00380788" w:rsidRPr="00414E79">
        <w:rPr>
          <w:lang w:val="en-GB"/>
        </w:rPr>
        <w:t xml:space="preserve">tate space </w:t>
      </w:r>
      <w:r w:rsidR="00936C08">
        <w:rPr>
          <w:lang w:val="en-GB"/>
        </w:rPr>
        <w:t>S(t)</w:t>
      </w:r>
      <w:r w:rsidR="00380788" w:rsidRPr="00414E79">
        <w:rPr>
          <w:lang w:val="en-GB"/>
        </w:rPr>
        <w:t xml:space="preserve"> = </w:t>
      </w:r>
      <w:r w:rsidR="00414E79" w:rsidRPr="00414E79">
        <w:rPr>
          <w:lang w:val="en-GB"/>
        </w:rPr>
        <w:t>{</w:t>
      </w:r>
      <w:r w:rsidR="00414E79" w:rsidRPr="00414E79">
        <w:rPr>
          <w:lang w:val="en-GB"/>
        </w:rPr>
        <w:t>S</w:t>
      </w:r>
      <w:r w:rsidR="00414E79" w:rsidRPr="00414E79">
        <w:rPr>
          <w:vertAlign w:val="subscript"/>
          <w:lang w:val="en-GB"/>
        </w:rPr>
        <w:t>1</w:t>
      </w:r>
      <w:r w:rsidR="00414E79" w:rsidRPr="00414E79">
        <w:rPr>
          <w:lang w:val="en-GB"/>
        </w:rPr>
        <w:t>(t),</w:t>
      </w:r>
      <w:r w:rsidR="00414E79" w:rsidRPr="00414E79">
        <w:rPr>
          <w:lang w:val="en-GB"/>
        </w:rPr>
        <w:t xml:space="preserve"> </w:t>
      </w:r>
      <w:r w:rsidR="00414E79" w:rsidRPr="00414E79">
        <w:rPr>
          <w:lang w:val="en-GB"/>
        </w:rPr>
        <w:t>S</w:t>
      </w:r>
      <w:r w:rsidR="00414E79" w:rsidRPr="00414E79">
        <w:rPr>
          <w:vertAlign w:val="subscript"/>
          <w:lang w:val="en-GB"/>
        </w:rPr>
        <w:t>2</w:t>
      </w:r>
      <w:r w:rsidR="00414E79" w:rsidRPr="00414E79">
        <w:rPr>
          <w:lang w:val="en-GB"/>
        </w:rPr>
        <w:t>(t),</w:t>
      </w:r>
      <w:r w:rsidR="00414E79" w:rsidRPr="00414E79">
        <w:rPr>
          <w:lang w:val="en-GB"/>
        </w:rPr>
        <w:t xml:space="preserve"> </w:t>
      </w:r>
      <w:r w:rsidR="00414E79" w:rsidRPr="00414E79">
        <w:rPr>
          <w:lang w:val="en-GB"/>
        </w:rPr>
        <w:t>S</w:t>
      </w:r>
      <w:r w:rsidR="00414E79">
        <w:rPr>
          <w:vertAlign w:val="subscript"/>
          <w:lang w:val="en-GB"/>
        </w:rPr>
        <w:t>3</w:t>
      </w:r>
      <w:r w:rsidR="00414E79" w:rsidRPr="00414E79">
        <w:rPr>
          <w:lang w:val="en-GB"/>
        </w:rPr>
        <w:t>(t),</w:t>
      </w:r>
      <w:r w:rsidR="00414E79" w:rsidRPr="00414E79">
        <w:rPr>
          <w:lang w:val="en-GB"/>
        </w:rPr>
        <w:t xml:space="preserve"> </w:t>
      </w:r>
      <w:r w:rsidR="00414E79" w:rsidRPr="00414E79">
        <w:rPr>
          <w:lang w:val="en-GB"/>
        </w:rPr>
        <w:t>S</w:t>
      </w:r>
      <w:r w:rsidR="00414E79">
        <w:rPr>
          <w:vertAlign w:val="subscript"/>
          <w:lang w:val="en-GB"/>
        </w:rPr>
        <w:t>4</w:t>
      </w:r>
      <w:r w:rsidR="00414E79" w:rsidRPr="00414E79">
        <w:rPr>
          <w:lang w:val="en-GB"/>
        </w:rPr>
        <w:t>(t)</w:t>
      </w:r>
      <w:r w:rsidR="00414E79" w:rsidRPr="00414E79">
        <w:rPr>
          <w:lang w:val="en-GB"/>
        </w:rPr>
        <w:t>}</w:t>
      </w:r>
      <w:r w:rsidR="00E34785">
        <w:rPr>
          <w:lang w:val="en-GB"/>
        </w:rPr>
        <w:t xml:space="preserve"> with </w:t>
      </w:r>
      <w:r w:rsidR="00E34785" w:rsidRPr="00414E79">
        <w:rPr>
          <w:lang w:val="en-GB"/>
        </w:rPr>
        <w:t>S</w:t>
      </w:r>
      <w:r w:rsidR="00E34785" w:rsidRPr="00414E79">
        <w:rPr>
          <w:vertAlign w:val="subscript"/>
          <w:lang w:val="en-GB"/>
        </w:rPr>
        <w:t>i</w:t>
      </w:r>
      <w:r w:rsidR="00E34785">
        <w:rPr>
          <w:lang w:val="en-GB"/>
        </w:rPr>
        <w:t>(t)</w:t>
      </w:r>
      <w:r w:rsidR="00E34785">
        <w:rPr>
          <w:lang w:val="en-GB"/>
        </w:rPr>
        <w:t xml:space="preserve"> as inventory position of agent </w:t>
      </w:r>
      <w:r w:rsidR="00BD07DC">
        <w:rPr>
          <w:lang w:val="en-GB"/>
        </w:rPr>
        <w:t>i</w:t>
      </w:r>
      <w:r w:rsidR="00E34785">
        <w:rPr>
          <w:lang w:val="en-GB"/>
        </w:rPr>
        <w:t xml:space="preserve"> in time st</w:t>
      </w:r>
      <w:r w:rsidR="00BD07DC">
        <w:rPr>
          <w:lang w:val="en-GB"/>
        </w:rPr>
        <w:t>e</w:t>
      </w:r>
      <w:r w:rsidR="00E34785">
        <w:rPr>
          <w:lang w:val="en-GB"/>
        </w:rPr>
        <w:t>p t</w:t>
      </w:r>
    </w:p>
    <w:p w14:paraId="2D21C8E5" w14:textId="0570309B" w:rsidR="005659BE" w:rsidRDefault="001344C8" w:rsidP="001344C8">
      <w:pPr>
        <w:spacing w:after="0"/>
        <w:ind w:firstLine="708"/>
        <w:rPr>
          <w:lang w:val="en-GB"/>
        </w:rPr>
      </w:pPr>
      <w:r>
        <w:rPr>
          <w:lang w:val="en-GB"/>
        </w:rPr>
        <w:t>W</w:t>
      </w:r>
      <w:r w:rsidR="00DE60A3">
        <w:rPr>
          <w:lang w:val="en-GB"/>
        </w:rPr>
        <w:t>ith</w:t>
      </w:r>
      <w:r w:rsidR="00E34785">
        <w:rPr>
          <w:lang w:val="en-GB"/>
        </w:rPr>
        <w:t xml:space="preserve"> </w:t>
      </w:r>
      <w:r w:rsidR="00F05DC5">
        <w:rPr>
          <w:lang w:val="en-GB"/>
        </w:rPr>
        <w:t xml:space="preserve">actual </w:t>
      </w:r>
      <w:r w:rsidR="00E34785">
        <w:rPr>
          <w:lang w:val="en-GB"/>
        </w:rPr>
        <w:t>inventory position</w:t>
      </w:r>
      <w:r>
        <w:rPr>
          <w:lang w:val="en-GB"/>
        </w:rPr>
        <w:t xml:space="preserve"> space</w:t>
      </w:r>
    </w:p>
    <w:p w14:paraId="1255FBF2" w14:textId="6EA6F35A" w:rsidR="00380788" w:rsidRDefault="002E0E8F" w:rsidP="005659BE">
      <w:pPr>
        <w:spacing w:after="0"/>
        <w:ind w:left="708" w:firstLine="708"/>
        <w:rPr>
          <w:lang w:val="en-GB"/>
        </w:rPr>
      </w:pPr>
      <w:r w:rsidRPr="00414E79">
        <w:rPr>
          <w:lang w:val="en-GB"/>
        </w:rPr>
        <w:t>S</w:t>
      </w:r>
      <w:r w:rsidRPr="00414E79">
        <w:rPr>
          <w:vertAlign w:val="subscript"/>
          <w:lang w:val="en-GB"/>
        </w:rPr>
        <w:t>i</w:t>
      </w:r>
      <w:r>
        <w:rPr>
          <w:lang w:val="en-GB"/>
        </w:rPr>
        <w:t>(t)</w:t>
      </w:r>
      <w:r w:rsidR="005659BE">
        <w:rPr>
          <w:lang w:val="en-GB"/>
        </w:rPr>
        <w:t xml:space="preserve"> </w:t>
      </w:r>
      <w:r w:rsidR="00DE60A3">
        <w:rPr>
          <w:lang w:val="en-GB"/>
        </w:rPr>
        <w:t xml:space="preserve">= </w:t>
      </w:r>
      <w:proofErr w:type="gramStart"/>
      <w:r w:rsidR="00380788">
        <w:rPr>
          <w:lang w:val="en-GB"/>
        </w:rPr>
        <w:t>{</w:t>
      </w:r>
      <w:r w:rsidR="009820E8">
        <w:rPr>
          <w:lang w:val="en-GB"/>
        </w:rPr>
        <w:t>]</w:t>
      </w:r>
      <w:r w:rsidR="00380788" w:rsidRPr="00380788">
        <w:rPr>
          <w:lang w:val="en-GB"/>
        </w:rPr>
        <w:t>−</w:t>
      </w:r>
      <w:proofErr w:type="gramEnd"/>
      <w:r w:rsidR="00380788" w:rsidRPr="00380788">
        <w:rPr>
          <w:lang w:val="en-GB"/>
        </w:rPr>
        <w:t>∞</w:t>
      </w:r>
      <w:r w:rsidR="009820E8">
        <w:rPr>
          <w:lang w:val="en-GB"/>
        </w:rPr>
        <w:t>,</w:t>
      </w:r>
      <w:r w:rsidR="00380788" w:rsidRPr="00380788">
        <w:rPr>
          <w:lang w:val="en-GB"/>
        </w:rPr>
        <w:t>−6[</w:t>
      </w:r>
      <w:r w:rsidR="009820E8">
        <w:rPr>
          <w:lang w:val="en-GB"/>
        </w:rPr>
        <w:t xml:space="preserve"> ; </w:t>
      </w:r>
      <w:r w:rsidR="00380788" w:rsidRPr="00380788">
        <w:rPr>
          <w:lang w:val="en-GB"/>
        </w:rPr>
        <w:t>[−6</w:t>
      </w:r>
      <w:r w:rsidR="009820E8">
        <w:rPr>
          <w:lang w:val="en-GB"/>
        </w:rPr>
        <w:t>,</w:t>
      </w:r>
      <w:r w:rsidR="00380788" w:rsidRPr="00380788">
        <w:rPr>
          <w:lang w:val="en-GB"/>
        </w:rPr>
        <w:t>−3[</w:t>
      </w:r>
      <w:r w:rsidR="009820E8">
        <w:rPr>
          <w:lang w:val="en-GB"/>
        </w:rPr>
        <w:t xml:space="preserve"> ; </w:t>
      </w:r>
      <w:r w:rsidR="00380788" w:rsidRPr="00380788">
        <w:rPr>
          <w:lang w:val="en-GB"/>
        </w:rPr>
        <w:t>[−3</w:t>
      </w:r>
      <w:r w:rsidR="009820E8">
        <w:rPr>
          <w:lang w:val="en-GB"/>
        </w:rPr>
        <w:t>,</w:t>
      </w:r>
      <w:r w:rsidR="00380788" w:rsidRPr="00380788">
        <w:rPr>
          <w:lang w:val="en-GB"/>
        </w:rPr>
        <w:t>0[</w:t>
      </w:r>
      <w:r w:rsidR="009820E8">
        <w:rPr>
          <w:lang w:val="en-GB"/>
        </w:rPr>
        <w:t xml:space="preserve"> ; </w:t>
      </w:r>
      <w:r w:rsidR="00380788" w:rsidRPr="00380788">
        <w:rPr>
          <w:lang w:val="en-GB"/>
        </w:rPr>
        <w:t>[0</w:t>
      </w:r>
      <w:r w:rsidR="009820E8">
        <w:rPr>
          <w:lang w:val="en-GB"/>
        </w:rPr>
        <w:t>,</w:t>
      </w:r>
      <w:r w:rsidR="00380788" w:rsidRPr="00380788">
        <w:rPr>
          <w:lang w:val="en-GB"/>
        </w:rPr>
        <w:t>3[</w:t>
      </w:r>
      <w:r w:rsidR="009820E8">
        <w:rPr>
          <w:lang w:val="en-GB"/>
        </w:rPr>
        <w:t xml:space="preserve"> ; </w:t>
      </w:r>
      <w:r w:rsidR="00380788" w:rsidRPr="00380788">
        <w:rPr>
          <w:lang w:val="en-GB"/>
        </w:rPr>
        <w:t>[3</w:t>
      </w:r>
      <w:r w:rsidR="009820E8">
        <w:rPr>
          <w:lang w:val="en-GB"/>
        </w:rPr>
        <w:t>,</w:t>
      </w:r>
      <w:r w:rsidR="00380788" w:rsidRPr="00380788">
        <w:rPr>
          <w:lang w:val="en-GB"/>
        </w:rPr>
        <w:t>6[</w:t>
      </w:r>
      <w:r w:rsidR="009820E8">
        <w:rPr>
          <w:lang w:val="en-GB"/>
        </w:rPr>
        <w:t xml:space="preserve"> ; </w:t>
      </w:r>
      <w:r w:rsidR="00380788" w:rsidRPr="00380788">
        <w:rPr>
          <w:lang w:val="en-GB"/>
        </w:rPr>
        <w:t>[6</w:t>
      </w:r>
      <w:r w:rsidR="009820E8">
        <w:rPr>
          <w:lang w:val="en-GB"/>
        </w:rPr>
        <w:t>,</w:t>
      </w:r>
      <w:r w:rsidR="00380788" w:rsidRPr="00380788">
        <w:rPr>
          <w:lang w:val="en-GB"/>
        </w:rPr>
        <w:t>10[</w:t>
      </w:r>
      <w:r w:rsidR="009820E8">
        <w:rPr>
          <w:lang w:val="en-GB"/>
        </w:rPr>
        <w:t xml:space="preserve"> ; </w:t>
      </w:r>
      <w:r w:rsidR="00380788" w:rsidRPr="00380788">
        <w:rPr>
          <w:lang w:val="en-GB"/>
        </w:rPr>
        <w:t>[10</w:t>
      </w:r>
      <w:r w:rsidR="009820E8">
        <w:rPr>
          <w:lang w:val="en-GB"/>
        </w:rPr>
        <w:t>,</w:t>
      </w:r>
      <w:r w:rsidR="00380788" w:rsidRPr="00380788">
        <w:rPr>
          <w:lang w:val="en-GB"/>
        </w:rPr>
        <w:t>15[</w:t>
      </w:r>
      <w:r w:rsidR="009820E8">
        <w:rPr>
          <w:lang w:val="en-GB"/>
        </w:rPr>
        <w:t xml:space="preserve"> ; </w:t>
      </w:r>
      <w:r w:rsidR="00380788" w:rsidRPr="00380788">
        <w:rPr>
          <w:lang w:val="en-GB"/>
        </w:rPr>
        <w:t>[15</w:t>
      </w:r>
      <w:r w:rsidR="009820E8">
        <w:rPr>
          <w:lang w:val="en-GB"/>
        </w:rPr>
        <w:t>,</w:t>
      </w:r>
      <w:r w:rsidR="00380788" w:rsidRPr="00380788">
        <w:rPr>
          <w:lang w:val="en-GB"/>
        </w:rPr>
        <w:t>20[</w:t>
      </w:r>
      <w:r w:rsidR="009820E8">
        <w:rPr>
          <w:lang w:val="en-GB"/>
        </w:rPr>
        <w:t xml:space="preserve"> ; </w:t>
      </w:r>
      <w:r w:rsidR="00380788" w:rsidRPr="00380788">
        <w:rPr>
          <w:lang w:val="en-GB"/>
        </w:rPr>
        <w:t>[20</w:t>
      </w:r>
      <w:r w:rsidR="009820E8">
        <w:rPr>
          <w:lang w:val="en-GB"/>
        </w:rPr>
        <w:t>,</w:t>
      </w:r>
      <w:r w:rsidR="00380788" w:rsidRPr="00380788">
        <w:rPr>
          <w:lang w:val="en-GB"/>
        </w:rPr>
        <w:t>∞</w:t>
      </w:r>
      <w:r w:rsidR="009820E8">
        <w:rPr>
          <w:lang w:val="en-GB"/>
        </w:rPr>
        <w:t>[}</w:t>
      </w:r>
    </w:p>
    <w:p w14:paraId="14D544B9" w14:textId="52DF4D6C" w:rsidR="005659BE" w:rsidRDefault="009820E8" w:rsidP="005659BE">
      <w:pPr>
        <w:spacing w:after="0"/>
        <w:ind w:firstLine="708"/>
        <w:rPr>
          <w:lang w:val="en-GB"/>
        </w:rPr>
      </w:pPr>
      <w:r>
        <w:rPr>
          <w:lang w:val="en-GB"/>
        </w:rPr>
        <w:t xml:space="preserve">Coded </w:t>
      </w:r>
      <w:r w:rsidR="00E34785">
        <w:rPr>
          <w:lang w:val="en-GB"/>
        </w:rPr>
        <w:t>inventory position</w:t>
      </w:r>
      <w:r>
        <w:rPr>
          <w:lang w:val="en-GB"/>
        </w:rPr>
        <w:t xml:space="preserve"> </w:t>
      </w:r>
      <w:r w:rsidR="005659BE">
        <w:rPr>
          <w:lang w:val="en-GB"/>
        </w:rPr>
        <w:t>space</w:t>
      </w:r>
    </w:p>
    <w:p w14:paraId="29EE1904" w14:textId="5BA9F961" w:rsidR="009820E8" w:rsidRDefault="001C7A80" w:rsidP="005659BE">
      <w:pPr>
        <w:ind w:left="708" w:firstLine="708"/>
        <w:rPr>
          <w:lang w:val="en-GB"/>
        </w:rPr>
      </w:pPr>
      <w:r w:rsidRPr="00414E79">
        <w:rPr>
          <w:lang w:val="en-GB"/>
        </w:rPr>
        <w:t>S</w:t>
      </w:r>
      <w:r w:rsidRPr="00414E79">
        <w:rPr>
          <w:vertAlign w:val="subscript"/>
          <w:lang w:val="en-GB"/>
        </w:rPr>
        <w:t>i</w:t>
      </w:r>
      <w:r>
        <w:rPr>
          <w:lang w:val="en-GB"/>
        </w:rPr>
        <w:t>(t)</w:t>
      </w:r>
      <w:r w:rsidR="00EB345F">
        <w:rPr>
          <w:vertAlign w:val="subscript"/>
          <w:lang w:val="en-GB"/>
        </w:rPr>
        <w:t xml:space="preserve"> </w:t>
      </w:r>
      <w:r w:rsidR="009820E8">
        <w:rPr>
          <w:lang w:val="en-GB"/>
        </w:rPr>
        <w:t>= {1, 2, 3, 4, 5, 6, 7, 8, 9}</w:t>
      </w:r>
    </w:p>
    <w:p w14:paraId="7584C85F" w14:textId="3D93F7C5" w:rsidR="003855CF" w:rsidRPr="003855CF" w:rsidRDefault="003855CF" w:rsidP="00643050">
      <w:pPr>
        <w:rPr>
          <w:b/>
          <w:lang w:val="en-GB"/>
        </w:rPr>
      </w:pPr>
      <w:r w:rsidRPr="003855CF">
        <w:rPr>
          <w:b/>
          <w:lang w:val="en-GB"/>
        </w:rPr>
        <w:t>Start states</w:t>
      </w:r>
      <w:r>
        <w:rPr>
          <w:b/>
          <w:lang w:val="en-GB"/>
        </w:rPr>
        <w:t xml:space="preserve"> </w:t>
      </w:r>
      <w:r w:rsidR="00DF2233">
        <w:rPr>
          <w:b/>
          <w:lang w:val="en-GB"/>
        </w:rPr>
        <w:t>S</w:t>
      </w:r>
      <w:r w:rsidR="00DF2233">
        <w:rPr>
          <w:b/>
          <w:vertAlign w:val="subscript"/>
          <w:lang w:val="en-GB"/>
        </w:rPr>
        <w:t>i</w:t>
      </w:r>
      <w:r w:rsidR="00DF2233">
        <w:rPr>
          <w:b/>
          <w:lang w:val="en-GB"/>
        </w:rPr>
        <w:t>(t):</w:t>
      </w:r>
      <w:r>
        <w:rPr>
          <w:b/>
          <w:lang w:val="en-GB"/>
        </w:rPr>
        <w:t xml:space="preserve"> </w:t>
      </w:r>
      <w:r w:rsidR="00DF2233" w:rsidRPr="00DF2233">
        <w:rPr>
          <w:bCs/>
          <w:lang w:val="en-GB"/>
        </w:rPr>
        <w:t xml:space="preserve">actual </w:t>
      </w:r>
      <w:proofErr w:type="gramStart"/>
      <w:r w:rsidR="00DF2233">
        <w:rPr>
          <w:lang w:val="en-GB"/>
        </w:rPr>
        <w:t>S</w:t>
      </w:r>
      <w:r w:rsidR="00DF2233">
        <w:rPr>
          <w:vertAlign w:val="subscript"/>
          <w:lang w:val="en-GB"/>
        </w:rPr>
        <w:t>i</w:t>
      </w:r>
      <w:r w:rsidR="00DF2233">
        <w:rPr>
          <w:lang w:val="en-GB"/>
        </w:rPr>
        <w:t>(</w:t>
      </w:r>
      <w:proofErr w:type="gramEnd"/>
      <w:r w:rsidR="00DF2233">
        <w:rPr>
          <w:lang w:val="en-GB"/>
        </w:rPr>
        <w:t xml:space="preserve">1) </w:t>
      </w:r>
      <w:r>
        <w:rPr>
          <w:lang w:val="en-GB"/>
        </w:rPr>
        <w:t xml:space="preserve">= </w:t>
      </w:r>
      <w:r w:rsidRPr="003855CF">
        <w:rPr>
          <w:lang w:val="en-GB"/>
        </w:rPr>
        <w:t>{</w:t>
      </w:r>
      <w:r>
        <w:rPr>
          <w:lang w:val="en-GB"/>
        </w:rPr>
        <w:t xml:space="preserve">12, 12, 12, 12}; </w:t>
      </w:r>
      <w:r w:rsidR="00DF2233">
        <w:rPr>
          <w:lang w:val="en-GB"/>
        </w:rPr>
        <w:t xml:space="preserve">coded </w:t>
      </w:r>
      <w:r w:rsidR="00DF2233">
        <w:rPr>
          <w:lang w:val="en-GB"/>
        </w:rPr>
        <w:t>S</w:t>
      </w:r>
      <w:r w:rsidR="00DF2233">
        <w:rPr>
          <w:vertAlign w:val="subscript"/>
          <w:lang w:val="en-GB"/>
        </w:rPr>
        <w:t>i</w:t>
      </w:r>
      <w:r w:rsidR="00DF2233">
        <w:rPr>
          <w:lang w:val="en-GB"/>
        </w:rPr>
        <w:t xml:space="preserve">(1) </w:t>
      </w:r>
      <w:r w:rsidRPr="003855CF">
        <w:rPr>
          <w:lang w:val="en-GB"/>
        </w:rPr>
        <w:t>= {</w:t>
      </w:r>
      <w:r>
        <w:rPr>
          <w:lang w:val="en-GB"/>
        </w:rPr>
        <w:t>7, 7, 7, 7</w:t>
      </w:r>
      <w:r w:rsidRPr="003855CF">
        <w:rPr>
          <w:lang w:val="en-GB"/>
        </w:rPr>
        <w:t>}</w:t>
      </w:r>
    </w:p>
    <w:p w14:paraId="2D12384B" w14:textId="4E6D3351" w:rsidR="00643050" w:rsidRDefault="00643050" w:rsidP="00643050">
      <w:pPr>
        <w:rPr>
          <w:lang w:val="en-GB"/>
        </w:rPr>
      </w:pPr>
      <w:r w:rsidRPr="004021AA">
        <w:rPr>
          <w:b/>
          <w:lang w:val="en-GB"/>
        </w:rPr>
        <w:t>Set of possible actions</w:t>
      </w:r>
      <w:r w:rsidR="00286AB6">
        <w:rPr>
          <w:b/>
          <w:lang w:val="en-GB"/>
        </w:rPr>
        <w:t xml:space="preserve"> (ordering sizes)</w:t>
      </w:r>
      <w:r w:rsidRPr="004021AA">
        <w:rPr>
          <w:b/>
          <w:lang w:val="en-GB"/>
        </w:rPr>
        <w:t>:</w:t>
      </w:r>
      <w:r w:rsidR="004021AA">
        <w:rPr>
          <w:lang w:val="en-GB"/>
        </w:rPr>
        <w:t xml:space="preserve"> </w:t>
      </w:r>
      <w:r w:rsidR="00EB10BB">
        <w:rPr>
          <w:lang w:val="en-GB"/>
        </w:rPr>
        <w:t xml:space="preserve">action space </w:t>
      </w:r>
      <w:r w:rsidR="00C6687E">
        <w:rPr>
          <w:lang w:val="en-GB"/>
        </w:rPr>
        <w:t xml:space="preserve">A </w:t>
      </w:r>
      <w:r w:rsidR="00EB10BB">
        <w:rPr>
          <w:lang w:val="en-GB"/>
        </w:rPr>
        <w:t>= {0, 1, 2, 3}</w:t>
      </w:r>
      <w:r w:rsidR="000772E1">
        <w:rPr>
          <w:lang w:val="en-GB"/>
        </w:rPr>
        <w:t xml:space="preserve"> </w:t>
      </w:r>
      <w:r w:rsidR="00DD73D9">
        <w:rPr>
          <w:lang w:val="en-GB"/>
        </w:rPr>
        <w:t>equal to y value in the X</w:t>
      </w:r>
      <w:r w:rsidR="00786839">
        <w:rPr>
          <w:lang w:val="en-GB"/>
        </w:rPr>
        <w:t xml:space="preserve"> </w:t>
      </w:r>
      <w:r w:rsidR="00DD73D9">
        <w:rPr>
          <w:lang w:val="en-GB"/>
        </w:rPr>
        <w:t>+</w:t>
      </w:r>
      <w:r w:rsidR="00786839">
        <w:rPr>
          <w:lang w:val="en-GB"/>
        </w:rPr>
        <w:t xml:space="preserve"> </w:t>
      </w:r>
      <w:r w:rsidR="00DD73D9">
        <w:rPr>
          <w:lang w:val="en-GB"/>
        </w:rPr>
        <w:t>Y rule</w:t>
      </w:r>
    </w:p>
    <w:p w14:paraId="01B3C282" w14:textId="277345D7" w:rsidR="00643050" w:rsidRDefault="004B26B9" w:rsidP="00643050">
      <w:pPr>
        <w:rPr>
          <w:lang w:val="en-GB"/>
        </w:rPr>
      </w:pPr>
      <w:r>
        <w:rPr>
          <w:b/>
          <w:lang w:val="en-GB"/>
        </w:rPr>
        <w:t>Initial t</w:t>
      </w:r>
      <w:r w:rsidR="00643050" w:rsidRPr="004021AA">
        <w:rPr>
          <w:b/>
          <w:lang w:val="en-GB"/>
        </w:rPr>
        <w:t>ransition probabilities:</w:t>
      </w:r>
      <w:r w:rsidR="004021AA">
        <w:rPr>
          <w:lang w:val="en-GB"/>
        </w:rPr>
        <w:t xml:space="preserve"> </w:t>
      </w:r>
      <w:r w:rsidR="001E3FAD">
        <w:rPr>
          <w:lang w:val="en-GB"/>
        </w:rPr>
        <w:t>Pr</w:t>
      </w:r>
      <w:r w:rsidR="001E3FAD" w:rsidRPr="001E3FAD">
        <w:rPr>
          <w:vertAlign w:val="subscript"/>
          <w:lang w:val="en-GB"/>
        </w:rPr>
        <w:t>exploration</w:t>
      </w:r>
      <w:r w:rsidR="00EF65AA">
        <w:rPr>
          <w:vertAlign w:val="subscript"/>
          <w:lang w:val="en-GB"/>
        </w:rPr>
        <w:t xml:space="preserve"> </w:t>
      </w:r>
      <w:r w:rsidR="00EF65AA">
        <w:rPr>
          <w:lang w:val="en-GB"/>
        </w:rPr>
        <w:t>= 0.98; Pr</w:t>
      </w:r>
      <w:r w:rsidR="00EF65AA" w:rsidRPr="00EF65AA">
        <w:rPr>
          <w:vertAlign w:val="subscript"/>
          <w:lang w:val="en-GB"/>
        </w:rPr>
        <w:t>exploitation</w:t>
      </w:r>
      <w:r w:rsidR="00EF65AA">
        <w:rPr>
          <w:vertAlign w:val="subscript"/>
          <w:lang w:val="en-GB"/>
        </w:rPr>
        <w:t xml:space="preserve"> </w:t>
      </w:r>
      <w:r>
        <w:rPr>
          <w:lang w:val="en-GB"/>
        </w:rPr>
        <w:t>= 0.02</w:t>
      </w:r>
    </w:p>
    <w:p w14:paraId="43BE3941" w14:textId="77777777" w:rsidR="00A55998" w:rsidRDefault="00643050" w:rsidP="00A55998">
      <w:pPr>
        <w:spacing w:after="0"/>
        <w:rPr>
          <w:lang w:val="en-GB"/>
        </w:rPr>
      </w:pPr>
      <w:r w:rsidRPr="004021AA">
        <w:rPr>
          <w:b/>
          <w:lang w:val="en-GB"/>
        </w:rPr>
        <w:t>Reward the agent receives from the environment:</w:t>
      </w:r>
      <w:r w:rsidR="004021AA" w:rsidRPr="004021AA">
        <w:rPr>
          <w:lang w:val="en-GB"/>
        </w:rPr>
        <w:t xml:space="preserve"> </w:t>
      </w:r>
      <w:r w:rsidR="001043A3">
        <w:rPr>
          <w:lang w:val="en-GB"/>
        </w:rPr>
        <w:t xml:space="preserve">Loss function of </w:t>
      </w:r>
      <w:r w:rsidR="00B472AA">
        <w:rPr>
          <w:lang w:val="en-GB"/>
        </w:rPr>
        <w:t xml:space="preserve">whole supply chain </w:t>
      </w:r>
      <w:proofErr w:type="gramStart"/>
      <w:r w:rsidR="00B472AA">
        <w:rPr>
          <w:lang w:val="en-GB"/>
        </w:rPr>
        <w:t>costs</w:t>
      </w:r>
      <w:proofErr w:type="gramEnd"/>
    </w:p>
    <w:p w14:paraId="1972CF96" w14:textId="07087A31" w:rsidR="00B472AA" w:rsidRDefault="00A55998" w:rsidP="003872E6">
      <w:pPr>
        <w:spacing w:after="0"/>
        <w:jc w:val="center"/>
        <w:rPr>
          <w:lang w:val="en-GB"/>
        </w:rPr>
      </w:pPr>
      <w:r>
        <w:rPr>
          <w:lang w:val="en-GB"/>
        </w:rPr>
        <w:t xml:space="preserve">R = </w:t>
      </w:r>
      <w:r w:rsidR="00FA2D14">
        <w:rPr>
          <w:lang w:val="en-GB"/>
        </w:rPr>
        <w:t>sum of all agents (</w:t>
      </w:r>
      <w:r w:rsidR="00B472AA" w:rsidRPr="0087389B">
        <w:rPr>
          <w:b/>
          <w:bCs/>
          <w:lang w:val="en-GB"/>
        </w:rPr>
        <w:t>alpha</w:t>
      </w:r>
      <w:r w:rsidR="00B472AA">
        <w:rPr>
          <w:lang w:val="en-GB"/>
        </w:rPr>
        <w:t xml:space="preserve"> * inventory costs</w:t>
      </w:r>
      <w:r w:rsidR="00E36502">
        <w:rPr>
          <w:lang w:val="en-GB"/>
        </w:rPr>
        <w:t xml:space="preserve"> </w:t>
      </w:r>
      <w:r w:rsidR="00E36502" w:rsidRPr="009E085A">
        <w:rPr>
          <w:b/>
          <w:bCs/>
          <w:lang w:val="en-GB"/>
        </w:rPr>
        <w:t>h</w:t>
      </w:r>
      <w:r w:rsidR="00E36502" w:rsidRPr="009E085A">
        <w:rPr>
          <w:b/>
          <w:bCs/>
          <w:vertAlign w:val="subscript"/>
          <w:lang w:val="en-GB"/>
        </w:rPr>
        <w:t>i</w:t>
      </w:r>
      <w:r w:rsidR="00E36502" w:rsidRPr="009E085A">
        <w:rPr>
          <w:b/>
          <w:bCs/>
          <w:lang w:val="en-GB"/>
        </w:rPr>
        <w:t>(t)</w:t>
      </w:r>
      <w:r w:rsidR="00B472AA">
        <w:rPr>
          <w:lang w:val="en-GB"/>
        </w:rPr>
        <w:t xml:space="preserve"> + </w:t>
      </w:r>
      <w:r w:rsidR="00B472AA" w:rsidRPr="0087389B">
        <w:rPr>
          <w:b/>
          <w:bCs/>
          <w:lang w:val="en-GB"/>
        </w:rPr>
        <w:t>beta</w:t>
      </w:r>
      <w:r w:rsidR="00B472AA">
        <w:rPr>
          <w:lang w:val="en-GB"/>
        </w:rPr>
        <w:t xml:space="preserve"> * backorder costs</w:t>
      </w:r>
      <w:r w:rsidR="009E085A">
        <w:rPr>
          <w:lang w:val="en-GB"/>
        </w:rPr>
        <w:t xml:space="preserve"> </w:t>
      </w:r>
      <w:r w:rsidR="009E085A" w:rsidRPr="0087389B">
        <w:rPr>
          <w:b/>
          <w:bCs/>
          <w:lang w:val="en-GB"/>
        </w:rPr>
        <w:t>C</w:t>
      </w:r>
      <w:r w:rsidR="009E085A" w:rsidRPr="0087389B">
        <w:rPr>
          <w:b/>
          <w:bCs/>
          <w:vertAlign w:val="subscript"/>
          <w:lang w:val="en-GB"/>
        </w:rPr>
        <w:t>i</w:t>
      </w:r>
      <w:r w:rsidR="009E085A" w:rsidRPr="0087389B">
        <w:rPr>
          <w:b/>
          <w:bCs/>
          <w:lang w:val="en-GB"/>
        </w:rPr>
        <w:t>(t)</w:t>
      </w:r>
      <w:r w:rsidR="00FA2D14">
        <w:rPr>
          <w:lang w:val="en-GB"/>
        </w:rPr>
        <w:t>)</w:t>
      </w:r>
    </w:p>
    <w:p w14:paraId="2E270406" w14:textId="7BAFEFE3" w:rsidR="003872E6" w:rsidRPr="00B472AA" w:rsidRDefault="003872E6" w:rsidP="00A55998">
      <w:pPr>
        <w:jc w:val="center"/>
        <w:rPr>
          <w:lang w:val="en-GB"/>
        </w:rPr>
      </w:pPr>
      <w:r w:rsidRPr="003872E6">
        <w:rPr>
          <w:lang w:val="en-GB"/>
        </w:rPr>
        <w:drawing>
          <wp:inline distT="0" distB="0" distL="0" distR="0" wp14:anchorId="2792D8AE" wp14:editId="478F5B29">
            <wp:extent cx="1486029" cy="464860"/>
            <wp:effectExtent l="0" t="0" r="0" b="0"/>
            <wp:docPr id="641095558" name="Grafik 1" descr="Ein Bild, das Schrift, weiß, Text, Typo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95558" name="Grafik 1" descr="Ein Bild, das Schrift, weiß, Text, Typografi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59F9" w14:textId="09E52C1A" w:rsidR="00DF2233" w:rsidRPr="00DF2233" w:rsidRDefault="00DF2233" w:rsidP="00DF2233">
      <w:pPr>
        <w:spacing w:before="600"/>
        <w:rPr>
          <w:b/>
          <w:sz w:val="28"/>
          <w:szCs w:val="28"/>
          <w:u w:val="single"/>
          <w:lang w:val="en-GB"/>
        </w:rPr>
      </w:pPr>
      <w:r w:rsidRPr="00DF2233">
        <w:rPr>
          <w:b/>
          <w:sz w:val="28"/>
          <w:szCs w:val="28"/>
          <w:u w:val="single"/>
          <w:lang w:val="en-GB"/>
        </w:rPr>
        <w:t>Introduction</w:t>
      </w:r>
    </w:p>
    <w:p w14:paraId="776A5970" w14:textId="1C81D69B" w:rsidR="004021AA" w:rsidRDefault="004021AA" w:rsidP="00286AB6">
      <w:pPr>
        <w:spacing w:after="0"/>
        <w:rPr>
          <w:lang w:val="en-GB"/>
        </w:rPr>
      </w:pPr>
      <w:r w:rsidRPr="004021AA">
        <w:rPr>
          <w:b/>
          <w:lang w:val="en-GB"/>
        </w:rPr>
        <w:t>Goal:</w:t>
      </w:r>
      <w:r>
        <w:rPr>
          <w:lang w:val="en-GB"/>
        </w:rPr>
        <w:t xml:space="preserve"> determine the ordering size</w:t>
      </w:r>
      <w:r w:rsidR="003423CF">
        <w:rPr>
          <w:lang w:val="en-GB"/>
        </w:rPr>
        <w:t xml:space="preserve"> O</w:t>
      </w:r>
      <w:r w:rsidR="003423CF" w:rsidRPr="009C5FFF">
        <w:rPr>
          <w:vertAlign w:val="subscript"/>
          <w:lang w:val="en-GB"/>
        </w:rPr>
        <w:t>ij</w:t>
      </w:r>
      <w:r w:rsidR="009C5FFF">
        <w:rPr>
          <w:lang w:val="en-GB"/>
        </w:rPr>
        <w:t>(t)</w:t>
      </w:r>
      <w:r>
        <w:rPr>
          <w:lang w:val="en-GB"/>
        </w:rPr>
        <w:t xml:space="preserve"> of each actor of the supply chain to the upstream actor aiming to minimize inventory costs of the whole supply chain</w:t>
      </w:r>
      <w:r w:rsidR="003855CF">
        <w:rPr>
          <w:lang w:val="en-GB"/>
        </w:rPr>
        <w:t xml:space="preserve"> (find optimal policy)</w:t>
      </w:r>
    </w:p>
    <w:p w14:paraId="2B66BD1A" w14:textId="710D896F" w:rsidR="00286AB6" w:rsidRDefault="00286AB6" w:rsidP="00286AB6">
      <w:pPr>
        <w:jc w:val="center"/>
        <w:rPr>
          <w:lang w:val="en-GB"/>
        </w:rPr>
      </w:pPr>
      <w:r w:rsidRPr="00286AB6">
        <w:rPr>
          <w:lang w:val="en-GB"/>
        </w:rPr>
        <w:drawing>
          <wp:inline distT="0" distB="0" distL="0" distR="0" wp14:anchorId="2F5E643B" wp14:editId="5337FD7B">
            <wp:extent cx="1859441" cy="426757"/>
            <wp:effectExtent l="0" t="0" r="7620" b="0"/>
            <wp:docPr id="1003750292" name="Grafik 1" descr="Ein Bild, das Schrift, Text, Typografie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50292" name="Grafik 1" descr="Ein Bild, das Schrift, Text, Typografie, weiß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E363" w14:textId="2E20BF03" w:rsidR="004021AA" w:rsidRDefault="004021AA" w:rsidP="00286AB6">
      <w:pPr>
        <w:spacing w:after="0"/>
        <w:rPr>
          <w:lang w:val="en-GB"/>
        </w:rPr>
      </w:pPr>
      <w:r w:rsidRPr="004021AA">
        <w:rPr>
          <w:b/>
          <w:lang w:val="en-GB"/>
        </w:rPr>
        <w:t>Supply Chain:</w:t>
      </w:r>
      <w:r>
        <w:rPr>
          <w:lang w:val="en-GB"/>
        </w:rPr>
        <w:t xml:space="preserve"> linear with four echelons/agents (retailer, distributor, manufacturer and supplier)</w:t>
      </w:r>
    </w:p>
    <w:p w14:paraId="7E0BF534" w14:textId="49487C2D" w:rsidR="00286AB6" w:rsidRDefault="00286AB6" w:rsidP="00286AB6">
      <w:pPr>
        <w:jc w:val="center"/>
        <w:rPr>
          <w:lang w:val="en-GB"/>
        </w:rPr>
      </w:pPr>
      <w:r w:rsidRPr="00286AB6">
        <w:rPr>
          <w:lang w:val="en-GB"/>
        </w:rPr>
        <w:drawing>
          <wp:inline distT="0" distB="0" distL="0" distR="0" wp14:anchorId="7CD09666" wp14:editId="210AA3EC">
            <wp:extent cx="5047639" cy="1600200"/>
            <wp:effectExtent l="0" t="0" r="635" b="0"/>
            <wp:docPr id="63214164" name="Grafik 1" descr="Ein Bild, das Text, Reihe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4164" name="Grafik 1" descr="Ein Bild, das Text, Reihe, Diagramm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6308" cy="160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5038" w14:textId="77777777" w:rsidR="00453F9F" w:rsidRDefault="00380788" w:rsidP="00380788">
      <w:pPr>
        <w:spacing w:after="0"/>
        <w:rPr>
          <w:lang w:val="en-GB"/>
        </w:rPr>
      </w:pPr>
      <w:r>
        <w:rPr>
          <w:b/>
          <w:lang w:val="en-GB"/>
        </w:rPr>
        <w:t>Environmental uncertainties</w:t>
      </w:r>
      <w:r w:rsidR="004021AA" w:rsidRPr="004021AA">
        <w:rPr>
          <w:b/>
          <w:lang w:val="en-GB"/>
        </w:rPr>
        <w:t>:</w:t>
      </w:r>
    </w:p>
    <w:p w14:paraId="58D2ADF2" w14:textId="62800A85" w:rsidR="00857DB2" w:rsidRDefault="004021AA" w:rsidP="00857DB2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857DB2">
        <w:rPr>
          <w:lang w:val="en-GB"/>
        </w:rPr>
        <w:t>customer demand</w:t>
      </w:r>
      <w:r w:rsidR="00320071" w:rsidRPr="00857DB2">
        <w:rPr>
          <w:lang w:val="en-GB"/>
        </w:rPr>
        <w:t xml:space="preserve"> </w:t>
      </w:r>
      <w:r w:rsidR="004A0A41">
        <w:rPr>
          <w:lang w:val="en-GB"/>
        </w:rPr>
        <w:t xml:space="preserve">CD(t) = </w:t>
      </w:r>
      <w:r w:rsidR="00320071" w:rsidRPr="00857DB2">
        <w:rPr>
          <w:lang w:val="en-GB"/>
        </w:rPr>
        <w:t>[0, 15]</w:t>
      </w:r>
    </w:p>
    <w:p w14:paraId="10EA91DD" w14:textId="77777777" w:rsidR="00DC7CFD" w:rsidRDefault="004021AA" w:rsidP="00857DB2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857DB2">
        <w:rPr>
          <w:lang w:val="en-GB"/>
        </w:rPr>
        <w:t>lead times</w:t>
      </w:r>
      <w:r w:rsidR="00320071" w:rsidRPr="00857DB2">
        <w:rPr>
          <w:lang w:val="en-GB"/>
        </w:rPr>
        <w:t xml:space="preserve"> </w:t>
      </w:r>
      <w:r w:rsidR="006A077E">
        <w:rPr>
          <w:lang w:val="en-GB"/>
        </w:rPr>
        <w:t>LT</w:t>
      </w:r>
      <w:r w:rsidR="006A077E" w:rsidRPr="006A077E">
        <w:rPr>
          <w:vertAlign w:val="subscript"/>
          <w:lang w:val="en-GB"/>
        </w:rPr>
        <w:t>ij</w:t>
      </w:r>
      <w:r w:rsidR="006A077E">
        <w:rPr>
          <w:lang w:val="en-GB"/>
        </w:rPr>
        <w:t xml:space="preserve">(t) = </w:t>
      </w:r>
      <w:r w:rsidR="00320071" w:rsidRPr="00857DB2">
        <w:rPr>
          <w:lang w:val="en-GB"/>
        </w:rPr>
        <w:t>[0, 4]</w:t>
      </w:r>
      <w:r w:rsidR="00952C54">
        <w:rPr>
          <w:lang w:val="en-GB"/>
        </w:rPr>
        <w:t xml:space="preserve"> from level i to level j</w:t>
      </w:r>
    </w:p>
    <w:p w14:paraId="1707FE22" w14:textId="65DE0173" w:rsidR="00380788" w:rsidRPr="00857DB2" w:rsidRDefault="00952C54" w:rsidP="00DC7CFD">
      <w:pPr>
        <w:pStyle w:val="Listenabsatz"/>
        <w:spacing w:after="0"/>
        <w:rPr>
          <w:lang w:val="en-GB"/>
        </w:rPr>
      </w:pPr>
      <w:r>
        <w:rPr>
          <w:lang w:val="en-GB"/>
        </w:rPr>
        <w:t xml:space="preserve">and </w:t>
      </w:r>
      <w:r w:rsidR="00230C38">
        <w:rPr>
          <w:lang w:val="en-GB"/>
        </w:rPr>
        <w:t>LT</w:t>
      </w:r>
      <w:r w:rsidR="00230C38" w:rsidRPr="00230C38">
        <w:rPr>
          <w:vertAlign w:val="subscript"/>
          <w:lang w:val="en-GB"/>
        </w:rPr>
        <w:t>10</w:t>
      </w:r>
      <w:r w:rsidR="00230C38">
        <w:rPr>
          <w:lang w:val="en-GB"/>
        </w:rPr>
        <w:t>(</w:t>
      </w:r>
      <w:r w:rsidR="006A077E">
        <w:rPr>
          <w:lang w:val="en-GB"/>
        </w:rPr>
        <w:t>t) = 0</w:t>
      </w:r>
      <w:r>
        <w:rPr>
          <w:lang w:val="en-GB"/>
        </w:rPr>
        <w:t xml:space="preserve"> (</w:t>
      </w:r>
      <w:r w:rsidR="00DC7CFD">
        <w:rPr>
          <w:lang w:val="en-GB"/>
        </w:rPr>
        <w:t>retailer to customer)</w:t>
      </w:r>
    </w:p>
    <w:p w14:paraId="6D96097C" w14:textId="77777777" w:rsidR="00380788" w:rsidRPr="00643050" w:rsidRDefault="00380788" w:rsidP="00DC7CFD">
      <w:pPr>
        <w:spacing w:after="0"/>
        <w:ind w:firstLine="426"/>
        <w:rPr>
          <w:lang w:val="en-GB"/>
        </w:rPr>
      </w:pPr>
      <w:r>
        <w:rPr>
          <w:lang w:val="en-GB"/>
        </w:rPr>
        <w:t>-&gt; a fixed ordering rule cannot achieve the system’s goal!</w:t>
      </w:r>
    </w:p>
    <w:p w14:paraId="1043C5D4" w14:textId="1EDCC897" w:rsidR="00643050" w:rsidRDefault="004021AA" w:rsidP="00DC7CFD">
      <w:pPr>
        <w:ind w:firstLine="426"/>
        <w:rPr>
          <w:lang w:val="en-GB"/>
        </w:rPr>
      </w:pPr>
      <w:r>
        <w:rPr>
          <w:lang w:val="en-GB"/>
        </w:rPr>
        <w:t>-&gt; how to react to a changing environment?</w:t>
      </w:r>
    </w:p>
    <w:p w14:paraId="3F3F1164" w14:textId="3D56F58F" w:rsidR="00214797" w:rsidRDefault="004D547C" w:rsidP="00214797">
      <w:pPr>
        <w:rPr>
          <w:lang w:val="en-GB"/>
        </w:rPr>
      </w:pPr>
      <w:r w:rsidRPr="00F638DA">
        <w:rPr>
          <w:b/>
          <w:lang w:val="en-GB"/>
        </w:rPr>
        <w:t>Idea of RL:</w:t>
      </w:r>
      <w:r>
        <w:rPr>
          <w:lang w:val="en-GB"/>
        </w:rPr>
        <w:t xml:space="preserve"> Agent selects an </w:t>
      </w:r>
      <w:r w:rsidR="009F6F11">
        <w:rPr>
          <w:lang w:val="en-GB"/>
        </w:rPr>
        <w:t>action,</w:t>
      </w:r>
      <w:r>
        <w:rPr>
          <w:lang w:val="en-GB"/>
        </w:rPr>
        <w:t xml:space="preserve"> and the environment responds to it and presents a new </w:t>
      </w:r>
      <w:r w:rsidR="009F6F11">
        <w:rPr>
          <w:lang w:val="en-GB"/>
        </w:rPr>
        <w:t>situation.</w:t>
      </w:r>
    </w:p>
    <w:p w14:paraId="24ADDE12" w14:textId="30D73D2F" w:rsidR="004A3750" w:rsidRDefault="0099018B" w:rsidP="00214797">
      <w:pPr>
        <w:rPr>
          <w:lang w:val="en-GB"/>
        </w:rPr>
      </w:pPr>
      <w:r w:rsidRPr="005542CF">
        <w:rPr>
          <w:b/>
          <w:lang w:val="en-GB"/>
        </w:rPr>
        <w:t>Markov Decision Process</w:t>
      </w:r>
      <w:r w:rsidR="00DD78CF">
        <w:rPr>
          <w:b/>
          <w:lang w:val="en-GB"/>
        </w:rPr>
        <w:t xml:space="preserve"> (MDP)</w:t>
      </w:r>
      <w:r w:rsidR="005542CF">
        <w:rPr>
          <w:b/>
          <w:lang w:val="en-GB"/>
        </w:rPr>
        <w:t xml:space="preserve">: </w:t>
      </w:r>
      <w:r w:rsidR="005542CF">
        <w:rPr>
          <w:lang w:val="en-GB"/>
        </w:rPr>
        <w:t xml:space="preserve">A state signal that succeeds in holding all relevant </w:t>
      </w:r>
      <w:r w:rsidR="009F6F11">
        <w:rPr>
          <w:lang w:val="en-GB"/>
        </w:rPr>
        <w:t>decision-making</w:t>
      </w:r>
      <w:r w:rsidR="005542CF">
        <w:rPr>
          <w:lang w:val="en-GB"/>
        </w:rPr>
        <w:t xml:space="preserve"> information is said to be Markov, or to have Markov </w:t>
      </w:r>
      <w:r w:rsidR="004A3750">
        <w:rPr>
          <w:lang w:val="en-GB"/>
        </w:rPr>
        <w:t xml:space="preserve">property. If the state signal has Markov </w:t>
      </w:r>
      <w:r w:rsidR="008E27B5">
        <w:rPr>
          <w:lang w:val="en-GB"/>
        </w:rPr>
        <w:t>property,</w:t>
      </w:r>
      <w:r w:rsidR="004A3750">
        <w:rPr>
          <w:lang w:val="en-GB"/>
        </w:rPr>
        <w:t xml:space="preserve"> then the environment’s response at time step t+1 depends only on the state and acti</w:t>
      </w:r>
      <w:r w:rsidR="00475EA7">
        <w:rPr>
          <w:lang w:val="en-GB"/>
        </w:rPr>
        <w:t>o</w:t>
      </w:r>
      <w:r w:rsidR="004A3750">
        <w:rPr>
          <w:lang w:val="en-GB"/>
        </w:rPr>
        <w:t>n representations at time step t.</w:t>
      </w:r>
    </w:p>
    <w:p w14:paraId="1DF15415" w14:textId="6848918C" w:rsidR="00D52C44" w:rsidRDefault="00D52C44" w:rsidP="009E5BFE">
      <w:pPr>
        <w:spacing w:after="0"/>
        <w:rPr>
          <w:lang w:val="en-GB"/>
        </w:rPr>
      </w:pPr>
      <w:r w:rsidRPr="00D07161">
        <w:rPr>
          <w:b/>
          <w:lang w:val="en-GB"/>
        </w:rPr>
        <w:t>Trad-</w:t>
      </w:r>
      <w:r w:rsidR="00D07161" w:rsidRPr="00D07161">
        <w:rPr>
          <w:b/>
          <w:lang w:val="en-GB"/>
        </w:rPr>
        <w:t>off between exploration and exploitation:</w:t>
      </w:r>
      <w:r w:rsidR="00D07161">
        <w:rPr>
          <w:lang w:val="en-GB"/>
        </w:rPr>
        <w:t xml:space="preserve"> </w:t>
      </w:r>
      <w:r w:rsidR="00926D16">
        <w:rPr>
          <w:lang w:val="en-GB"/>
        </w:rPr>
        <w:t>the agent</w:t>
      </w:r>
      <w:r w:rsidR="007D3BEE">
        <w:rPr>
          <w:lang w:val="en-GB"/>
        </w:rPr>
        <w:t xml:space="preserve"> in each time step has two choices: to explore or to exploit </w:t>
      </w:r>
      <w:r w:rsidR="001844E5">
        <w:rPr>
          <w:lang w:val="en-GB"/>
        </w:rPr>
        <w:t>his</w:t>
      </w:r>
      <w:r w:rsidR="007D3BEE">
        <w:rPr>
          <w:lang w:val="en-GB"/>
        </w:rPr>
        <w:t xml:space="preserve"> knowledge</w:t>
      </w:r>
      <w:r w:rsidR="001844E5">
        <w:rPr>
          <w:lang w:val="en-GB"/>
        </w:rPr>
        <w:t>.</w:t>
      </w:r>
      <w:r w:rsidR="007D3BEE">
        <w:rPr>
          <w:lang w:val="en-GB"/>
        </w:rPr>
        <w:t xml:space="preserve"> </w:t>
      </w:r>
      <w:r w:rsidR="00D76AF2">
        <w:rPr>
          <w:lang w:val="en-GB"/>
        </w:rPr>
        <w:t>The agent mostly explores at first because of lack of knowledge about environment</w:t>
      </w:r>
      <w:r w:rsidR="00F571AD">
        <w:rPr>
          <w:lang w:val="en-GB"/>
        </w:rPr>
        <w:t xml:space="preserve">. In the next steps he improves his knowledge </w:t>
      </w:r>
      <w:r w:rsidR="009E0F2E">
        <w:rPr>
          <w:lang w:val="en-GB"/>
        </w:rPr>
        <w:t>(learning the value of Q</w:t>
      </w:r>
      <w:r w:rsidR="008E332F">
        <w:rPr>
          <w:lang w:val="en-GB"/>
        </w:rPr>
        <w:t xml:space="preserve">-functions for each state-action pair) </w:t>
      </w:r>
      <w:r w:rsidR="00F571AD">
        <w:rPr>
          <w:lang w:val="en-GB"/>
        </w:rPr>
        <w:t xml:space="preserve">and the </w:t>
      </w:r>
      <w:r w:rsidR="00306664">
        <w:rPr>
          <w:lang w:val="en-GB"/>
        </w:rPr>
        <w:t>probability of exploration decreases as the probability of exploitation increases</w:t>
      </w:r>
      <w:r w:rsidR="009E5BFE">
        <w:rPr>
          <w:lang w:val="en-GB"/>
        </w:rPr>
        <w:t>.</w:t>
      </w:r>
    </w:p>
    <w:p w14:paraId="07B129A9" w14:textId="6918C7B2" w:rsidR="009E5BFE" w:rsidRDefault="009E5BFE" w:rsidP="009E5BFE">
      <w:pPr>
        <w:jc w:val="center"/>
        <w:rPr>
          <w:lang w:val="en-GB"/>
        </w:rPr>
      </w:pPr>
      <w:r w:rsidRPr="009E5BFE">
        <w:rPr>
          <w:lang w:val="en-GB"/>
        </w:rPr>
        <w:drawing>
          <wp:inline distT="0" distB="0" distL="0" distR="0" wp14:anchorId="76B1ECEC" wp14:editId="22DB2434">
            <wp:extent cx="1813717" cy="220999"/>
            <wp:effectExtent l="0" t="0" r="0" b="7620"/>
            <wp:docPr id="51226489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64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5AF6" w14:textId="269577B3" w:rsidR="008E5BD4" w:rsidRDefault="003A1541" w:rsidP="00631FE5">
      <w:pPr>
        <w:spacing w:after="0"/>
        <w:rPr>
          <w:lang w:val="en-GB"/>
        </w:rPr>
      </w:pPr>
      <w:r w:rsidRPr="003A1541">
        <w:rPr>
          <w:b/>
          <w:lang w:val="en-GB"/>
        </w:rPr>
        <w:t>In every level at each time step, four events happen:</w:t>
      </w:r>
    </w:p>
    <w:p w14:paraId="4607E758" w14:textId="0242BF24" w:rsidR="00394D4B" w:rsidRPr="00394D4B" w:rsidRDefault="00740AB6" w:rsidP="00394D4B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P</w:t>
      </w:r>
      <w:r w:rsidR="00394D4B" w:rsidRPr="00394D4B">
        <w:rPr>
          <w:lang w:val="en-GB"/>
        </w:rPr>
        <w:t xml:space="preserve">revious orders are received (according to the lead-times) from the upstream </w:t>
      </w:r>
      <w:r w:rsidR="00C5307E" w:rsidRPr="00394D4B">
        <w:rPr>
          <w:lang w:val="en-GB"/>
        </w:rPr>
        <w:t>actor.</w:t>
      </w:r>
    </w:p>
    <w:p w14:paraId="7FDCCE2E" w14:textId="4C781C3D" w:rsidR="00394D4B" w:rsidRDefault="00C5307E" w:rsidP="00394D4B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Order</w:t>
      </w:r>
      <w:r w:rsidR="00BD5E30">
        <w:rPr>
          <w:lang w:val="en-GB"/>
        </w:rPr>
        <w:t xml:space="preserve"> size</w:t>
      </w:r>
      <w:r>
        <w:rPr>
          <w:lang w:val="en-GB"/>
        </w:rPr>
        <w:t xml:space="preserve"> is received from the </w:t>
      </w:r>
      <w:r w:rsidR="00740AB6">
        <w:rPr>
          <w:lang w:val="en-GB"/>
        </w:rPr>
        <w:t>downstream actor</w:t>
      </w:r>
      <w:r w:rsidR="00BD5E30">
        <w:rPr>
          <w:lang w:val="en-GB"/>
        </w:rPr>
        <w:t>.</w:t>
      </w:r>
    </w:p>
    <w:p w14:paraId="527E3F3D" w14:textId="2B3F8545" w:rsidR="00BD5E30" w:rsidRDefault="00AF19B7" w:rsidP="00394D4B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received order is fulfilled from on-hand inventory (if possible)</w:t>
      </w:r>
      <w:r w:rsidR="00631FE5">
        <w:rPr>
          <w:lang w:val="en-GB"/>
        </w:rPr>
        <w:t>.</w:t>
      </w:r>
    </w:p>
    <w:p w14:paraId="11CA4734" w14:textId="379A085C" w:rsidR="00631FE5" w:rsidRPr="00394D4B" w:rsidRDefault="00631FE5" w:rsidP="00394D4B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Actor decides about placing order for stock replenishment.</w:t>
      </w:r>
    </w:p>
    <w:p w14:paraId="5156F903" w14:textId="3B8F776C" w:rsidR="00DF2233" w:rsidRDefault="00DF2233" w:rsidP="00DF2233">
      <w:pPr>
        <w:rPr>
          <w:b/>
          <w:bCs/>
          <w:sz w:val="28"/>
          <w:szCs w:val="28"/>
          <w:u w:val="single"/>
          <w:lang w:val="en-GB"/>
        </w:rPr>
      </w:pPr>
      <w:r w:rsidRPr="00DF2233">
        <w:rPr>
          <w:b/>
          <w:bCs/>
          <w:sz w:val="28"/>
          <w:szCs w:val="28"/>
          <w:u w:val="single"/>
          <w:lang w:val="en-GB"/>
        </w:rPr>
        <w:t>4. Problem description and modelling</w:t>
      </w:r>
    </w:p>
    <w:p w14:paraId="11131891" w14:textId="77777777" w:rsidR="00DF2233" w:rsidRPr="00631FE5" w:rsidRDefault="00DF2233" w:rsidP="00286AB6">
      <w:pPr>
        <w:spacing w:after="0"/>
        <w:rPr>
          <w:b/>
          <w:bCs/>
          <w:lang w:val="en-GB"/>
        </w:rPr>
      </w:pPr>
      <w:r w:rsidRPr="00631FE5">
        <w:rPr>
          <w:b/>
          <w:bCs/>
          <w:lang w:val="en-GB"/>
        </w:rPr>
        <w:t>Parameters:</w:t>
      </w:r>
    </w:p>
    <w:p w14:paraId="0092D0B9" w14:textId="0D2BE44E" w:rsidR="00DF2233" w:rsidRDefault="00286AB6" w:rsidP="00DF2233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time </w:t>
      </w:r>
      <w:r w:rsidR="00DF2233" w:rsidRPr="00DF2233">
        <w:rPr>
          <w:lang w:val="en-GB"/>
        </w:rPr>
        <w:t>horizon</w:t>
      </w:r>
      <w:r>
        <w:rPr>
          <w:lang w:val="en-GB"/>
        </w:rPr>
        <w:t>:</w:t>
      </w:r>
      <w:r w:rsidR="00DF2233" w:rsidRPr="00DF2233">
        <w:rPr>
          <w:lang w:val="en-GB"/>
        </w:rPr>
        <w:t xml:space="preserve"> n</w:t>
      </w:r>
      <w:r>
        <w:rPr>
          <w:lang w:val="en-GB"/>
        </w:rPr>
        <w:t xml:space="preserve"> = </w:t>
      </w:r>
      <w:r w:rsidR="00DF2233" w:rsidRPr="00DF2233">
        <w:rPr>
          <w:lang w:val="en-GB"/>
        </w:rPr>
        <w:t>35</w:t>
      </w:r>
      <w:r>
        <w:rPr>
          <w:lang w:val="en-GB"/>
        </w:rPr>
        <w:t xml:space="preserve"> weeks</w:t>
      </w:r>
    </w:p>
    <w:p w14:paraId="2F41A9C8" w14:textId="5949F3FC" w:rsidR="00DF2233" w:rsidRDefault="00DF2233" w:rsidP="00DF2233">
      <w:pPr>
        <w:pStyle w:val="Listenabsatz"/>
        <w:numPr>
          <w:ilvl w:val="0"/>
          <w:numId w:val="2"/>
        </w:numPr>
        <w:rPr>
          <w:lang w:val="en-GB"/>
        </w:rPr>
      </w:pPr>
      <w:r w:rsidRPr="00DF2233">
        <w:rPr>
          <w:lang w:val="en-GB"/>
        </w:rPr>
        <w:t>inventory</w:t>
      </w:r>
      <w:r w:rsidR="00286AB6">
        <w:rPr>
          <w:lang w:val="en-GB"/>
        </w:rPr>
        <w:t xml:space="preserve"> holding</w:t>
      </w:r>
      <w:r w:rsidRPr="00DF2233">
        <w:rPr>
          <w:lang w:val="en-GB"/>
        </w:rPr>
        <w:t xml:space="preserve"> costs</w:t>
      </w:r>
      <w:r w:rsidR="00286AB6">
        <w:rPr>
          <w:lang w:val="en-GB"/>
        </w:rPr>
        <w:t>:</w:t>
      </w:r>
      <w:r>
        <w:rPr>
          <w:lang w:val="en-GB"/>
        </w:rPr>
        <w:t xml:space="preserve"> </w:t>
      </w:r>
      <w:r w:rsidR="00286AB6">
        <w:rPr>
          <w:lang w:val="en-GB"/>
        </w:rPr>
        <w:t>alpha = 1 for each actor/unit/period</w:t>
      </w:r>
    </w:p>
    <w:p w14:paraId="6D6542CC" w14:textId="13841B0D" w:rsidR="00286AB6" w:rsidRDefault="00286AB6" w:rsidP="00286AB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penalty/backorder costs: beta = 2 </w:t>
      </w:r>
      <w:r>
        <w:rPr>
          <w:lang w:val="en-GB"/>
        </w:rPr>
        <w:t>for each actor/unit/period</w:t>
      </w:r>
    </w:p>
    <w:p w14:paraId="7AE34025" w14:textId="698D2715" w:rsidR="002F3EEE" w:rsidRPr="006510A8" w:rsidRDefault="00286AB6" w:rsidP="006510A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discount factor: gamma = 1</w:t>
      </w:r>
    </w:p>
    <w:sectPr w:rsidR="002F3EEE" w:rsidRPr="006510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2416"/>
    <w:multiLevelType w:val="hybridMultilevel"/>
    <w:tmpl w:val="9F9A81B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D467B"/>
    <w:multiLevelType w:val="hybridMultilevel"/>
    <w:tmpl w:val="5CAEF0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5023"/>
    <w:multiLevelType w:val="hybridMultilevel"/>
    <w:tmpl w:val="166699CA"/>
    <w:lvl w:ilvl="0" w:tplc="4AA05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2768D"/>
    <w:multiLevelType w:val="hybridMultilevel"/>
    <w:tmpl w:val="F6F6D12A"/>
    <w:lvl w:ilvl="0" w:tplc="A21ECD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E7244"/>
    <w:multiLevelType w:val="hybridMultilevel"/>
    <w:tmpl w:val="8174ACD6"/>
    <w:lvl w:ilvl="0" w:tplc="02D4D30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434998">
    <w:abstractNumId w:val="2"/>
  </w:num>
  <w:num w:numId="2" w16cid:durableId="1139029729">
    <w:abstractNumId w:val="4"/>
  </w:num>
  <w:num w:numId="3" w16cid:durableId="394665483">
    <w:abstractNumId w:val="0"/>
  </w:num>
  <w:num w:numId="4" w16cid:durableId="1394694313">
    <w:abstractNumId w:val="1"/>
  </w:num>
  <w:num w:numId="5" w16cid:durableId="1379207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50"/>
    <w:rsid w:val="000772E1"/>
    <w:rsid w:val="000E0EC5"/>
    <w:rsid w:val="001043A3"/>
    <w:rsid w:val="001344C8"/>
    <w:rsid w:val="001844E5"/>
    <w:rsid w:val="001C7A80"/>
    <w:rsid w:val="001E3FAD"/>
    <w:rsid w:val="00214797"/>
    <w:rsid w:val="00230C38"/>
    <w:rsid w:val="00286AB6"/>
    <w:rsid w:val="002E0E8F"/>
    <w:rsid w:val="002F3EEE"/>
    <w:rsid w:val="00306664"/>
    <w:rsid w:val="00320071"/>
    <w:rsid w:val="003423CF"/>
    <w:rsid w:val="00380788"/>
    <w:rsid w:val="003855CF"/>
    <w:rsid w:val="003871A2"/>
    <w:rsid w:val="003872E6"/>
    <w:rsid w:val="00394D4B"/>
    <w:rsid w:val="003A1541"/>
    <w:rsid w:val="004021AA"/>
    <w:rsid w:val="00414E79"/>
    <w:rsid w:val="00453F9F"/>
    <w:rsid w:val="00475EA7"/>
    <w:rsid w:val="004A0A41"/>
    <w:rsid w:val="004A3750"/>
    <w:rsid w:val="004B26B9"/>
    <w:rsid w:val="004D547C"/>
    <w:rsid w:val="00542087"/>
    <w:rsid w:val="005542CF"/>
    <w:rsid w:val="005659BE"/>
    <w:rsid w:val="00623D88"/>
    <w:rsid w:val="00631FE5"/>
    <w:rsid w:val="00643050"/>
    <w:rsid w:val="006510A8"/>
    <w:rsid w:val="006A077E"/>
    <w:rsid w:val="006E2452"/>
    <w:rsid w:val="00740AB6"/>
    <w:rsid w:val="00786839"/>
    <w:rsid w:val="007B0E85"/>
    <w:rsid w:val="007D3BEE"/>
    <w:rsid w:val="00802526"/>
    <w:rsid w:val="00857DB2"/>
    <w:rsid w:val="0087389B"/>
    <w:rsid w:val="008E27B5"/>
    <w:rsid w:val="008E332F"/>
    <w:rsid w:val="008E5BD4"/>
    <w:rsid w:val="00926D16"/>
    <w:rsid w:val="00936C08"/>
    <w:rsid w:val="00952C54"/>
    <w:rsid w:val="009820E8"/>
    <w:rsid w:val="0099018B"/>
    <w:rsid w:val="009C5FFF"/>
    <w:rsid w:val="009E085A"/>
    <w:rsid w:val="009E0F2E"/>
    <w:rsid w:val="009E5BFE"/>
    <w:rsid w:val="009F6F11"/>
    <w:rsid w:val="00A55998"/>
    <w:rsid w:val="00A977C4"/>
    <w:rsid w:val="00AB497D"/>
    <w:rsid w:val="00AF19B7"/>
    <w:rsid w:val="00B20867"/>
    <w:rsid w:val="00B472AA"/>
    <w:rsid w:val="00B82C1A"/>
    <w:rsid w:val="00BD07DC"/>
    <w:rsid w:val="00BD5E30"/>
    <w:rsid w:val="00C5307E"/>
    <w:rsid w:val="00C6687E"/>
    <w:rsid w:val="00CE0200"/>
    <w:rsid w:val="00D07161"/>
    <w:rsid w:val="00D52C44"/>
    <w:rsid w:val="00D76AF2"/>
    <w:rsid w:val="00DC7CFD"/>
    <w:rsid w:val="00DD73D9"/>
    <w:rsid w:val="00DD78CF"/>
    <w:rsid w:val="00DE60A3"/>
    <w:rsid w:val="00DF2233"/>
    <w:rsid w:val="00E20A96"/>
    <w:rsid w:val="00E34785"/>
    <w:rsid w:val="00E36502"/>
    <w:rsid w:val="00EB10BB"/>
    <w:rsid w:val="00EB345F"/>
    <w:rsid w:val="00EF65AA"/>
    <w:rsid w:val="00F05DC5"/>
    <w:rsid w:val="00F571AD"/>
    <w:rsid w:val="00F638DA"/>
    <w:rsid w:val="00FA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66A4F"/>
  <w15:chartTrackingRefBased/>
  <w15:docId w15:val="{4D71BB14-489E-420B-A6D6-C1457F9C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rarbeitung">
    <w:name w:val="Revision"/>
    <w:hidden/>
    <w:uiPriority w:val="99"/>
    <w:semiHidden/>
    <w:rsid w:val="0064305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643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Götz</dc:creator>
  <cp:keywords/>
  <dc:description/>
  <cp:lastModifiedBy>Dennis Götz</cp:lastModifiedBy>
  <cp:revision>79</cp:revision>
  <dcterms:created xsi:type="dcterms:W3CDTF">2023-08-06T10:41:00Z</dcterms:created>
  <dcterms:modified xsi:type="dcterms:W3CDTF">2023-08-06T15:32:00Z</dcterms:modified>
</cp:coreProperties>
</file>