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3496174"/>
        <w:docPartObj>
          <w:docPartGallery w:val="Cover Pages"/>
          <w:docPartUnique/>
        </w:docPartObj>
      </w:sdtPr>
      <w:sdtContent>
        <w:p w14:paraId="1DB14C63" w14:textId="3DB6BF61" w:rsidR="00856F9F" w:rsidRDefault="00856F9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56F9F" w14:paraId="78C4582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45B202E929C4BEE90D34FFE053EB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CC46C9" w14:textId="0835F7D8" w:rsidR="00856F9F" w:rsidRDefault="00856F9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IMS</w:t>
                    </w:r>
                  </w:p>
                </w:tc>
              </w:sdtContent>
            </w:sdt>
          </w:tr>
          <w:tr w:rsidR="00856F9F" w14:paraId="4434A93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90D212385A48949CBA8328ADEC4E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F7770F2" w14:textId="2E6F8D39" w:rsidR="00856F9F" w:rsidRDefault="00856F9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Requirement traceability matrix</w:t>
                    </w:r>
                  </w:p>
                </w:sdtContent>
              </w:sdt>
            </w:tc>
          </w:tr>
          <w:tr w:rsidR="00856F9F" w14:paraId="70F6BBC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AD01C7158D437A9D20DB593A2BF3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4B75E6" w14:textId="7251A7FC" w:rsidR="00856F9F" w:rsidRDefault="00856F9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56F9F" w14:paraId="4DDEA4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A2164EF63EC4E35B412222F7E5B7C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8E256B" w14:textId="7D3C241C" w:rsidR="00856F9F" w:rsidRDefault="00856F9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Prepared by: me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833D0E6F979455192B7BBD40D8429D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C3E6432" w14:textId="3B8A668C" w:rsidR="00856F9F" w:rsidRDefault="00856F9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2096A257" w14:textId="77777777" w:rsidR="00856F9F" w:rsidRDefault="00856F9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EC9D98" w14:textId="65B72296" w:rsidR="00856F9F" w:rsidRDefault="00856F9F">
          <w:r>
            <w:br w:type="page"/>
          </w:r>
        </w:p>
      </w:sdtContent>
    </w:sdt>
    <w:tbl>
      <w:tblPr>
        <w:tblStyle w:val="TableGrid"/>
        <w:tblW w:w="11476" w:type="dxa"/>
        <w:tblInd w:w="-905" w:type="dxa"/>
        <w:tblLook w:val="04A0" w:firstRow="1" w:lastRow="0" w:firstColumn="1" w:lastColumn="0" w:noHBand="0" w:noVBand="1"/>
      </w:tblPr>
      <w:tblGrid>
        <w:gridCol w:w="1560"/>
        <w:gridCol w:w="1711"/>
        <w:gridCol w:w="1546"/>
        <w:gridCol w:w="874"/>
        <w:gridCol w:w="1122"/>
        <w:gridCol w:w="1427"/>
        <w:gridCol w:w="926"/>
        <w:gridCol w:w="1124"/>
        <w:gridCol w:w="1186"/>
      </w:tblGrid>
      <w:tr w:rsidR="00597384" w14:paraId="0B4CE02C" w14:textId="77777777" w:rsidTr="005B7613">
        <w:trPr>
          <w:trHeight w:val="1098"/>
        </w:trPr>
        <w:tc>
          <w:tcPr>
            <w:tcW w:w="1556" w:type="dxa"/>
          </w:tcPr>
          <w:p w14:paraId="23F8DE18" w14:textId="3C0836C9" w:rsidR="003039CA" w:rsidRDefault="003039CA">
            <w:r>
              <w:lastRenderedPageBreak/>
              <w:t>REQUIREMENT ID</w:t>
            </w:r>
          </w:p>
        </w:tc>
        <w:tc>
          <w:tcPr>
            <w:tcW w:w="1712" w:type="dxa"/>
          </w:tcPr>
          <w:p w14:paraId="1D6D072D" w14:textId="34CDD017" w:rsidR="003039CA" w:rsidRDefault="00597384">
            <w:r>
              <w:t>REQUIREMENT DESCRIPTION</w:t>
            </w:r>
          </w:p>
        </w:tc>
        <w:tc>
          <w:tcPr>
            <w:tcW w:w="1547" w:type="dxa"/>
          </w:tcPr>
          <w:p w14:paraId="7AB9159F" w14:textId="4DE2FE7A" w:rsidR="003039CA" w:rsidRDefault="003039CA">
            <w:r>
              <w:t>Requirement Type</w:t>
            </w:r>
          </w:p>
        </w:tc>
        <w:tc>
          <w:tcPr>
            <w:tcW w:w="874" w:type="dxa"/>
          </w:tcPr>
          <w:p w14:paraId="297F7185" w14:textId="555369A8" w:rsidR="003039CA" w:rsidRDefault="003039CA">
            <w:r>
              <w:t>Priority</w:t>
            </w:r>
          </w:p>
        </w:tc>
        <w:tc>
          <w:tcPr>
            <w:tcW w:w="1123" w:type="dxa"/>
          </w:tcPr>
          <w:p w14:paraId="1932BF6E" w14:textId="7AC23C95" w:rsidR="003039CA" w:rsidRDefault="003039CA">
            <w:r>
              <w:t>Design Spec Doc</w:t>
            </w:r>
          </w:p>
        </w:tc>
        <w:tc>
          <w:tcPr>
            <w:tcW w:w="1427" w:type="dxa"/>
          </w:tcPr>
          <w:p w14:paraId="4AE696B5" w14:textId="555C5851" w:rsidR="003039CA" w:rsidRDefault="003039CA">
            <w:r>
              <w:t>Development Status</w:t>
            </w:r>
          </w:p>
        </w:tc>
        <w:tc>
          <w:tcPr>
            <w:tcW w:w="927" w:type="dxa"/>
          </w:tcPr>
          <w:p w14:paraId="0B307CFE" w14:textId="1D555169" w:rsidR="003039CA" w:rsidRDefault="003039CA">
            <w:r>
              <w:t>Test Case ID</w:t>
            </w:r>
          </w:p>
        </w:tc>
        <w:tc>
          <w:tcPr>
            <w:tcW w:w="1124" w:type="dxa"/>
          </w:tcPr>
          <w:p w14:paraId="5E37CA94" w14:textId="6928183F" w:rsidR="003039CA" w:rsidRDefault="003039CA">
            <w:r>
              <w:t>Validation Status</w:t>
            </w:r>
          </w:p>
        </w:tc>
        <w:tc>
          <w:tcPr>
            <w:tcW w:w="1186" w:type="dxa"/>
          </w:tcPr>
          <w:p w14:paraId="1D637359" w14:textId="47BB2553" w:rsidR="003039CA" w:rsidRDefault="003039CA">
            <w:r>
              <w:t>Comments</w:t>
            </w:r>
          </w:p>
        </w:tc>
      </w:tr>
      <w:tr w:rsidR="00597384" w14:paraId="2DB45EBA" w14:textId="77777777" w:rsidTr="005B7613">
        <w:trPr>
          <w:trHeight w:val="274"/>
        </w:trPr>
        <w:tc>
          <w:tcPr>
            <w:tcW w:w="1556" w:type="dxa"/>
          </w:tcPr>
          <w:p w14:paraId="3D2236D7" w14:textId="097A1D03" w:rsidR="003039CA" w:rsidRDefault="005B7613">
            <w:r>
              <w:t>FR-01</w:t>
            </w:r>
          </w:p>
        </w:tc>
        <w:tc>
          <w:tcPr>
            <w:tcW w:w="1712" w:type="dxa"/>
          </w:tcPr>
          <w:p w14:paraId="649EA2FB" w14:textId="0F3EEBF9" w:rsidR="003039CA" w:rsidRDefault="005B7613">
            <w:r>
              <w:t>The system shall allow manual entry and management of purchase orders.</w:t>
            </w:r>
          </w:p>
        </w:tc>
        <w:tc>
          <w:tcPr>
            <w:tcW w:w="1547" w:type="dxa"/>
          </w:tcPr>
          <w:p w14:paraId="34DF75F7" w14:textId="69924736" w:rsidR="003039CA" w:rsidRDefault="005B7613">
            <w:r>
              <w:t>Functional</w:t>
            </w:r>
          </w:p>
        </w:tc>
        <w:tc>
          <w:tcPr>
            <w:tcW w:w="874" w:type="dxa"/>
          </w:tcPr>
          <w:p w14:paraId="7BBD4517" w14:textId="2265FBCE" w:rsidR="003039CA" w:rsidRDefault="005B7613">
            <w:r>
              <w:t>High</w:t>
            </w:r>
          </w:p>
        </w:tc>
        <w:tc>
          <w:tcPr>
            <w:tcW w:w="1123" w:type="dxa"/>
          </w:tcPr>
          <w:p w14:paraId="271084AF" w14:textId="15322F1B" w:rsidR="003039CA" w:rsidRDefault="005B7613">
            <w:r>
              <w:t>N/A</w:t>
            </w:r>
          </w:p>
        </w:tc>
        <w:tc>
          <w:tcPr>
            <w:tcW w:w="1427" w:type="dxa"/>
          </w:tcPr>
          <w:p w14:paraId="3FBEF4D5" w14:textId="1271748B" w:rsidR="003039CA" w:rsidRDefault="005B7613">
            <w:r>
              <w:t>Not Started</w:t>
            </w:r>
          </w:p>
        </w:tc>
        <w:tc>
          <w:tcPr>
            <w:tcW w:w="927" w:type="dxa"/>
          </w:tcPr>
          <w:p w14:paraId="1BC35F41" w14:textId="639396C8" w:rsidR="003039CA" w:rsidRDefault="005B7613">
            <w:r>
              <w:t>N/A</w:t>
            </w:r>
          </w:p>
        </w:tc>
        <w:tc>
          <w:tcPr>
            <w:tcW w:w="1124" w:type="dxa"/>
          </w:tcPr>
          <w:p w14:paraId="312A0C38" w14:textId="047BDFBB" w:rsidR="003039CA" w:rsidRDefault="005B7613">
            <w:r>
              <w:t>Not Started</w:t>
            </w:r>
          </w:p>
        </w:tc>
        <w:tc>
          <w:tcPr>
            <w:tcW w:w="1186" w:type="dxa"/>
          </w:tcPr>
          <w:p w14:paraId="35237E63" w14:textId="77777777" w:rsidR="003039CA" w:rsidRDefault="003039CA"/>
        </w:tc>
      </w:tr>
      <w:tr w:rsidR="00597384" w14:paraId="20F884D6" w14:textId="77777777" w:rsidTr="005B7613">
        <w:trPr>
          <w:trHeight w:val="274"/>
        </w:trPr>
        <w:tc>
          <w:tcPr>
            <w:tcW w:w="1556" w:type="dxa"/>
          </w:tcPr>
          <w:p w14:paraId="648CF64E" w14:textId="77777777" w:rsidR="00597384" w:rsidRDefault="00597384"/>
        </w:tc>
        <w:tc>
          <w:tcPr>
            <w:tcW w:w="1712" w:type="dxa"/>
          </w:tcPr>
          <w:p w14:paraId="0ED1F930" w14:textId="77777777" w:rsidR="00597384" w:rsidRDefault="00597384"/>
        </w:tc>
        <w:tc>
          <w:tcPr>
            <w:tcW w:w="1547" w:type="dxa"/>
          </w:tcPr>
          <w:p w14:paraId="28515AAA" w14:textId="77777777" w:rsidR="00597384" w:rsidRDefault="00597384"/>
        </w:tc>
        <w:tc>
          <w:tcPr>
            <w:tcW w:w="874" w:type="dxa"/>
          </w:tcPr>
          <w:p w14:paraId="540FF663" w14:textId="77777777" w:rsidR="00597384" w:rsidRDefault="00597384"/>
        </w:tc>
        <w:tc>
          <w:tcPr>
            <w:tcW w:w="1123" w:type="dxa"/>
          </w:tcPr>
          <w:p w14:paraId="036C0A83" w14:textId="77777777" w:rsidR="00597384" w:rsidRDefault="00597384"/>
        </w:tc>
        <w:tc>
          <w:tcPr>
            <w:tcW w:w="1427" w:type="dxa"/>
          </w:tcPr>
          <w:p w14:paraId="62DBEF32" w14:textId="77777777" w:rsidR="00597384" w:rsidRDefault="00597384"/>
        </w:tc>
        <w:tc>
          <w:tcPr>
            <w:tcW w:w="927" w:type="dxa"/>
          </w:tcPr>
          <w:p w14:paraId="2A74466E" w14:textId="77777777" w:rsidR="00597384" w:rsidRDefault="00597384"/>
        </w:tc>
        <w:tc>
          <w:tcPr>
            <w:tcW w:w="1124" w:type="dxa"/>
          </w:tcPr>
          <w:p w14:paraId="49BEA7B4" w14:textId="77777777" w:rsidR="00597384" w:rsidRDefault="00597384"/>
        </w:tc>
        <w:tc>
          <w:tcPr>
            <w:tcW w:w="1186" w:type="dxa"/>
          </w:tcPr>
          <w:p w14:paraId="323471A5" w14:textId="77777777" w:rsidR="00597384" w:rsidRDefault="00597384"/>
        </w:tc>
      </w:tr>
    </w:tbl>
    <w:p w14:paraId="54320331" w14:textId="67855F25" w:rsidR="00C50B70" w:rsidRDefault="00C50B70"/>
    <w:p w14:paraId="029FE9A2" w14:textId="4BD2A180" w:rsidR="00B21FC8" w:rsidRDefault="00B21FC8"/>
    <w:p w14:paraId="038CE850" w14:textId="4FB8F936" w:rsidR="00B21FC8" w:rsidRDefault="00B21FC8"/>
    <w:p w14:paraId="188CCC47" w14:textId="77777777" w:rsidR="00B21FC8" w:rsidRPr="00B21FC8" w:rsidRDefault="00B21FC8" w:rsidP="00B21FC8">
      <w:pPr>
        <w:pStyle w:val="Heading1"/>
      </w:pPr>
      <w:r w:rsidRPr="00B21FC8">
        <w:t>Explanation of Columns</w:t>
      </w:r>
    </w:p>
    <w:p w14:paraId="6C857EF5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Req ID: Unique identifier for each functional and non-functional requirement. These IDs correspond to the requirements in the Requirements Specification Document (RSD).</w:t>
      </w:r>
    </w:p>
    <w:p w14:paraId="58645B90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Requirement Description: A brief description of the requirement.</w:t>
      </w:r>
    </w:p>
    <w:p w14:paraId="1D198625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Requirement Type: Whether the requirement is functional (FR) or non-functional (NFR).</w:t>
      </w:r>
    </w:p>
    <w:p w14:paraId="773C0351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 xml:space="preserve">Priority: This column reflects the requirement's priority, using the </w:t>
      </w:r>
      <w:proofErr w:type="spellStart"/>
      <w:r w:rsidRPr="00B21FC8">
        <w:t>MoSCoW</w:t>
      </w:r>
      <w:proofErr w:type="spellEnd"/>
      <w:r w:rsidRPr="00B21FC8">
        <w:t xml:space="preserve"> prioritization method (Must Have, Should Have, Could Have, Won’t Have).</w:t>
      </w:r>
    </w:p>
    <w:p w14:paraId="54583E60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Design Spec Document: A reference to the document where the technical design for the requirement is outlined.</w:t>
      </w:r>
    </w:p>
    <w:p w14:paraId="585DBDC5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Development Status: Tracks the development progress of the requirement (e.g., Not Started, In Progress, Completed).</w:t>
      </w:r>
    </w:p>
    <w:p w14:paraId="1F4600B1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Test Case ID: The ID of the test case(s) that will be used to validate that the requirement is correctly implemented.</w:t>
      </w:r>
    </w:p>
    <w:p w14:paraId="5B953CC6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Validation Status: Tracks the status of the requirement validation process (e.g., Not Started, In Progress, Passed, Failed).</w:t>
      </w:r>
    </w:p>
    <w:p w14:paraId="074953CC" w14:textId="77777777" w:rsidR="00B21FC8" w:rsidRPr="00B21FC8" w:rsidRDefault="00B21FC8" w:rsidP="00B21FC8">
      <w:pPr>
        <w:pStyle w:val="ListParagraph"/>
        <w:numPr>
          <w:ilvl w:val="0"/>
          <w:numId w:val="2"/>
        </w:numPr>
      </w:pPr>
      <w:r w:rsidRPr="00B21FC8">
        <w:t>Comments: Any additional notes or relevant information regarding the requirement.</w:t>
      </w:r>
    </w:p>
    <w:p w14:paraId="063D76A5" w14:textId="77777777" w:rsidR="00B21FC8" w:rsidRDefault="00B21FC8"/>
    <w:sectPr w:rsidR="00B21FC8" w:rsidSect="00856F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0586"/>
    <w:multiLevelType w:val="multilevel"/>
    <w:tmpl w:val="310C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715AD"/>
    <w:multiLevelType w:val="hybridMultilevel"/>
    <w:tmpl w:val="7C425B50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1020">
    <w:abstractNumId w:val="0"/>
  </w:num>
  <w:num w:numId="2" w16cid:durableId="150512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70"/>
    <w:rsid w:val="003039CA"/>
    <w:rsid w:val="00597384"/>
    <w:rsid w:val="005B7613"/>
    <w:rsid w:val="00856F9F"/>
    <w:rsid w:val="00B21FC8"/>
    <w:rsid w:val="00B8425A"/>
    <w:rsid w:val="00C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23EF"/>
  <w15:chartTrackingRefBased/>
  <w15:docId w15:val="{5D5AFB1E-2C43-4EBA-9926-C88C8CD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1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6F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6F9F"/>
    <w:rPr>
      <w:rFonts w:eastAsiaTheme="minorEastAsia"/>
    </w:rPr>
  </w:style>
  <w:style w:type="table" w:styleId="TableGrid">
    <w:name w:val="Table Grid"/>
    <w:basedOn w:val="TableNormal"/>
    <w:uiPriority w:val="39"/>
    <w:rsid w:val="0030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F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21FC8"/>
    <w:rPr>
      <w:b/>
      <w:bCs/>
    </w:rPr>
  </w:style>
  <w:style w:type="paragraph" w:customStyle="1" w:styleId="code-line">
    <w:name w:val="code-line"/>
    <w:basedOn w:val="Normal"/>
    <w:rsid w:val="00B2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1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5B202E929C4BEE90D34FFE053EB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C8263-37DE-431A-8B11-C9F50C9832F4}"/>
      </w:docPartPr>
      <w:docPartBody>
        <w:p w:rsidR="00000000" w:rsidRDefault="00463917" w:rsidP="00463917">
          <w:pPr>
            <w:pStyle w:val="A45B202E929C4BEE90D34FFE053EB98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90D212385A48949CBA8328ADEC4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FF97A-DE93-46D2-AFFD-38B2424FF743}"/>
      </w:docPartPr>
      <w:docPartBody>
        <w:p w:rsidR="00000000" w:rsidRDefault="00463917" w:rsidP="00463917">
          <w:pPr>
            <w:pStyle w:val="8A90D212385A48949CBA8328ADEC4E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AD01C7158D437A9D20DB593A2B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0FA97-C7AE-449C-A9A5-F5C101C106D2}"/>
      </w:docPartPr>
      <w:docPartBody>
        <w:p w:rsidR="00000000" w:rsidRDefault="00463917" w:rsidP="00463917">
          <w:pPr>
            <w:pStyle w:val="67AD01C7158D437A9D20DB593A2BF34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A2164EF63EC4E35B412222F7E5B7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BC56-0770-49E3-941C-0D812CE5B3B2}"/>
      </w:docPartPr>
      <w:docPartBody>
        <w:p w:rsidR="00000000" w:rsidRDefault="00463917" w:rsidP="00463917">
          <w:pPr>
            <w:pStyle w:val="8A2164EF63EC4E35B412222F7E5B7CE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833D0E6F979455192B7BBD40D842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5A4E-B297-4859-948F-A26003DCEDD0}"/>
      </w:docPartPr>
      <w:docPartBody>
        <w:p w:rsidR="00000000" w:rsidRDefault="00463917" w:rsidP="00463917">
          <w:pPr>
            <w:pStyle w:val="1833D0E6F979455192B7BBD40D8429D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17"/>
    <w:rsid w:val="00463917"/>
    <w:rsid w:val="006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B202E929C4BEE90D34FFE053EB98C">
    <w:name w:val="A45B202E929C4BEE90D34FFE053EB98C"/>
    <w:rsid w:val="00463917"/>
  </w:style>
  <w:style w:type="paragraph" w:customStyle="1" w:styleId="8A90D212385A48949CBA8328ADEC4E90">
    <w:name w:val="8A90D212385A48949CBA8328ADEC4E90"/>
    <w:rsid w:val="00463917"/>
  </w:style>
  <w:style w:type="paragraph" w:customStyle="1" w:styleId="67AD01C7158D437A9D20DB593A2BF34D">
    <w:name w:val="67AD01C7158D437A9D20DB593A2BF34D"/>
    <w:rsid w:val="00463917"/>
  </w:style>
  <w:style w:type="paragraph" w:customStyle="1" w:styleId="8A2164EF63EC4E35B412222F7E5B7CEF">
    <w:name w:val="8A2164EF63EC4E35B412222F7E5B7CEF"/>
    <w:rsid w:val="00463917"/>
  </w:style>
  <w:style w:type="paragraph" w:customStyle="1" w:styleId="1833D0E6F979455192B7BBD40D8429D5">
    <w:name w:val="1833D0E6F979455192B7BBD40D8429D5"/>
    <w:rsid w:val="0046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1209</Characters>
  <Application>Microsoft Office Word</Application>
  <DocSecurity>0</DocSecurity>
  <Lines>10</Lines>
  <Paragraphs>2</Paragraphs>
  <ScaleCrop>false</ScaleCrop>
  <Company>IMS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traceability matrix</dc:title>
  <dc:subject>Version 1.0.0</dc:subject>
  <dc:creator>Prepared by: me</dc:creator>
  <cp:keywords/>
  <dc:description/>
  <cp:lastModifiedBy>Surface Book 2</cp:lastModifiedBy>
  <cp:revision>7</cp:revision>
  <dcterms:created xsi:type="dcterms:W3CDTF">2024-10-10T12:08:00Z</dcterms:created>
  <dcterms:modified xsi:type="dcterms:W3CDTF">2024-10-10T12:18:00Z</dcterms:modified>
</cp:coreProperties>
</file>