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03-HLD - ATS-V3 Enterprise High Level Design</w:t>
      </w:r>
    </w:p>
    <w:p>
      <w:pPr>
        <w:pStyle w:val="Heading1"/>
      </w:pPr>
      <w:r>
        <w:t>Executive Summary</w:t>
      </w:r>
    </w:p>
    <w:p>
      <w:r>
        <w:t>ATS-V3 is a multi-tenant Recruitment Operating System providing ATS, CRM, AI, Workflow Automation, Reporting and SaaS management capabilities.</w:t>
      </w:r>
    </w:p>
    <w:p>
      <w:pPr>
        <w:pStyle w:val="Heading1"/>
      </w:pPr>
      <w:r>
        <w:t>Platform Vision</w:t>
      </w:r>
    </w:p>
    <w:p>
      <w:r>
        <w:t>Provide an end-to-end recruitment platform supporting candidate sourcing, matching, applications, interviews, offers, reporting and automation.</w:t>
      </w:r>
    </w:p>
    <w:p>
      <w:pPr>
        <w:pStyle w:val="Heading1"/>
      </w:pPr>
      <w:r>
        <w:t>Core Domains</w:t>
      </w:r>
    </w:p>
    <w:p>
      <w:r>
        <w:t>ATS Engine, Matching Engine, CRM Engine, Workflow Engine, AI Engine, Reporting Engine, Administration Engine and SaaS Platform Services.</w:t>
      </w:r>
    </w:p>
    <w:p>
      <w:pPr>
        <w:pStyle w:val="Heading1"/>
      </w:pPr>
      <w:r>
        <w:t>Architecture Principles</w:t>
      </w:r>
    </w:p>
    <w:p>
      <w:r>
        <w:t>Tenant isolation, modular design, API-first development, event-driven processing, auditability, extensibility and cloud-native deployment.</w:t>
      </w:r>
    </w:p>
    <w:p>
      <w:pPr>
        <w:pStyle w:val="Heading1"/>
      </w:pPr>
      <w:r>
        <w:t>Core Modules</w:t>
      </w:r>
    </w:p>
    <w:p>
      <w:r>
        <w:t>Authentication, Authorization, Tenancy, CV Library, Job Management, Candidate Management, Matching, Applications, Interviews, Reporting, AI Services.</w:t>
      </w:r>
    </w:p>
    <w:p>
      <w:pPr>
        <w:pStyle w:val="Heading1"/>
      </w:pPr>
      <w:r>
        <w:t>Security Architecture</w:t>
      </w:r>
    </w:p>
    <w:p>
      <w:r>
        <w:t>RBAC, MFA-ready authentication, audit trails, encryption at rest, encryption in transit and tenant-level segregation.</w:t>
      </w:r>
    </w:p>
    <w:p>
      <w:pPr>
        <w:pStyle w:val="Heading1"/>
      </w:pPr>
      <w:r>
        <w:t>Scalability Architecture</w:t>
      </w:r>
    </w:p>
    <w:p>
      <w:r>
        <w:t>Horizontal scaling, queue processing, object storage, caching and asynchronous workloads.</w:t>
      </w:r>
    </w:p>
    <w:p>
      <w:pPr>
        <w:pStyle w:val="Heading1"/>
      </w:pPr>
      <w:r>
        <w:t>Integration Architecture</w:t>
      </w:r>
    </w:p>
    <w:p>
      <w:r>
        <w:t>REST APIs, import/export services, webhook support and future marketplace integrations.</w:t>
      </w:r>
    </w:p>
    <w:p>
      <w:pPr>
        <w:pStyle w:val="Heading1"/>
      </w:pPr>
      <w:r>
        <w:t>Operational Model</w:t>
      </w:r>
    </w:p>
    <w:p>
      <w:r>
        <w:t>Monitoring, alerting, backups, disaster recovery, reporting and operational analytics.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