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Functional Requirements Document</w:t>
      </w:r>
    </w:p>
    <w:p/>
    <w:p>
      <w:r>
        <w:t>System functional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