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AACA" w14:textId="345775CA" w:rsidR="004D36D7" w:rsidRPr="00FD4A68" w:rsidRDefault="004A1F69" w:rsidP="00B47940">
      <w:pPr>
        <w:pStyle w:val="Title"/>
        <w:rPr>
          <w:rStyle w:val="LabTitleInstVersred"/>
          <w:b/>
          <w:color w:val="auto"/>
        </w:rPr>
      </w:pPr>
      <w:sdt>
        <w:sdtPr>
          <w:alias w:val="Title"/>
          <w:tag w:val=""/>
          <w:id w:val="-487021785"/>
          <w:placeholder>
            <w:docPart w:val="4A183FDDAA8949F6AAC7CB3EBB300E3C"/>
          </w:placeholder>
          <w:dataBinding w:prefixMappings="xmlns:ns0='http://purl.org/dc/elements/1.1/' xmlns:ns1='http://schemas.openxmlformats.org/package/2006/metadata/core-properties' " w:xpath="/ns1:coreProperties[1]/ns0:title[1]" w:storeItemID="{6C3C8BC8-F283-45AE-878A-BAB7291924A1}"/>
          <w:text/>
        </w:sdtPr>
        <w:sdtEndPr/>
        <w:sdtContent>
          <w:r w:rsidRPr="004A1F69">
            <w:t xml:space="preserve">Lab 3 - </w:t>
          </w:r>
          <w:r w:rsidR="00AD0E51" w:rsidRPr="004A1F69">
            <w:t>Packet Tracer - Modify Single-Area OSPFv2</w:t>
          </w:r>
        </w:sdtContent>
      </w:sdt>
    </w:p>
    <w:p w14:paraId="54AB4E50" w14:textId="77777777" w:rsidR="00AD0E51" w:rsidRPr="000B0C00" w:rsidRDefault="00AD0E51" w:rsidP="00AD0E51">
      <w:pPr>
        <w:pStyle w:val="Heading1"/>
      </w:pPr>
      <w:r w:rsidRPr="00BB73FF">
        <w:t>Addressing Table</w:t>
      </w:r>
      <w:r w:rsidRPr="00992A3A">
        <w:t xml:space="preserve"> </w:t>
      </w:r>
      <w:bookmarkStart w:id="0" w:name="_GoBack"/>
      <w:bookmarkEnd w:id="0"/>
    </w:p>
    <w:tbl>
      <w:tblPr>
        <w:tblW w:w="99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1992"/>
        <w:gridCol w:w="1993"/>
        <w:gridCol w:w="1992"/>
        <w:gridCol w:w="1993"/>
        <w:gridCol w:w="1993"/>
      </w:tblGrid>
      <w:tr w:rsidR="00AD0E51" w:rsidRPr="000B0C00" w14:paraId="47A02DA0" w14:textId="77777777" w:rsidTr="00CD10E3">
        <w:trPr>
          <w:cantSplit/>
          <w:trHeight w:val="255"/>
          <w:tblHeader/>
          <w:jc w:val="center"/>
        </w:trPr>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AE83538" w14:textId="77777777" w:rsidR="00AD0E51" w:rsidRPr="000B0C00" w:rsidRDefault="00AD0E51" w:rsidP="00284719">
            <w:pPr>
              <w:pStyle w:val="TableHeading"/>
            </w:pPr>
            <w:r w:rsidRPr="000B0C00">
              <w:t>Device</w:t>
            </w:r>
          </w:p>
        </w:tc>
        <w:tc>
          <w:tcPr>
            <w:tcW w:w="1993" w:type="dxa"/>
            <w:tcBorders>
              <w:top w:val="single" w:sz="2" w:space="0" w:color="auto"/>
              <w:left w:val="single" w:sz="2" w:space="0" w:color="auto"/>
              <w:right w:val="single" w:sz="2" w:space="0" w:color="auto"/>
              <w:tl2br w:val="nil"/>
              <w:tr2bl w:val="nil"/>
            </w:tcBorders>
            <w:shd w:val="clear" w:color="auto" w:fill="DBE5F1"/>
            <w:vAlign w:val="center"/>
          </w:tcPr>
          <w:p w14:paraId="494E7D3C" w14:textId="77777777" w:rsidR="00AD0E51" w:rsidRPr="000B0C00" w:rsidRDefault="00AD0E51" w:rsidP="00284719">
            <w:pPr>
              <w:pStyle w:val="TableHeading"/>
            </w:pPr>
            <w:r w:rsidRPr="000B0C00">
              <w:t>Interface</w:t>
            </w:r>
          </w:p>
        </w:tc>
        <w:tc>
          <w:tcPr>
            <w:tcW w:w="1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27431B" w14:textId="77777777" w:rsidR="00AD0E51" w:rsidRPr="000B0C00" w:rsidRDefault="00AD0E51" w:rsidP="00284719">
            <w:pPr>
              <w:pStyle w:val="TableHeading"/>
            </w:pPr>
            <w:r w:rsidRPr="000B0C00">
              <w:t>IPv4 Address</w:t>
            </w:r>
          </w:p>
        </w:tc>
        <w:tc>
          <w:tcPr>
            <w:tcW w:w="19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465A9E" w14:textId="77777777" w:rsidR="00AD0E51" w:rsidRPr="000B0C00" w:rsidRDefault="00AD0E51" w:rsidP="00284719">
            <w:pPr>
              <w:pStyle w:val="TableHeading"/>
            </w:pPr>
            <w:r w:rsidRPr="000B0C00">
              <w:t>Subnet Mask</w:t>
            </w:r>
          </w:p>
        </w:tc>
        <w:tc>
          <w:tcPr>
            <w:tcW w:w="19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A0F4A3F" w14:textId="77777777" w:rsidR="00AD0E51" w:rsidRPr="000B0C00" w:rsidRDefault="00AD0E51" w:rsidP="00284719">
            <w:pPr>
              <w:pStyle w:val="TableHeading"/>
            </w:pPr>
            <w:r w:rsidRPr="000B0C00">
              <w:t>Default Gateway</w:t>
            </w:r>
          </w:p>
        </w:tc>
      </w:tr>
      <w:tr w:rsidR="00AD0E51" w:rsidRPr="000B0C00" w14:paraId="08698844" w14:textId="77777777" w:rsidTr="00CD10E3">
        <w:trPr>
          <w:cantSplit/>
          <w:jc w:val="center"/>
        </w:trPr>
        <w:tc>
          <w:tcPr>
            <w:tcW w:w="1992" w:type="dxa"/>
            <w:tcBorders>
              <w:bottom w:val="nil"/>
            </w:tcBorders>
            <w:vAlign w:val="center"/>
          </w:tcPr>
          <w:p w14:paraId="67032BB0" w14:textId="77777777" w:rsidR="00AD0E51" w:rsidRPr="000B0C00" w:rsidRDefault="00AD0E51" w:rsidP="00284719">
            <w:pPr>
              <w:pStyle w:val="TableText"/>
            </w:pPr>
            <w:r w:rsidRPr="000B0C00">
              <w:t>R1</w:t>
            </w:r>
          </w:p>
        </w:tc>
        <w:tc>
          <w:tcPr>
            <w:tcW w:w="1993" w:type="dxa"/>
            <w:vAlign w:val="center"/>
          </w:tcPr>
          <w:p w14:paraId="7FAFF399" w14:textId="77777777" w:rsidR="00AD0E51" w:rsidRPr="000B0C00" w:rsidRDefault="00AD0E51" w:rsidP="00284719">
            <w:pPr>
              <w:pStyle w:val="TableText"/>
            </w:pPr>
            <w:r>
              <w:t>G</w:t>
            </w:r>
            <w:r w:rsidRPr="000B0C00">
              <w:t>0/0</w:t>
            </w:r>
          </w:p>
        </w:tc>
        <w:tc>
          <w:tcPr>
            <w:tcW w:w="1992" w:type="dxa"/>
            <w:vAlign w:val="bottom"/>
          </w:tcPr>
          <w:p w14:paraId="1C212DAB" w14:textId="77777777" w:rsidR="00AD0E51" w:rsidRPr="000B0C00" w:rsidRDefault="00AD0E51" w:rsidP="00284719">
            <w:pPr>
              <w:pStyle w:val="TableText"/>
            </w:pPr>
            <w:r>
              <w:t>172.16.1.1</w:t>
            </w:r>
          </w:p>
        </w:tc>
        <w:tc>
          <w:tcPr>
            <w:tcW w:w="1993" w:type="dxa"/>
            <w:vAlign w:val="bottom"/>
          </w:tcPr>
          <w:p w14:paraId="3FE1C0FA" w14:textId="77777777" w:rsidR="00AD0E51" w:rsidRPr="000B0C00" w:rsidRDefault="00AD0E51" w:rsidP="00284719">
            <w:pPr>
              <w:pStyle w:val="TableText"/>
            </w:pPr>
            <w:r>
              <w:t>255.255.255.0</w:t>
            </w:r>
          </w:p>
        </w:tc>
        <w:tc>
          <w:tcPr>
            <w:tcW w:w="1993" w:type="dxa"/>
            <w:tcBorders>
              <w:bottom w:val="nil"/>
            </w:tcBorders>
            <w:vAlign w:val="bottom"/>
          </w:tcPr>
          <w:p w14:paraId="52B51814" w14:textId="77777777" w:rsidR="00AD0E51" w:rsidRPr="000B0C00" w:rsidRDefault="00AD0E51" w:rsidP="00284719">
            <w:pPr>
              <w:pStyle w:val="TableText"/>
            </w:pPr>
            <w:r w:rsidRPr="000B0C00">
              <w:t>N/A</w:t>
            </w:r>
          </w:p>
        </w:tc>
      </w:tr>
      <w:tr w:rsidR="00AD0E51" w:rsidRPr="000B0C00" w14:paraId="6F7E91A7" w14:textId="77777777" w:rsidTr="00CD10E3">
        <w:trPr>
          <w:cantSplit/>
          <w:jc w:val="center"/>
        </w:trPr>
        <w:tc>
          <w:tcPr>
            <w:tcW w:w="1992" w:type="dxa"/>
            <w:tcBorders>
              <w:top w:val="nil"/>
              <w:bottom w:val="nil"/>
            </w:tcBorders>
            <w:vAlign w:val="bottom"/>
          </w:tcPr>
          <w:p w14:paraId="539D59BD" w14:textId="77777777" w:rsidR="00AD0E51" w:rsidRPr="00881D8A" w:rsidRDefault="00AD0E51" w:rsidP="007B33AC">
            <w:pPr>
              <w:pStyle w:val="ConfigWindow"/>
            </w:pPr>
            <w:r w:rsidRPr="00881D8A">
              <w:t>R1</w:t>
            </w:r>
          </w:p>
        </w:tc>
        <w:tc>
          <w:tcPr>
            <w:tcW w:w="1993" w:type="dxa"/>
            <w:vAlign w:val="bottom"/>
          </w:tcPr>
          <w:p w14:paraId="56889AF9" w14:textId="77777777" w:rsidR="00AD0E51" w:rsidRPr="000B0C00" w:rsidRDefault="00AD0E51" w:rsidP="00284719">
            <w:pPr>
              <w:pStyle w:val="TableText"/>
            </w:pPr>
            <w:r>
              <w:t>S0/0/0</w:t>
            </w:r>
          </w:p>
        </w:tc>
        <w:tc>
          <w:tcPr>
            <w:tcW w:w="1992" w:type="dxa"/>
            <w:vAlign w:val="bottom"/>
          </w:tcPr>
          <w:p w14:paraId="51AE3133" w14:textId="77777777" w:rsidR="00AD0E51" w:rsidRPr="000B0C00" w:rsidRDefault="00AD0E51" w:rsidP="00284719">
            <w:pPr>
              <w:pStyle w:val="TableText"/>
            </w:pPr>
            <w:r>
              <w:t>172.16.3.1</w:t>
            </w:r>
          </w:p>
        </w:tc>
        <w:tc>
          <w:tcPr>
            <w:tcW w:w="1993" w:type="dxa"/>
            <w:vAlign w:val="bottom"/>
          </w:tcPr>
          <w:p w14:paraId="22A25D34" w14:textId="77777777" w:rsidR="00AD0E51" w:rsidRPr="000B0C00" w:rsidRDefault="00AD0E51" w:rsidP="00284719">
            <w:pPr>
              <w:pStyle w:val="TableText"/>
            </w:pPr>
            <w:r>
              <w:t>255.255.255.252</w:t>
            </w:r>
          </w:p>
        </w:tc>
        <w:tc>
          <w:tcPr>
            <w:tcW w:w="1993" w:type="dxa"/>
            <w:tcBorders>
              <w:top w:val="nil"/>
              <w:bottom w:val="nil"/>
            </w:tcBorders>
            <w:vAlign w:val="bottom"/>
          </w:tcPr>
          <w:p w14:paraId="49DE480A" w14:textId="77777777" w:rsidR="00AD0E51" w:rsidRPr="000B0C00" w:rsidRDefault="00AD0E51" w:rsidP="00CD10E3">
            <w:pPr>
              <w:pStyle w:val="ConfigWindow"/>
            </w:pPr>
            <w:r w:rsidRPr="000B0C00">
              <w:t>N/A</w:t>
            </w:r>
          </w:p>
        </w:tc>
      </w:tr>
      <w:tr w:rsidR="00AD0E51" w:rsidRPr="000B0C00" w14:paraId="6F00CD29" w14:textId="77777777" w:rsidTr="00CD10E3">
        <w:trPr>
          <w:cantSplit/>
          <w:jc w:val="center"/>
        </w:trPr>
        <w:tc>
          <w:tcPr>
            <w:tcW w:w="1992" w:type="dxa"/>
            <w:tcBorders>
              <w:top w:val="nil"/>
              <w:bottom w:val="single" w:sz="2" w:space="0" w:color="auto"/>
            </w:tcBorders>
            <w:vAlign w:val="bottom"/>
          </w:tcPr>
          <w:p w14:paraId="65A6B4B1" w14:textId="77777777" w:rsidR="00AD0E51" w:rsidRPr="00881D8A" w:rsidRDefault="00AD0E51" w:rsidP="007B33AC">
            <w:pPr>
              <w:pStyle w:val="ConfigWindow"/>
            </w:pPr>
            <w:r w:rsidRPr="00881D8A">
              <w:t>R1</w:t>
            </w:r>
          </w:p>
        </w:tc>
        <w:tc>
          <w:tcPr>
            <w:tcW w:w="1993" w:type="dxa"/>
            <w:vAlign w:val="bottom"/>
          </w:tcPr>
          <w:p w14:paraId="476EE269" w14:textId="77777777" w:rsidR="00AD0E51" w:rsidRPr="000B0C00" w:rsidRDefault="00AD0E51" w:rsidP="00284719">
            <w:pPr>
              <w:pStyle w:val="TableText"/>
            </w:pPr>
            <w:r>
              <w:t>S0/</w:t>
            </w:r>
            <w:r w:rsidRPr="000B0C00">
              <w:t>0/1</w:t>
            </w:r>
          </w:p>
        </w:tc>
        <w:tc>
          <w:tcPr>
            <w:tcW w:w="1992" w:type="dxa"/>
            <w:vAlign w:val="bottom"/>
          </w:tcPr>
          <w:p w14:paraId="03F0B682" w14:textId="77777777" w:rsidR="00AD0E51" w:rsidRPr="000B0C00" w:rsidRDefault="00AD0E51" w:rsidP="00284719">
            <w:pPr>
              <w:pStyle w:val="TableText"/>
            </w:pPr>
            <w:r>
              <w:t>192.168.10.5</w:t>
            </w:r>
          </w:p>
        </w:tc>
        <w:tc>
          <w:tcPr>
            <w:tcW w:w="1993" w:type="dxa"/>
            <w:vAlign w:val="bottom"/>
          </w:tcPr>
          <w:p w14:paraId="44963CF8" w14:textId="77777777" w:rsidR="00AD0E51" w:rsidRPr="000B0C00" w:rsidRDefault="00AD0E51" w:rsidP="00284719">
            <w:pPr>
              <w:pStyle w:val="TableText"/>
            </w:pPr>
            <w:r>
              <w:t>255.255.255.252</w:t>
            </w:r>
          </w:p>
        </w:tc>
        <w:tc>
          <w:tcPr>
            <w:tcW w:w="1993" w:type="dxa"/>
            <w:tcBorders>
              <w:top w:val="nil"/>
              <w:bottom w:val="single" w:sz="2" w:space="0" w:color="auto"/>
            </w:tcBorders>
            <w:vAlign w:val="bottom"/>
          </w:tcPr>
          <w:p w14:paraId="52ADC238" w14:textId="77777777" w:rsidR="00AD0E51" w:rsidRPr="000B0C00" w:rsidRDefault="00AD0E51" w:rsidP="00CD10E3">
            <w:pPr>
              <w:pStyle w:val="ConfigWindow"/>
            </w:pPr>
            <w:r w:rsidRPr="000B0C00">
              <w:t>N/A</w:t>
            </w:r>
          </w:p>
        </w:tc>
      </w:tr>
      <w:tr w:rsidR="00AD0E51" w:rsidRPr="000B0C00" w14:paraId="4576E29A" w14:textId="77777777" w:rsidTr="00CD10E3">
        <w:trPr>
          <w:cantSplit/>
          <w:jc w:val="center"/>
        </w:trPr>
        <w:tc>
          <w:tcPr>
            <w:tcW w:w="1992" w:type="dxa"/>
            <w:tcBorders>
              <w:bottom w:val="nil"/>
            </w:tcBorders>
            <w:vAlign w:val="center"/>
          </w:tcPr>
          <w:p w14:paraId="0CCB908A" w14:textId="77777777" w:rsidR="00AD0E51" w:rsidRPr="000B0C00" w:rsidRDefault="00AD0E51" w:rsidP="00284719">
            <w:pPr>
              <w:pStyle w:val="TableText"/>
            </w:pPr>
            <w:r>
              <w:t>R2</w:t>
            </w:r>
          </w:p>
        </w:tc>
        <w:tc>
          <w:tcPr>
            <w:tcW w:w="1993" w:type="dxa"/>
            <w:vAlign w:val="center"/>
          </w:tcPr>
          <w:p w14:paraId="7874AE4F" w14:textId="77777777" w:rsidR="00AD0E51" w:rsidRPr="000B0C00" w:rsidRDefault="00AD0E51" w:rsidP="00284719">
            <w:pPr>
              <w:pStyle w:val="TableText"/>
            </w:pPr>
            <w:r>
              <w:t>G</w:t>
            </w:r>
            <w:r w:rsidRPr="000B0C00">
              <w:t>0/0</w:t>
            </w:r>
          </w:p>
        </w:tc>
        <w:tc>
          <w:tcPr>
            <w:tcW w:w="1992" w:type="dxa"/>
            <w:vAlign w:val="bottom"/>
          </w:tcPr>
          <w:p w14:paraId="2F500509" w14:textId="77777777" w:rsidR="00AD0E51" w:rsidRPr="000B0C00" w:rsidRDefault="00AD0E51" w:rsidP="00284719">
            <w:pPr>
              <w:pStyle w:val="TableText"/>
            </w:pPr>
            <w:r>
              <w:t>172.16.2.1</w:t>
            </w:r>
          </w:p>
        </w:tc>
        <w:tc>
          <w:tcPr>
            <w:tcW w:w="1993" w:type="dxa"/>
            <w:vAlign w:val="bottom"/>
          </w:tcPr>
          <w:p w14:paraId="2BDDF952" w14:textId="77777777" w:rsidR="00AD0E51" w:rsidRPr="000B0C00" w:rsidRDefault="00AD0E51" w:rsidP="00284719">
            <w:pPr>
              <w:pStyle w:val="TableText"/>
            </w:pPr>
            <w:r>
              <w:t>255.255.255.0</w:t>
            </w:r>
          </w:p>
        </w:tc>
        <w:tc>
          <w:tcPr>
            <w:tcW w:w="1993" w:type="dxa"/>
            <w:tcBorders>
              <w:bottom w:val="nil"/>
            </w:tcBorders>
            <w:vAlign w:val="bottom"/>
          </w:tcPr>
          <w:p w14:paraId="7DB28A77" w14:textId="77777777" w:rsidR="00AD0E51" w:rsidRPr="000B0C00" w:rsidRDefault="00AD0E51" w:rsidP="00284719">
            <w:pPr>
              <w:pStyle w:val="TableText"/>
            </w:pPr>
            <w:r w:rsidRPr="000B0C00">
              <w:t>N/A</w:t>
            </w:r>
          </w:p>
        </w:tc>
      </w:tr>
      <w:tr w:rsidR="00AD0E51" w:rsidRPr="000B0C00" w14:paraId="3E03FA0E" w14:textId="77777777" w:rsidTr="00CD10E3">
        <w:trPr>
          <w:cantSplit/>
          <w:jc w:val="center"/>
        </w:trPr>
        <w:tc>
          <w:tcPr>
            <w:tcW w:w="1992" w:type="dxa"/>
            <w:tcBorders>
              <w:top w:val="nil"/>
              <w:bottom w:val="nil"/>
            </w:tcBorders>
            <w:vAlign w:val="bottom"/>
          </w:tcPr>
          <w:p w14:paraId="7CE01305" w14:textId="77777777" w:rsidR="00AD0E51" w:rsidRPr="00881D8A" w:rsidRDefault="00AD0E51" w:rsidP="007B33AC">
            <w:pPr>
              <w:pStyle w:val="ConfigWindow"/>
            </w:pPr>
            <w:r w:rsidRPr="00881D8A">
              <w:t>R2</w:t>
            </w:r>
          </w:p>
        </w:tc>
        <w:tc>
          <w:tcPr>
            <w:tcW w:w="1993" w:type="dxa"/>
            <w:vAlign w:val="bottom"/>
          </w:tcPr>
          <w:p w14:paraId="3B46A84B" w14:textId="77777777" w:rsidR="00AD0E51" w:rsidRPr="000B0C00" w:rsidRDefault="00AD0E51" w:rsidP="00284719">
            <w:pPr>
              <w:pStyle w:val="TableText"/>
            </w:pPr>
            <w:r>
              <w:t>S0/0/0</w:t>
            </w:r>
          </w:p>
        </w:tc>
        <w:tc>
          <w:tcPr>
            <w:tcW w:w="1992" w:type="dxa"/>
            <w:vAlign w:val="bottom"/>
          </w:tcPr>
          <w:p w14:paraId="20B31A4B" w14:textId="77777777" w:rsidR="00AD0E51" w:rsidRPr="000B0C00" w:rsidRDefault="00AD0E51" w:rsidP="00284719">
            <w:pPr>
              <w:pStyle w:val="TableText"/>
            </w:pPr>
            <w:r>
              <w:t>172.16.3.2</w:t>
            </w:r>
          </w:p>
        </w:tc>
        <w:tc>
          <w:tcPr>
            <w:tcW w:w="1993" w:type="dxa"/>
            <w:vAlign w:val="bottom"/>
          </w:tcPr>
          <w:p w14:paraId="120468F2" w14:textId="77777777" w:rsidR="00AD0E51" w:rsidRPr="000B0C00" w:rsidRDefault="00AD0E51" w:rsidP="00284719">
            <w:pPr>
              <w:pStyle w:val="TableText"/>
            </w:pPr>
            <w:r>
              <w:t>255.255.255.252</w:t>
            </w:r>
          </w:p>
        </w:tc>
        <w:tc>
          <w:tcPr>
            <w:tcW w:w="1993" w:type="dxa"/>
            <w:tcBorders>
              <w:top w:val="nil"/>
              <w:bottom w:val="nil"/>
            </w:tcBorders>
            <w:vAlign w:val="bottom"/>
          </w:tcPr>
          <w:p w14:paraId="4E3ABA25" w14:textId="77777777" w:rsidR="00AD0E51" w:rsidRPr="000B0C00" w:rsidRDefault="00AD0E51" w:rsidP="00CD10E3">
            <w:pPr>
              <w:pStyle w:val="ConfigWindow"/>
            </w:pPr>
            <w:r w:rsidRPr="000B0C00">
              <w:t>N/A</w:t>
            </w:r>
          </w:p>
        </w:tc>
      </w:tr>
      <w:tr w:rsidR="00AD0E51" w:rsidRPr="000B0C00" w14:paraId="158873FF" w14:textId="77777777" w:rsidTr="00CD10E3">
        <w:trPr>
          <w:cantSplit/>
          <w:jc w:val="center"/>
        </w:trPr>
        <w:tc>
          <w:tcPr>
            <w:tcW w:w="1992" w:type="dxa"/>
            <w:tcBorders>
              <w:top w:val="nil"/>
              <w:bottom w:val="nil"/>
            </w:tcBorders>
            <w:vAlign w:val="center"/>
          </w:tcPr>
          <w:p w14:paraId="399CB20B" w14:textId="77777777" w:rsidR="00AD0E51" w:rsidRPr="000B0C00" w:rsidRDefault="00AD0E51" w:rsidP="007B33AC">
            <w:pPr>
              <w:pStyle w:val="ConfigWindow"/>
            </w:pPr>
            <w:r w:rsidRPr="00881D8A">
              <w:t>R2</w:t>
            </w:r>
          </w:p>
        </w:tc>
        <w:tc>
          <w:tcPr>
            <w:tcW w:w="1993" w:type="dxa"/>
            <w:vAlign w:val="bottom"/>
          </w:tcPr>
          <w:p w14:paraId="4B672A5C" w14:textId="77777777" w:rsidR="00AD0E51" w:rsidRPr="000B0C00" w:rsidRDefault="00AD0E51" w:rsidP="00284719">
            <w:pPr>
              <w:pStyle w:val="TableText"/>
            </w:pPr>
            <w:r>
              <w:t>S0/</w:t>
            </w:r>
            <w:r w:rsidRPr="000B0C00">
              <w:t>0/1</w:t>
            </w:r>
          </w:p>
        </w:tc>
        <w:tc>
          <w:tcPr>
            <w:tcW w:w="1992" w:type="dxa"/>
            <w:vAlign w:val="bottom"/>
          </w:tcPr>
          <w:p w14:paraId="4FD0E782" w14:textId="77777777" w:rsidR="00AD0E51" w:rsidRPr="000B0C00" w:rsidRDefault="00AD0E51" w:rsidP="00284719">
            <w:pPr>
              <w:pStyle w:val="TableText"/>
            </w:pPr>
            <w:r>
              <w:t>192.168.10.9</w:t>
            </w:r>
          </w:p>
        </w:tc>
        <w:tc>
          <w:tcPr>
            <w:tcW w:w="1993" w:type="dxa"/>
            <w:vAlign w:val="bottom"/>
          </w:tcPr>
          <w:p w14:paraId="1C4E4922" w14:textId="77777777" w:rsidR="00AD0E51" w:rsidRPr="000B0C00" w:rsidRDefault="00AD0E51" w:rsidP="00284719">
            <w:pPr>
              <w:pStyle w:val="TableText"/>
            </w:pPr>
            <w:r>
              <w:t>255.255.255.252</w:t>
            </w:r>
          </w:p>
        </w:tc>
        <w:tc>
          <w:tcPr>
            <w:tcW w:w="1993" w:type="dxa"/>
            <w:tcBorders>
              <w:top w:val="nil"/>
              <w:bottom w:val="nil"/>
            </w:tcBorders>
            <w:vAlign w:val="bottom"/>
          </w:tcPr>
          <w:p w14:paraId="02586E34" w14:textId="77777777" w:rsidR="00AD0E51" w:rsidRPr="000B0C00" w:rsidRDefault="00AD0E51" w:rsidP="00CD10E3">
            <w:pPr>
              <w:pStyle w:val="ConfigWindow"/>
            </w:pPr>
            <w:r w:rsidRPr="000B0C00">
              <w:t>N/A</w:t>
            </w:r>
          </w:p>
        </w:tc>
      </w:tr>
      <w:tr w:rsidR="00AD0E51" w:rsidRPr="000B0C00" w14:paraId="69901EB7" w14:textId="77777777" w:rsidTr="00CD10E3">
        <w:trPr>
          <w:cantSplit/>
          <w:jc w:val="center"/>
        </w:trPr>
        <w:tc>
          <w:tcPr>
            <w:tcW w:w="1992" w:type="dxa"/>
            <w:tcBorders>
              <w:top w:val="nil"/>
              <w:bottom w:val="single" w:sz="2" w:space="0" w:color="auto"/>
            </w:tcBorders>
            <w:vAlign w:val="bottom"/>
          </w:tcPr>
          <w:p w14:paraId="2ED6AC78" w14:textId="77777777" w:rsidR="00AD0E51" w:rsidRPr="000B0C00" w:rsidRDefault="00AD0E51" w:rsidP="007B33AC">
            <w:pPr>
              <w:pStyle w:val="ConfigWindow"/>
            </w:pPr>
            <w:r w:rsidRPr="00881D8A">
              <w:t>R2</w:t>
            </w:r>
          </w:p>
        </w:tc>
        <w:tc>
          <w:tcPr>
            <w:tcW w:w="1993" w:type="dxa"/>
            <w:vAlign w:val="bottom"/>
          </w:tcPr>
          <w:p w14:paraId="7CA3563A" w14:textId="77777777" w:rsidR="00AD0E51" w:rsidRPr="000B0C00" w:rsidRDefault="00AD0E51" w:rsidP="00284719">
            <w:pPr>
              <w:pStyle w:val="TableText"/>
            </w:pPr>
            <w:r>
              <w:t>S0/1/0</w:t>
            </w:r>
          </w:p>
        </w:tc>
        <w:tc>
          <w:tcPr>
            <w:tcW w:w="1992" w:type="dxa"/>
            <w:vAlign w:val="bottom"/>
          </w:tcPr>
          <w:p w14:paraId="212FD8B9" w14:textId="77777777" w:rsidR="00AD0E51" w:rsidRPr="000B0C00" w:rsidRDefault="00AD0E51" w:rsidP="00284719">
            <w:pPr>
              <w:pStyle w:val="TableText"/>
            </w:pPr>
            <w:r>
              <w:t>209.165.200.225</w:t>
            </w:r>
          </w:p>
        </w:tc>
        <w:tc>
          <w:tcPr>
            <w:tcW w:w="1993" w:type="dxa"/>
            <w:vAlign w:val="bottom"/>
          </w:tcPr>
          <w:p w14:paraId="4399E92E" w14:textId="77777777" w:rsidR="00AD0E51" w:rsidRPr="000B0C00" w:rsidRDefault="00AD0E51" w:rsidP="00284719">
            <w:pPr>
              <w:pStyle w:val="TableText"/>
            </w:pPr>
            <w:r>
              <w:t>255.255.255.224</w:t>
            </w:r>
          </w:p>
        </w:tc>
        <w:tc>
          <w:tcPr>
            <w:tcW w:w="1993" w:type="dxa"/>
            <w:tcBorders>
              <w:top w:val="nil"/>
              <w:bottom w:val="single" w:sz="2" w:space="0" w:color="auto"/>
            </w:tcBorders>
            <w:vAlign w:val="bottom"/>
          </w:tcPr>
          <w:p w14:paraId="0293577E" w14:textId="77777777" w:rsidR="00AD0E51" w:rsidRPr="000B0C00" w:rsidRDefault="00AD0E51" w:rsidP="00CD10E3">
            <w:pPr>
              <w:pStyle w:val="ConfigWindow"/>
            </w:pPr>
            <w:r w:rsidRPr="000B0C00">
              <w:t>N/A</w:t>
            </w:r>
          </w:p>
        </w:tc>
      </w:tr>
      <w:tr w:rsidR="00AD0E51" w:rsidRPr="000B0C00" w14:paraId="254660A3" w14:textId="77777777" w:rsidTr="00CD10E3">
        <w:trPr>
          <w:cantSplit/>
          <w:jc w:val="center"/>
        </w:trPr>
        <w:tc>
          <w:tcPr>
            <w:tcW w:w="1992" w:type="dxa"/>
            <w:tcBorders>
              <w:bottom w:val="nil"/>
            </w:tcBorders>
            <w:vAlign w:val="center"/>
          </w:tcPr>
          <w:p w14:paraId="58F7372F" w14:textId="77777777" w:rsidR="00AD0E51" w:rsidRPr="000B0C00" w:rsidRDefault="00AD0E51" w:rsidP="00284719">
            <w:pPr>
              <w:pStyle w:val="TableText"/>
            </w:pPr>
            <w:r>
              <w:t>R3</w:t>
            </w:r>
          </w:p>
        </w:tc>
        <w:tc>
          <w:tcPr>
            <w:tcW w:w="1993" w:type="dxa"/>
            <w:vAlign w:val="center"/>
          </w:tcPr>
          <w:p w14:paraId="1F0CFBB7" w14:textId="77777777" w:rsidR="00AD0E51" w:rsidRPr="000B0C00" w:rsidRDefault="00AD0E51" w:rsidP="00284719">
            <w:pPr>
              <w:pStyle w:val="TableText"/>
            </w:pPr>
            <w:r>
              <w:t>G</w:t>
            </w:r>
            <w:r w:rsidRPr="000B0C00">
              <w:t>0/0</w:t>
            </w:r>
          </w:p>
        </w:tc>
        <w:tc>
          <w:tcPr>
            <w:tcW w:w="1992" w:type="dxa"/>
            <w:vAlign w:val="bottom"/>
          </w:tcPr>
          <w:p w14:paraId="502155B3" w14:textId="77777777" w:rsidR="00AD0E51" w:rsidRPr="000B0C00" w:rsidRDefault="00AD0E51" w:rsidP="00284719">
            <w:pPr>
              <w:pStyle w:val="TableText"/>
            </w:pPr>
            <w:r>
              <w:t>192.168.1.1</w:t>
            </w:r>
          </w:p>
        </w:tc>
        <w:tc>
          <w:tcPr>
            <w:tcW w:w="1993" w:type="dxa"/>
            <w:vAlign w:val="bottom"/>
          </w:tcPr>
          <w:p w14:paraId="29E1930A" w14:textId="77777777" w:rsidR="00AD0E51" w:rsidRPr="000B0C00" w:rsidRDefault="00AD0E51" w:rsidP="00284719">
            <w:pPr>
              <w:pStyle w:val="TableText"/>
            </w:pPr>
            <w:r>
              <w:t>255.255.255.0</w:t>
            </w:r>
          </w:p>
        </w:tc>
        <w:tc>
          <w:tcPr>
            <w:tcW w:w="1993" w:type="dxa"/>
            <w:tcBorders>
              <w:bottom w:val="nil"/>
            </w:tcBorders>
            <w:vAlign w:val="bottom"/>
          </w:tcPr>
          <w:p w14:paraId="4DD2A665" w14:textId="77777777" w:rsidR="00AD0E51" w:rsidRPr="000B0C00" w:rsidRDefault="00AD0E51" w:rsidP="00284719">
            <w:pPr>
              <w:pStyle w:val="TableText"/>
            </w:pPr>
            <w:r w:rsidRPr="000B0C00">
              <w:t>N/A</w:t>
            </w:r>
          </w:p>
        </w:tc>
      </w:tr>
      <w:tr w:rsidR="00AD0E51" w:rsidRPr="000B0C00" w14:paraId="59D03D17" w14:textId="77777777" w:rsidTr="00CD10E3">
        <w:trPr>
          <w:cantSplit/>
          <w:jc w:val="center"/>
        </w:trPr>
        <w:tc>
          <w:tcPr>
            <w:tcW w:w="1992" w:type="dxa"/>
            <w:tcBorders>
              <w:top w:val="nil"/>
              <w:bottom w:val="nil"/>
            </w:tcBorders>
            <w:vAlign w:val="bottom"/>
          </w:tcPr>
          <w:p w14:paraId="17F60EEE" w14:textId="77777777" w:rsidR="00AD0E51" w:rsidRPr="00881D8A" w:rsidRDefault="00AD0E51" w:rsidP="007B33AC">
            <w:pPr>
              <w:pStyle w:val="ConfigWindow"/>
            </w:pPr>
            <w:r w:rsidRPr="00881D8A">
              <w:t>R3</w:t>
            </w:r>
          </w:p>
        </w:tc>
        <w:tc>
          <w:tcPr>
            <w:tcW w:w="1993" w:type="dxa"/>
            <w:vAlign w:val="bottom"/>
          </w:tcPr>
          <w:p w14:paraId="55A77F66" w14:textId="77777777" w:rsidR="00AD0E51" w:rsidRPr="000B0C00" w:rsidRDefault="00AD0E51" w:rsidP="00284719">
            <w:pPr>
              <w:pStyle w:val="TableText"/>
            </w:pPr>
            <w:r>
              <w:t>S0/0/0</w:t>
            </w:r>
          </w:p>
        </w:tc>
        <w:tc>
          <w:tcPr>
            <w:tcW w:w="1992" w:type="dxa"/>
            <w:vAlign w:val="bottom"/>
          </w:tcPr>
          <w:p w14:paraId="15CF5C13" w14:textId="77777777" w:rsidR="00AD0E51" w:rsidRPr="000B0C00" w:rsidRDefault="00AD0E51" w:rsidP="00284719">
            <w:pPr>
              <w:pStyle w:val="TableText"/>
            </w:pPr>
            <w:r>
              <w:t>192.168.10.6</w:t>
            </w:r>
          </w:p>
        </w:tc>
        <w:tc>
          <w:tcPr>
            <w:tcW w:w="1993" w:type="dxa"/>
            <w:vAlign w:val="bottom"/>
          </w:tcPr>
          <w:p w14:paraId="4F0C0D95" w14:textId="77777777" w:rsidR="00AD0E51" w:rsidRPr="000B0C00" w:rsidRDefault="00AD0E51" w:rsidP="00284719">
            <w:pPr>
              <w:pStyle w:val="TableText"/>
            </w:pPr>
            <w:r>
              <w:t>255.255.255.252</w:t>
            </w:r>
          </w:p>
        </w:tc>
        <w:tc>
          <w:tcPr>
            <w:tcW w:w="1993" w:type="dxa"/>
            <w:tcBorders>
              <w:top w:val="nil"/>
              <w:bottom w:val="nil"/>
            </w:tcBorders>
            <w:vAlign w:val="bottom"/>
          </w:tcPr>
          <w:p w14:paraId="1C71EE50" w14:textId="77777777" w:rsidR="00AD0E51" w:rsidRPr="000B0C00" w:rsidRDefault="00AD0E51" w:rsidP="00CD10E3">
            <w:pPr>
              <w:pStyle w:val="ConfigWindow"/>
            </w:pPr>
            <w:r w:rsidRPr="000B0C00">
              <w:t>N/A</w:t>
            </w:r>
          </w:p>
        </w:tc>
      </w:tr>
      <w:tr w:rsidR="00AD0E51" w:rsidRPr="000B0C00" w14:paraId="458EDA37" w14:textId="77777777" w:rsidTr="00CD10E3">
        <w:trPr>
          <w:cantSplit/>
          <w:jc w:val="center"/>
        </w:trPr>
        <w:tc>
          <w:tcPr>
            <w:tcW w:w="1992" w:type="dxa"/>
            <w:tcBorders>
              <w:top w:val="nil"/>
            </w:tcBorders>
            <w:vAlign w:val="bottom"/>
          </w:tcPr>
          <w:p w14:paraId="24C486E1" w14:textId="77777777" w:rsidR="00AD0E51" w:rsidRPr="00881D8A" w:rsidRDefault="00AD0E51" w:rsidP="007B33AC">
            <w:pPr>
              <w:pStyle w:val="ConfigWindow"/>
            </w:pPr>
            <w:r w:rsidRPr="00881D8A">
              <w:t>R3</w:t>
            </w:r>
          </w:p>
        </w:tc>
        <w:tc>
          <w:tcPr>
            <w:tcW w:w="1993" w:type="dxa"/>
            <w:vAlign w:val="bottom"/>
          </w:tcPr>
          <w:p w14:paraId="22773251" w14:textId="77777777" w:rsidR="00AD0E51" w:rsidRPr="000B0C00" w:rsidRDefault="00AD0E51" w:rsidP="00284719">
            <w:pPr>
              <w:pStyle w:val="TableText"/>
            </w:pPr>
            <w:r>
              <w:t>S0/</w:t>
            </w:r>
            <w:r w:rsidRPr="000B0C00">
              <w:t>0/1</w:t>
            </w:r>
          </w:p>
        </w:tc>
        <w:tc>
          <w:tcPr>
            <w:tcW w:w="1992" w:type="dxa"/>
            <w:vAlign w:val="bottom"/>
          </w:tcPr>
          <w:p w14:paraId="51D21954" w14:textId="77777777" w:rsidR="00AD0E51" w:rsidRPr="000B0C00" w:rsidRDefault="00AD0E51" w:rsidP="00284719">
            <w:pPr>
              <w:pStyle w:val="TableText"/>
            </w:pPr>
            <w:r>
              <w:t>192.168.10.10</w:t>
            </w:r>
          </w:p>
        </w:tc>
        <w:tc>
          <w:tcPr>
            <w:tcW w:w="1993" w:type="dxa"/>
            <w:vAlign w:val="bottom"/>
          </w:tcPr>
          <w:p w14:paraId="0422856F" w14:textId="77777777" w:rsidR="00AD0E51" w:rsidRPr="000B0C00" w:rsidRDefault="00AD0E51" w:rsidP="00284719">
            <w:pPr>
              <w:pStyle w:val="TableText"/>
            </w:pPr>
            <w:r>
              <w:t>255.255.255.252</w:t>
            </w:r>
          </w:p>
        </w:tc>
        <w:tc>
          <w:tcPr>
            <w:tcW w:w="1993" w:type="dxa"/>
            <w:tcBorders>
              <w:top w:val="nil"/>
            </w:tcBorders>
            <w:vAlign w:val="bottom"/>
          </w:tcPr>
          <w:p w14:paraId="3B65A59A" w14:textId="77777777" w:rsidR="00AD0E51" w:rsidRPr="000B0C00" w:rsidRDefault="00AD0E51" w:rsidP="00CD10E3">
            <w:pPr>
              <w:pStyle w:val="ConfigWindow"/>
            </w:pPr>
            <w:r w:rsidRPr="000B0C00">
              <w:t>N/A</w:t>
            </w:r>
          </w:p>
        </w:tc>
      </w:tr>
      <w:tr w:rsidR="00AD0E51" w:rsidRPr="000B0C00" w14:paraId="22455074" w14:textId="77777777" w:rsidTr="00B94276">
        <w:trPr>
          <w:cantSplit/>
          <w:jc w:val="center"/>
        </w:trPr>
        <w:tc>
          <w:tcPr>
            <w:tcW w:w="1992" w:type="dxa"/>
            <w:vAlign w:val="bottom"/>
          </w:tcPr>
          <w:p w14:paraId="14563E95" w14:textId="77777777" w:rsidR="00AD0E51" w:rsidRPr="000B0C00" w:rsidRDefault="00AD0E51" w:rsidP="00284719">
            <w:pPr>
              <w:pStyle w:val="TableText"/>
            </w:pPr>
            <w:r>
              <w:t>PC1</w:t>
            </w:r>
          </w:p>
        </w:tc>
        <w:tc>
          <w:tcPr>
            <w:tcW w:w="1993" w:type="dxa"/>
            <w:vAlign w:val="bottom"/>
          </w:tcPr>
          <w:p w14:paraId="4BABA25C" w14:textId="77777777" w:rsidR="00AD0E51" w:rsidRPr="000B0C00" w:rsidRDefault="00AD0E51" w:rsidP="00284719">
            <w:pPr>
              <w:pStyle w:val="TableText"/>
            </w:pPr>
            <w:r>
              <w:t>NIC</w:t>
            </w:r>
          </w:p>
        </w:tc>
        <w:tc>
          <w:tcPr>
            <w:tcW w:w="1992" w:type="dxa"/>
            <w:vAlign w:val="bottom"/>
          </w:tcPr>
          <w:p w14:paraId="12808129" w14:textId="77777777" w:rsidR="00AD0E51" w:rsidRPr="000B0C00" w:rsidRDefault="00AD0E51" w:rsidP="00284719">
            <w:pPr>
              <w:pStyle w:val="TableText"/>
            </w:pPr>
            <w:r>
              <w:t>172.16.1.2</w:t>
            </w:r>
          </w:p>
        </w:tc>
        <w:tc>
          <w:tcPr>
            <w:tcW w:w="1993" w:type="dxa"/>
            <w:vAlign w:val="bottom"/>
          </w:tcPr>
          <w:p w14:paraId="66E7BE49" w14:textId="77777777" w:rsidR="00AD0E51" w:rsidRPr="000B0C00" w:rsidRDefault="00AD0E51" w:rsidP="00284719">
            <w:pPr>
              <w:pStyle w:val="TableText"/>
            </w:pPr>
            <w:r>
              <w:t>255.255.255.0</w:t>
            </w:r>
          </w:p>
        </w:tc>
        <w:tc>
          <w:tcPr>
            <w:tcW w:w="1993" w:type="dxa"/>
            <w:vAlign w:val="bottom"/>
          </w:tcPr>
          <w:p w14:paraId="637BDFCB" w14:textId="77777777" w:rsidR="00AD0E51" w:rsidRPr="000B0C00" w:rsidRDefault="00AD0E51" w:rsidP="00284719">
            <w:pPr>
              <w:pStyle w:val="TableText"/>
            </w:pPr>
            <w:r>
              <w:t>172.16.1.1</w:t>
            </w:r>
          </w:p>
        </w:tc>
      </w:tr>
      <w:tr w:rsidR="00AD0E51" w:rsidRPr="000B0C00" w14:paraId="0901CF1E" w14:textId="77777777" w:rsidTr="00B94276">
        <w:trPr>
          <w:cantSplit/>
          <w:jc w:val="center"/>
        </w:trPr>
        <w:tc>
          <w:tcPr>
            <w:tcW w:w="1992" w:type="dxa"/>
            <w:vAlign w:val="bottom"/>
          </w:tcPr>
          <w:p w14:paraId="582C4695" w14:textId="77777777" w:rsidR="00AD0E51" w:rsidRPr="000B0C00" w:rsidRDefault="00AD0E51" w:rsidP="00284719">
            <w:pPr>
              <w:pStyle w:val="TableText"/>
            </w:pPr>
            <w:r>
              <w:t>PC2</w:t>
            </w:r>
          </w:p>
        </w:tc>
        <w:tc>
          <w:tcPr>
            <w:tcW w:w="1993" w:type="dxa"/>
            <w:vAlign w:val="bottom"/>
          </w:tcPr>
          <w:p w14:paraId="359CB72B" w14:textId="77777777" w:rsidR="00AD0E51" w:rsidRPr="000B0C00" w:rsidRDefault="00AD0E51" w:rsidP="00284719">
            <w:pPr>
              <w:pStyle w:val="TableText"/>
            </w:pPr>
            <w:r>
              <w:t>NIC</w:t>
            </w:r>
          </w:p>
        </w:tc>
        <w:tc>
          <w:tcPr>
            <w:tcW w:w="1992" w:type="dxa"/>
            <w:vAlign w:val="bottom"/>
          </w:tcPr>
          <w:p w14:paraId="582BBBD2" w14:textId="77777777" w:rsidR="00AD0E51" w:rsidRPr="000B0C00" w:rsidRDefault="00AD0E51" w:rsidP="00284719">
            <w:pPr>
              <w:pStyle w:val="TableText"/>
            </w:pPr>
            <w:r>
              <w:t>172.16.2.2</w:t>
            </w:r>
          </w:p>
        </w:tc>
        <w:tc>
          <w:tcPr>
            <w:tcW w:w="1993" w:type="dxa"/>
            <w:vAlign w:val="bottom"/>
          </w:tcPr>
          <w:p w14:paraId="20D140E8" w14:textId="77777777" w:rsidR="00AD0E51" w:rsidRPr="000B0C00" w:rsidRDefault="00AD0E51" w:rsidP="00284719">
            <w:pPr>
              <w:pStyle w:val="TableText"/>
            </w:pPr>
            <w:r>
              <w:t>255.255.255.0</w:t>
            </w:r>
          </w:p>
        </w:tc>
        <w:tc>
          <w:tcPr>
            <w:tcW w:w="1993" w:type="dxa"/>
            <w:vAlign w:val="bottom"/>
          </w:tcPr>
          <w:p w14:paraId="16B3C10D" w14:textId="77777777" w:rsidR="00AD0E51" w:rsidRPr="000B0C00" w:rsidRDefault="00AD0E51" w:rsidP="00284719">
            <w:pPr>
              <w:pStyle w:val="TableText"/>
            </w:pPr>
            <w:r>
              <w:t>172.16.2.1</w:t>
            </w:r>
          </w:p>
        </w:tc>
      </w:tr>
      <w:tr w:rsidR="00AD0E51" w:rsidRPr="000B0C00" w14:paraId="7AFAE0C8" w14:textId="77777777" w:rsidTr="00B94276">
        <w:trPr>
          <w:cantSplit/>
          <w:jc w:val="center"/>
        </w:trPr>
        <w:tc>
          <w:tcPr>
            <w:tcW w:w="1992" w:type="dxa"/>
            <w:vAlign w:val="bottom"/>
          </w:tcPr>
          <w:p w14:paraId="257358A3" w14:textId="77777777" w:rsidR="00AD0E51" w:rsidRPr="000B0C00" w:rsidRDefault="00AD0E51" w:rsidP="00284719">
            <w:pPr>
              <w:pStyle w:val="TableText"/>
            </w:pPr>
            <w:r>
              <w:t>PC3</w:t>
            </w:r>
          </w:p>
        </w:tc>
        <w:tc>
          <w:tcPr>
            <w:tcW w:w="1993" w:type="dxa"/>
            <w:vAlign w:val="bottom"/>
          </w:tcPr>
          <w:p w14:paraId="551C3B88" w14:textId="77777777" w:rsidR="00AD0E51" w:rsidRPr="000B0C00" w:rsidRDefault="00AD0E51" w:rsidP="00284719">
            <w:pPr>
              <w:pStyle w:val="TableText"/>
            </w:pPr>
            <w:r>
              <w:t>NIC</w:t>
            </w:r>
          </w:p>
        </w:tc>
        <w:tc>
          <w:tcPr>
            <w:tcW w:w="1992" w:type="dxa"/>
            <w:vAlign w:val="bottom"/>
          </w:tcPr>
          <w:p w14:paraId="3724B3D6" w14:textId="77777777" w:rsidR="00AD0E51" w:rsidRPr="000B0C00" w:rsidRDefault="00AD0E51" w:rsidP="00284719">
            <w:pPr>
              <w:pStyle w:val="TableText"/>
            </w:pPr>
            <w:r>
              <w:t>192.168.1.2</w:t>
            </w:r>
          </w:p>
        </w:tc>
        <w:tc>
          <w:tcPr>
            <w:tcW w:w="1993" w:type="dxa"/>
            <w:vAlign w:val="bottom"/>
          </w:tcPr>
          <w:p w14:paraId="1613F402" w14:textId="77777777" w:rsidR="00AD0E51" w:rsidRPr="000B0C00" w:rsidRDefault="00AD0E51" w:rsidP="00284719">
            <w:pPr>
              <w:pStyle w:val="TableText"/>
            </w:pPr>
            <w:r>
              <w:t>255.255.255.0</w:t>
            </w:r>
          </w:p>
        </w:tc>
        <w:tc>
          <w:tcPr>
            <w:tcW w:w="1993" w:type="dxa"/>
            <w:vAlign w:val="bottom"/>
          </w:tcPr>
          <w:p w14:paraId="1684AD59" w14:textId="77777777" w:rsidR="00AD0E51" w:rsidRPr="000B0C00" w:rsidRDefault="00AD0E51" w:rsidP="00284719">
            <w:pPr>
              <w:pStyle w:val="TableText"/>
            </w:pPr>
            <w:r>
              <w:t>192.168.1.1</w:t>
            </w:r>
          </w:p>
        </w:tc>
      </w:tr>
      <w:tr w:rsidR="00AD0E51" w:rsidRPr="000B0C00" w14:paraId="5B96F1A8" w14:textId="77777777" w:rsidTr="00B94276">
        <w:trPr>
          <w:cantSplit/>
          <w:jc w:val="center"/>
        </w:trPr>
        <w:tc>
          <w:tcPr>
            <w:tcW w:w="1992" w:type="dxa"/>
            <w:vAlign w:val="bottom"/>
          </w:tcPr>
          <w:p w14:paraId="058E545E" w14:textId="77777777" w:rsidR="00AD0E51" w:rsidRDefault="00AD0E51" w:rsidP="00284719">
            <w:pPr>
              <w:pStyle w:val="TableText"/>
            </w:pPr>
            <w:r>
              <w:t>Web Server</w:t>
            </w:r>
          </w:p>
        </w:tc>
        <w:tc>
          <w:tcPr>
            <w:tcW w:w="1993" w:type="dxa"/>
            <w:vAlign w:val="bottom"/>
          </w:tcPr>
          <w:p w14:paraId="4047496E" w14:textId="77777777" w:rsidR="00AD0E51" w:rsidRDefault="00AD0E51" w:rsidP="00284719">
            <w:pPr>
              <w:pStyle w:val="TableText"/>
            </w:pPr>
            <w:r>
              <w:t>NIC</w:t>
            </w:r>
          </w:p>
        </w:tc>
        <w:tc>
          <w:tcPr>
            <w:tcW w:w="1992" w:type="dxa"/>
            <w:vAlign w:val="bottom"/>
          </w:tcPr>
          <w:p w14:paraId="09D8CC0B" w14:textId="77777777" w:rsidR="00AD0E51" w:rsidRDefault="00AD0E51" w:rsidP="00284719">
            <w:pPr>
              <w:pStyle w:val="TableText"/>
            </w:pPr>
            <w:r>
              <w:t>64.100.1.2</w:t>
            </w:r>
          </w:p>
        </w:tc>
        <w:tc>
          <w:tcPr>
            <w:tcW w:w="1993" w:type="dxa"/>
            <w:vAlign w:val="bottom"/>
          </w:tcPr>
          <w:p w14:paraId="5D18759F" w14:textId="77777777" w:rsidR="00AD0E51" w:rsidRDefault="00AD0E51" w:rsidP="00284719">
            <w:pPr>
              <w:pStyle w:val="TableText"/>
            </w:pPr>
            <w:r>
              <w:t>255.255.255.0</w:t>
            </w:r>
          </w:p>
        </w:tc>
        <w:tc>
          <w:tcPr>
            <w:tcW w:w="1993" w:type="dxa"/>
            <w:vAlign w:val="bottom"/>
          </w:tcPr>
          <w:p w14:paraId="0E653460" w14:textId="77777777" w:rsidR="00AD0E51" w:rsidRDefault="00AD0E51" w:rsidP="00284719">
            <w:pPr>
              <w:pStyle w:val="TableText"/>
            </w:pPr>
            <w:r>
              <w:t>64.100.1.1</w:t>
            </w:r>
          </w:p>
        </w:tc>
      </w:tr>
    </w:tbl>
    <w:p w14:paraId="48C1AF5E" w14:textId="77777777" w:rsidR="00AD0E51" w:rsidRDefault="00AD0E51" w:rsidP="00AD0E51">
      <w:pPr>
        <w:pStyle w:val="Heading1"/>
      </w:pPr>
      <w:r>
        <w:t>Objectives</w:t>
      </w:r>
    </w:p>
    <w:p w14:paraId="49719439" w14:textId="77777777" w:rsidR="00AD0E51" w:rsidRDefault="00AD0E51" w:rsidP="00AD0E51">
      <w:pPr>
        <w:pStyle w:val="BodyTextL25Bold"/>
      </w:pPr>
      <w:r>
        <w:t>Part 1: Modify OSPF Default Settings</w:t>
      </w:r>
    </w:p>
    <w:p w14:paraId="255017D7" w14:textId="77777777" w:rsidR="00AD0E51" w:rsidRPr="006C354A" w:rsidRDefault="00AD0E51" w:rsidP="00AD0E51">
      <w:pPr>
        <w:pStyle w:val="BodyTextL25Bold"/>
      </w:pPr>
      <w:r>
        <w:t>Part 2: Verify Connectivity</w:t>
      </w:r>
    </w:p>
    <w:p w14:paraId="0CAF5160" w14:textId="77777777" w:rsidR="00AD0E51" w:rsidRPr="00C07FD9" w:rsidRDefault="00AD0E51" w:rsidP="00AD0E51">
      <w:pPr>
        <w:pStyle w:val="Heading1"/>
      </w:pPr>
      <w:r>
        <w:t>Scenario</w:t>
      </w:r>
    </w:p>
    <w:p w14:paraId="3CD1812E" w14:textId="77777777" w:rsidR="00AD0E51" w:rsidRDefault="00AD0E51" w:rsidP="00AD0E51">
      <w:pPr>
        <w:pStyle w:val="BodyTextL25"/>
      </w:pPr>
      <w:r>
        <w:t>In this activity, OSPF is already configured and all end devices currently have full connectivity. You will modify the default OSPF routing configurations by changing the hello and dead timers and adjusting the bandwidth of a link. Then you will verify that full connectivity is restored for all end devices.</w:t>
      </w:r>
    </w:p>
    <w:p w14:paraId="4C55891E" w14:textId="77777777" w:rsidR="00AD0E51" w:rsidRPr="00DE6F44" w:rsidRDefault="00AD0E51" w:rsidP="00AD0E51">
      <w:pPr>
        <w:pStyle w:val="Heading1"/>
      </w:pPr>
      <w:r>
        <w:t>Instructions</w:t>
      </w:r>
    </w:p>
    <w:p w14:paraId="087A21B6" w14:textId="77777777" w:rsidR="00AD0E51" w:rsidRPr="006C354A" w:rsidRDefault="00AD0E51" w:rsidP="007B33AC">
      <w:pPr>
        <w:pStyle w:val="Heading2"/>
      </w:pPr>
      <w:r>
        <w:t>Modify OSPF Default Settings</w:t>
      </w:r>
    </w:p>
    <w:p w14:paraId="506C067A" w14:textId="77777777" w:rsidR="00AD0E51" w:rsidRDefault="00AD0E51" w:rsidP="007B33AC">
      <w:pPr>
        <w:pStyle w:val="Heading3"/>
      </w:pPr>
      <w:r>
        <w:t>Test connectivity between all end devices.</w:t>
      </w:r>
    </w:p>
    <w:p w14:paraId="5B415B79" w14:textId="77777777" w:rsidR="00AD0E51" w:rsidRDefault="00AD0E51" w:rsidP="00AD0E51">
      <w:pPr>
        <w:pStyle w:val="BodyTextL25"/>
      </w:pPr>
      <w:r>
        <w:t>Before modifying the OSPF settings, verify that all PCs can ping the web server and each other.</w:t>
      </w:r>
    </w:p>
    <w:p w14:paraId="755F1309" w14:textId="77777777" w:rsidR="00AD0E51" w:rsidRDefault="00AD0E51" w:rsidP="007B33AC">
      <w:pPr>
        <w:pStyle w:val="Heading3"/>
      </w:pPr>
      <w:r w:rsidRPr="00585124">
        <w:t xml:space="preserve">Adjust the hello and dead timers between </w:t>
      </w:r>
      <w:r w:rsidRPr="006C354A">
        <w:t>R1</w:t>
      </w:r>
      <w:r w:rsidRPr="00585124">
        <w:t xml:space="preserve"> and </w:t>
      </w:r>
      <w:r w:rsidRPr="006C354A">
        <w:t>R2</w:t>
      </w:r>
      <w:r w:rsidRPr="00585124">
        <w:t>.</w:t>
      </w:r>
    </w:p>
    <w:p w14:paraId="5B6A378E" w14:textId="36A985FB" w:rsidR="00AD0E51" w:rsidRDefault="00AD0E51" w:rsidP="00CD10E3">
      <w:pPr>
        <w:pStyle w:val="SubStepAlpha"/>
        <w:spacing w:after="0"/>
      </w:pPr>
      <w:r>
        <w:t xml:space="preserve">Enter the following commands on </w:t>
      </w:r>
      <w:r>
        <w:rPr>
          <w:b/>
        </w:rPr>
        <w:t>R1</w:t>
      </w:r>
      <w:r>
        <w:t>.</w:t>
      </w:r>
    </w:p>
    <w:p w14:paraId="2085B3B8" w14:textId="71144983" w:rsidR="00CD10E3" w:rsidRPr="00406468" w:rsidRDefault="00CD10E3" w:rsidP="00CD10E3">
      <w:pPr>
        <w:pStyle w:val="ConfigWindow"/>
      </w:pPr>
      <w:r>
        <w:t xml:space="preserve">Open </w:t>
      </w:r>
      <w:r w:rsidRPr="00CD10E3">
        <w:t>configuration window</w:t>
      </w:r>
    </w:p>
    <w:p w14:paraId="14E22306" w14:textId="77777777" w:rsidR="00AD0E51" w:rsidRPr="006C354A" w:rsidRDefault="00AD0E51" w:rsidP="00AD0E51">
      <w:pPr>
        <w:pStyle w:val="CMD"/>
        <w:rPr>
          <w:b/>
        </w:rPr>
      </w:pPr>
      <w:r>
        <w:t xml:space="preserve">R1(config)# </w:t>
      </w:r>
      <w:r>
        <w:rPr>
          <w:b/>
        </w:rPr>
        <w:t>interface s0/0/0</w:t>
      </w:r>
    </w:p>
    <w:p w14:paraId="426647E4" w14:textId="77777777" w:rsidR="00AD0E51" w:rsidRPr="006C354A" w:rsidRDefault="00AD0E51" w:rsidP="00AD0E51">
      <w:pPr>
        <w:pStyle w:val="CMD"/>
        <w:rPr>
          <w:b/>
        </w:rPr>
      </w:pPr>
      <w:r>
        <w:t xml:space="preserve">R1(config-if)# </w:t>
      </w:r>
      <w:r w:rsidRPr="006C354A">
        <w:rPr>
          <w:b/>
        </w:rPr>
        <w:t>ip ospf hello-interval 15</w:t>
      </w:r>
    </w:p>
    <w:p w14:paraId="68E0BDD5" w14:textId="77777777" w:rsidR="00AD0E51" w:rsidRPr="006C354A" w:rsidRDefault="00AD0E51" w:rsidP="00AD0E51">
      <w:pPr>
        <w:pStyle w:val="CMD"/>
        <w:rPr>
          <w:b/>
        </w:rPr>
      </w:pPr>
      <w:r>
        <w:lastRenderedPageBreak/>
        <w:t xml:space="preserve">R1(config-if)# </w:t>
      </w:r>
      <w:r w:rsidRPr="006C354A">
        <w:rPr>
          <w:b/>
        </w:rPr>
        <w:t>ip ospf dead-interval 60</w:t>
      </w:r>
    </w:p>
    <w:p w14:paraId="10DF8393" w14:textId="77777777" w:rsidR="00AD0E51" w:rsidRDefault="00AD0E51" w:rsidP="007B33AC">
      <w:pPr>
        <w:pStyle w:val="SubStepAlpha"/>
      </w:pPr>
      <w:r>
        <w:t xml:space="preserve">After a short period of time, the OSPF connection with </w:t>
      </w:r>
      <w:r w:rsidRPr="002401CE">
        <w:rPr>
          <w:b/>
        </w:rPr>
        <w:t>R2</w:t>
      </w:r>
      <w:r>
        <w:t xml:space="preserve"> will fail, as shown in the router output</w:t>
      </w:r>
      <w:r>
        <w:rPr>
          <w:rFonts w:cs="Arial"/>
          <w:color w:val="000000"/>
          <w:szCs w:val="20"/>
        </w:rPr>
        <w:t>.</w:t>
      </w:r>
      <w:r>
        <w:t xml:space="preserve"> </w:t>
      </w:r>
    </w:p>
    <w:p w14:paraId="69C76728" w14:textId="77777777" w:rsidR="00AD0E51" w:rsidRPr="00C312E2" w:rsidRDefault="00AD0E51" w:rsidP="00AD0E51">
      <w:pPr>
        <w:pStyle w:val="CMDOutput"/>
      </w:pPr>
      <w:r w:rsidRPr="00C312E2">
        <w:t>00:02:40: %OSPF-5-ADJCHG: Process 1, Nbr 209.165.200.225 on Serial0/0/0 from FULL to DOWN, Neighbor Down: Dead timer expired</w:t>
      </w:r>
    </w:p>
    <w:p w14:paraId="21CD51AF" w14:textId="77777777" w:rsidR="00AD0E51" w:rsidRPr="00C312E2" w:rsidRDefault="00AD0E51" w:rsidP="00AD0E51">
      <w:pPr>
        <w:pStyle w:val="CMDOutput"/>
      </w:pPr>
    </w:p>
    <w:p w14:paraId="5CC36C7B" w14:textId="77777777" w:rsidR="00AD0E51" w:rsidRPr="00C312E2" w:rsidRDefault="00AD0E51" w:rsidP="00AD0E51">
      <w:pPr>
        <w:pStyle w:val="CMDOutput"/>
      </w:pPr>
      <w:r w:rsidRPr="00C312E2">
        <w:t>00:02:40: %OSPF-5-ADJCHG: Process 1, Nbr 209.165.200.225 on Serial0/0/0 from FULL to DOWN, Neighbor Down: Interface down or detached</w:t>
      </w:r>
    </w:p>
    <w:p w14:paraId="50259694" w14:textId="77777777" w:rsidR="00AD0E51" w:rsidRDefault="00AD0E51" w:rsidP="00AD0E51">
      <w:pPr>
        <w:pStyle w:val="BodyTextL50"/>
      </w:pPr>
      <w:r>
        <w:rPr>
          <w:rFonts w:cs="Arial"/>
          <w:color w:val="000000"/>
          <w:szCs w:val="20"/>
        </w:rPr>
        <w:t>Both sides of the connection need to have the same timer values in order for the adjacency to be maintained.</w:t>
      </w:r>
      <w:r>
        <w:t xml:space="preserve"> Identify the interface on R2 that is connected to R1. Adjust the timers on the R2 interface to match the settings on </w:t>
      </w:r>
      <w:r w:rsidRPr="007764FF">
        <w:rPr>
          <w:b/>
        </w:rPr>
        <w:t>R1</w:t>
      </w:r>
      <w:r>
        <w:t>.</w:t>
      </w:r>
    </w:p>
    <w:p w14:paraId="48722A06" w14:textId="77777777" w:rsidR="00AD0E51" w:rsidRDefault="00AD0E51" w:rsidP="00AD0E51">
      <w:pPr>
        <w:pStyle w:val="BodyTextL50"/>
      </w:pPr>
      <w:r>
        <w:t>After a brief period of time you should see a status message that indicates that the OSPF adjacency has been reestablished.</w:t>
      </w:r>
    </w:p>
    <w:p w14:paraId="5EC30983" w14:textId="77777777" w:rsidR="00AD0E51" w:rsidRDefault="00AD0E51" w:rsidP="00AD0E51">
      <w:pPr>
        <w:pStyle w:val="CMD"/>
      </w:pPr>
      <w:r w:rsidRPr="00C312E2">
        <w:t>00:21:52: %OSPF-5-ADJCHG: Process 1, Nbr 192.168.10.5 on Serial0/0/0 from LOADING to FULL, Loading Done</w:t>
      </w:r>
    </w:p>
    <w:p w14:paraId="7B50BE8D" w14:textId="77777777" w:rsidR="00AD0E51" w:rsidRDefault="00AD0E51" w:rsidP="00AD0E51">
      <w:pPr>
        <w:pStyle w:val="Heading3"/>
      </w:pPr>
      <w:r>
        <w:t>Adjust the bandwidth setting on R1.</w:t>
      </w:r>
    </w:p>
    <w:p w14:paraId="63AB30DD" w14:textId="77777777" w:rsidR="00AD0E51" w:rsidRDefault="00AD0E51" w:rsidP="00B94276">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routed through </w:t>
      </w:r>
      <w:r>
        <w:rPr>
          <w:b/>
        </w:rPr>
        <w:t>R2</w:t>
      </w:r>
      <w:r>
        <w:t>. OSPF prefers the lower cost path.</w:t>
      </w:r>
    </w:p>
    <w:p w14:paraId="397E820D" w14:textId="77777777" w:rsidR="00AD0E51" w:rsidRPr="007764FF" w:rsidRDefault="00AD0E51" w:rsidP="00775AE1">
      <w:pPr>
        <w:pStyle w:val="CMD"/>
      </w:pPr>
      <w:r w:rsidRPr="007764FF">
        <w:t>C:\&gt;</w:t>
      </w:r>
      <w:r w:rsidR="00775AE1">
        <w:t xml:space="preserve"> </w:t>
      </w:r>
      <w:r w:rsidRPr="00775AE1">
        <w:rPr>
          <w:b/>
        </w:rPr>
        <w:t>tracert 64.100.1.2</w:t>
      </w:r>
    </w:p>
    <w:p w14:paraId="454FF88D" w14:textId="77777777" w:rsidR="00AD0E51" w:rsidRPr="007764FF" w:rsidRDefault="00AD0E51" w:rsidP="00AD0E51">
      <w:pPr>
        <w:pStyle w:val="CMDOutput"/>
      </w:pPr>
    </w:p>
    <w:p w14:paraId="27FF0C2C" w14:textId="77777777" w:rsidR="00AD0E51" w:rsidRPr="007764FF" w:rsidRDefault="00AD0E51" w:rsidP="00AD0E51">
      <w:pPr>
        <w:pStyle w:val="CMDOutput"/>
      </w:pPr>
      <w:r w:rsidRPr="007764FF">
        <w:t xml:space="preserve">Tracing route to 64.100.1.2 over a maximum of 30 hops: </w:t>
      </w:r>
    </w:p>
    <w:p w14:paraId="7E82AA61" w14:textId="77777777" w:rsidR="00AD0E51" w:rsidRPr="007764FF" w:rsidRDefault="00AD0E51" w:rsidP="00AD0E51">
      <w:pPr>
        <w:pStyle w:val="CMDOutput"/>
      </w:pPr>
    </w:p>
    <w:p w14:paraId="75CF467E" w14:textId="77777777" w:rsidR="00AD0E51" w:rsidRPr="007764FF" w:rsidRDefault="00AD0E51" w:rsidP="00AD0E51">
      <w:pPr>
        <w:pStyle w:val="CMDOutput"/>
      </w:pPr>
      <w:r w:rsidRPr="007764FF">
        <w:t>1 1 ms 0 ms 8 ms 172.16.1.1</w:t>
      </w:r>
    </w:p>
    <w:p w14:paraId="2BD04856" w14:textId="77777777" w:rsidR="00AD0E51" w:rsidRPr="007764FF" w:rsidRDefault="00AD0E51" w:rsidP="00AD0E51">
      <w:pPr>
        <w:pStyle w:val="CMDOutput"/>
      </w:pPr>
      <w:r w:rsidRPr="007764FF">
        <w:t>2 0 ms 1 ms 0 ms 172.16.3.2</w:t>
      </w:r>
    </w:p>
    <w:p w14:paraId="7073C8C1" w14:textId="77777777" w:rsidR="00AD0E51" w:rsidRPr="007764FF" w:rsidRDefault="00AD0E51" w:rsidP="00AD0E51">
      <w:pPr>
        <w:pStyle w:val="CMDOutput"/>
      </w:pPr>
      <w:r w:rsidRPr="007764FF">
        <w:t>3 1 ms 9 ms 2 ms 209.165.200.226</w:t>
      </w:r>
    </w:p>
    <w:p w14:paraId="24E99930" w14:textId="77777777" w:rsidR="00AD0E51" w:rsidRPr="007764FF" w:rsidRDefault="00AD0E51" w:rsidP="00AD0E51">
      <w:pPr>
        <w:pStyle w:val="CMDOutput"/>
      </w:pPr>
      <w:r w:rsidRPr="007764FF">
        <w:t>4 * 1 ms 0 ms 64.100.1.2</w:t>
      </w:r>
    </w:p>
    <w:p w14:paraId="30A690B1" w14:textId="77777777" w:rsidR="00AD0E51" w:rsidRPr="007764FF" w:rsidRDefault="00AD0E51" w:rsidP="00AD0E51">
      <w:pPr>
        <w:pStyle w:val="CMDOutput"/>
      </w:pPr>
    </w:p>
    <w:p w14:paraId="0109B05E" w14:textId="77777777" w:rsidR="00AD0E51" w:rsidRPr="007764FF" w:rsidRDefault="00AD0E51" w:rsidP="00AD0E51">
      <w:pPr>
        <w:pStyle w:val="CMDOutput"/>
      </w:pPr>
      <w:r w:rsidRPr="007764FF">
        <w:t>Trace complete.</w:t>
      </w:r>
    </w:p>
    <w:p w14:paraId="6BBFC65C" w14:textId="77777777" w:rsidR="00AD0E51" w:rsidRDefault="00AD0E51" w:rsidP="00B94276">
      <w:pPr>
        <w:pStyle w:val="SubStepAlpha"/>
      </w:pPr>
      <w:r>
        <w:t xml:space="preserve">On the </w:t>
      </w:r>
      <w:r>
        <w:rPr>
          <w:b/>
        </w:rPr>
        <w:t xml:space="preserve">R1 </w:t>
      </w:r>
      <w:r>
        <w:t xml:space="preserve">Serial 0/0/0 interface, set the bandwidth to 64 Kb/s. This does not change the actual port speed, only the metric that the OSPF process on </w:t>
      </w:r>
      <w:r>
        <w:rPr>
          <w:b/>
        </w:rPr>
        <w:t xml:space="preserve">R1 </w:t>
      </w:r>
      <w:r>
        <w:t>will use to calculate best routes.</w:t>
      </w:r>
    </w:p>
    <w:p w14:paraId="3729AAD0" w14:textId="77777777" w:rsidR="00AD0E51" w:rsidRDefault="00AD0E51" w:rsidP="00AD0E51">
      <w:pPr>
        <w:pStyle w:val="CMD"/>
      </w:pPr>
      <w:r w:rsidRPr="005512AD">
        <w:t>R1(config-if)#</w:t>
      </w:r>
      <w:r>
        <w:t xml:space="preserve"> </w:t>
      </w:r>
      <w:r w:rsidRPr="006C354A">
        <w:rPr>
          <w:b/>
        </w:rPr>
        <w:t>bandwidth 64</w:t>
      </w:r>
    </w:p>
    <w:p w14:paraId="548AC873" w14:textId="77777777" w:rsidR="00AD0E51" w:rsidRPr="00452391" w:rsidRDefault="00AD0E51" w:rsidP="00B94276">
      <w:pPr>
        <w:pStyle w:val="SubStepAlpha"/>
      </w:pPr>
      <w:r>
        <w:t xml:space="preserve">Trace the path between </w:t>
      </w:r>
      <w:r w:rsidRPr="006C354A">
        <w:rPr>
          <w:b/>
        </w:rPr>
        <w:t>PC1</w:t>
      </w:r>
      <w:r>
        <w:t xml:space="preserve"> and the web server located at 64.100.1.2</w:t>
      </w:r>
      <w:r w:rsidRPr="00BF6F3A">
        <w:t>.</w:t>
      </w:r>
      <w:r>
        <w:t xml:space="preserve"> Notice that the path from </w:t>
      </w:r>
      <w:r w:rsidRPr="006C354A">
        <w:rPr>
          <w:b/>
        </w:rPr>
        <w:t>PC1</w:t>
      </w:r>
      <w:r>
        <w:t xml:space="preserve"> to 64.100.1.2 is redirected through </w:t>
      </w:r>
      <w:r w:rsidRPr="006C354A">
        <w:rPr>
          <w:b/>
        </w:rPr>
        <w:t>R3</w:t>
      </w:r>
      <w:r>
        <w:t>. OSPF prefers the lower cost path.</w:t>
      </w:r>
    </w:p>
    <w:p w14:paraId="6B38CA47" w14:textId="77777777" w:rsidR="00AD0E51" w:rsidRPr="00452391" w:rsidRDefault="00AD0E51" w:rsidP="00775AE1">
      <w:pPr>
        <w:pStyle w:val="CMD"/>
      </w:pPr>
      <w:r w:rsidRPr="00452391">
        <w:t>C:\&gt;</w:t>
      </w:r>
      <w:r w:rsidR="00775AE1">
        <w:t xml:space="preserve"> </w:t>
      </w:r>
      <w:r w:rsidRPr="00775AE1">
        <w:rPr>
          <w:b/>
        </w:rPr>
        <w:t>tracert 64.100.1.2</w:t>
      </w:r>
    </w:p>
    <w:p w14:paraId="7CB4F236" w14:textId="77777777" w:rsidR="00AD0E51" w:rsidRPr="00452391" w:rsidRDefault="00AD0E51" w:rsidP="00AD0E51">
      <w:pPr>
        <w:pStyle w:val="CMDOutput"/>
      </w:pPr>
    </w:p>
    <w:p w14:paraId="44BCFB87" w14:textId="77777777" w:rsidR="00AD0E51" w:rsidRPr="00452391" w:rsidRDefault="00AD0E51" w:rsidP="00AD0E51">
      <w:pPr>
        <w:pStyle w:val="CMDOutput"/>
      </w:pPr>
      <w:r w:rsidRPr="00452391">
        <w:t xml:space="preserve">Tracing route to 64.100.1.2 over a maximum of 30 hops: </w:t>
      </w:r>
    </w:p>
    <w:p w14:paraId="210A31E7" w14:textId="77777777" w:rsidR="00AD0E51" w:rsidRPr="00452391" w:rsidRDefault="00AD0E51" w:rsidP="00AD0E51">
      <w:pPr>
        <w:pStyle w:val="CMDOutput"/>
      </w:pPr>
    </w:p>
    <w:p w14:paraId="1F2925D0" w14:textId="77777777" w:rsidR="00AD0E51" w:rsidRPr="00452391" w:rsidRDefault="00AD0E51" w:rsidP="00AD0E51">
      <w:pPr>
        <w:pStyle w:val="CMDOutput"/>
      </w:pPr>
      <w:r w:rsidRPr="00452391">
        <w:t>1 1 ms 0 ms 3 ms 172.16.1.1</w:t>
      </w:r>
    </w:p>
    <w:p w14:paraId="089C6D90" w14:textId="77777777" w:rsidR="00AD0E51" w:rsidRPr="00452391" w:rsidRDefault="00AD0E51" w:rsidP="00AD0E51">
      <w:pPr>
        <w:pStyle w:val="CMDOutput"/>
      </w:pPr>
      <w:r w:rsidRPr="00452391">
        <w:t>2 8 ms 1 ms 1 ms 192.168.10.6</w:t>
      </w:r>
    </w:p>
    <w:p w14:paraId="7423EE59" w14:textId="77777777" w:rsidR="00AD0E51" w:rsidRPr="00452391" w:rsidRDefault="00AD0E51" w:rsidP="00AD0E51">
      <w:pPr>
        <w:pStyle w:val="CMDOutput"/>
      </w:pPr>
      <w:r w:rsidRPr="00452391">
        <w:t>3 2 ms 0 ms 2 ms 172.16.3.2</w:t>
      </w:r>
    </w:p>
    <w:p w14:paraId="217BBFA6" w14:textId="77777777" w:rsidR="00AD0E51" w:rsidRPr="00452391" w:rsidRDefault="00AD0E51" w:rsidP="00AD0E51">
      <w:pPr>
        <w:pStyle w:val="CMDOutput"/>
      </w:pPr>
      <w:r w:rsidRPr="00452391">
        <w:t>4 2 ms 3 ms 1 ms 209.165.200.226</w:t>
      </w:r>
    </w:p>
    <w:p w14:paraId="23740BC3" w14:textId="77777777" w:rsidR="00AD0E51" w:rsidRPr="00452391" w:rsidRDefault="00AD0E51" w:rsidP="00AD0E51">
      <w:pPr>
        <w:pStyle w:val="CMDOutput"/>
      </w:pPr>
      <w:r w:rsidRPr="00452391">
        <w:t>5 2 ms 11 ms 11 ms 64.100.1.2</w:t>
      </w:r>
    </w:p>
    <w:p w14:paraId="35F4041E" w14:textId="77777777" w:rsidR="00AD0E51" w:rsidRPr="00452391" w:rsidRDefault="00AD0E51" w:rsidP="00AD0E51">
      <w:pPr>
        <w:pStyle w:val="CMDOutput"/>
      </w:pPr>
    </w:p>
    <w:p w14:paraId="6D4EC94A" w14:textId="7AE3FECB" w:rsidR="00AD0E51" w:rsidRDefault="00AD0E51" w:rsidP="00AD0E51">
      <w:pPr>
        <w:pStyle w:val="CMDOutput"/>
      </w:pPr>
      <w:r w:rsidRPr="00452391">
        <w:t>Trace complete.</w:t>
      </w:r>
    </w:p>
    <w:p w14:paraId="17B2B027" w14:textId="29072581" w:rsidR="00CD10E3" w:rsidRPr="00452391" w:rsidRDefault="00CD10E3" w:rsidP="00CD10E3">
      <w:pPr>
        <w:pStyle w:val="ConfigWindow"/>
      </w:pPr>
      <w:r>
        <w:t xml:space="preserve">Close </w:t>
      </w:r>
      <w:r w:rsidRPr="00CD10E3">
        <w:t>configuration window</w:t>
      </w:r>
    </w:p>
    <w:p w14:paraId="028D0649" w14:textId="77777777" w:rsidR="00AD0E51" w:rsidRDefault="00AD0E51" w:rsidP="00CD10E3">
      <w:pPr>
        <w:pStyle w:val="Heading2"/>
        <w:spacing w:before="120"/>
      </w:pPr>
      <w:r>
        <w:t>Verify Connectivity</w:t>
      </w:r>
    </w:p>
    <w:p w14:paraId="7736CF4B" w14:textId="77777777" w:rsidR="00AD0E51" w:rsidRPr="007A3B2A" w:rsidRDefault="00AD0E51" w:rsidP="00AD0E51">
      <w:pPr>
        <w:pStyle w:val="BodyTextL25"/>
      </w:pPr>
      <w:r>
        <w:t>Verify that all PCs can ping the web server and each other.</w:t>
      </w:r>
    </w:p>
    <w:p w14:paraId="0CBB79F8" w14:textId="77777777" w:rsidR="00C162C0" w:rsidRDefault="00B94276" w:rsidP="00B94276">
      <w:pPr>
        <w:pStyle w:val="ConfigWindow"/>
      </w:pPr>
      <w:r w:rsidRPr="00B94276">
        <w:lastRenderedPageBreak/>
        <w:t>End of document</w:t>
      </w:r>
    </w:p>
    <w:sectPr w:rsidR="00C162C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3FF84" w14:textId="77777777" w:rsidR="00D82BF1" w:rsidRDefault="00D82BF1" w:rsidP="00710659">
      <w:pPr>
        <w:spacing w:after="0" w:line="240" w:lineRule="auto"/>
      </w:pPr>
      <w:r>
        <w:separator/>
      </w:r>
    </w:p>
    <w:p w14:paraId="114E3CA1" w14:textId="77777777" w:rsidR="00D82BF1" w:rsidRDefault="00D82BF1"/>
  </w:endnote>
  <w:endnote w:type="continuationSeparator" w:id="0">
    <w:p w14:paraId="0B8C592F" w14:textId="77777777" w:rsidR="00D82BF1" w:rsidRDefault="00D82BF1" w:rsidP="00710659">
      <w:pPr>
        <w:spacing w:after="0" w:line="240" w:lineRule="auto"/>
      </w:pPr>
      <w:r>
        <w:continuationSeparator/>
      </w:r>
    </w:p>
    <w:p w14:paraId="22460577" w14:textId="77777777" w:rsidR="00D82BF1" w:rsidRDefault="00D82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1D1A" w14:textId="04F0D276"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1F69">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1F69">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4B458" w14:textId="01AF5D8D"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1F6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1F69">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0DFA5" w14:textId="77777777" w:rsidR="00D82BF1" w:rsidRDefault="00D82BF1" w:rsidP="00710659">
      <w:pPr>
        <w:spacing w:after="0" w:line="240" w:lineRule="auto"/>
      </w:pPr>
      <w:r>
        <w:separator/>
      </w:r>
    </w:p>
    <w:p w14:paraId="2420B355" w14:textId="77777777" w:rsidR="00D82BF1" w:rsidRDefault="00D82BF1"/>
  </w:footnote>
  <w:footnote w:type="continuationSeparator" w:id="0">
    <w:p w14:paraId="48C0303F" w14:textId="77777777" w:rsidR="00D82BF1" w:rsidRDefault="00D82BF1" w:rsidP="00710659">
      <w:pPr>
        <w:spacing w:after="0" w:line="240" w:lineRule="auto"/>
      </w:pPr>
      <w:r>
        <w:continuationSeparator/>
      </w:r>
    </w:p>
    <w:p w14:paraId="1007CAC3" w14:textId="77777777" w:rsidR="00D82BF1" w:rsidRDefault="00D82BF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4A183FDDAA8949F6AAC7CB3EBB300E3C"/>
      </w:placeholder>
      <w:dataBinding w:prefixMappings="xmlns:ns0='http://purl.org/dc/elements/1.1/' xmlns:ns1='http://schemas.openxmlformats.org/package/2006/metadata/core-properties' " w:xpath="/ns1:coreProperties[1]/ns0:title[1]" w:storeItemID="{6C3C8BC8-F283-45AE-878A-BAB7291924A1}"/>
      <w:text/>
    </w:sdtPr>
    <w:sdtEndPr/>
    <w:sdtContent>
      <w:p w14:paraId="77D4D61D" w14:textId="544FD185" w:rsidR="00926CB2" w:rsidRDefault="004A1F69" w:rsidP="008402F2">
        <w:pPr>
          <w:pStyle w:val="PageHead"/>
        </w:pPr>
        <w:r>
          <w:t>Lab 3 - Packet Tracer - Modify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67B51" w14:textId="7B5ECAC3" w:rsidR="00926CB2" w:rsidRDefault="004A1F69" w:rsidP="006C3FCF">
    <w:pPr>
      <w:ind w:left="-288"/>
    </w:pPr>
    <w:r>
      <w:rPr>
        <w:noProof/>
        <w:lang w:val="en-GB" w:eastAsia="zh-CN"/>
      </w:rPr>
      <w:t>CST3560 Lab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864495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1F69"/>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7AAA"/>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561"/>
    <w:rsid w:val="00672919"/>
    <w:rsid w:val="00677544"/>
    <w:rsid w:val="00681687"/>
    <w:rsid w:val="00686295"/>
    <w:rsid w:val="00686587"/>
    <w:rsid w:val="006904CF"/>
    <w:rsid w:val="00695EE2"/>
    <w:rsid w:val="0069660B"/>
    <w:rsid w:val="006A1B33"/>
    <w:rsid w:val="006A44E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AE1"/>
    <w:rsid w:val="0078405B"/>
    <w:rsid w:val="00786F58"/>
    <w:rsid w:val="00787CC1"/>
    <w:rsid w:val="00792F4E"/>
    <w:rsid w:val="0079398D"/>
    <w:rsid w:val="00796C25"/>
    <w:rsid w:val="007A287C"/>
    <w:rsid w:val="007A3B2A"/>
    <w:rsid w:val="007B0C9D"/>
    <w:rsid w:val="007B33AC"/>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240"/>
    <w:rsid w:val="00853418"/>
    <w:rsid w:val="00856EBD"/>
    <w:rsid w:val="00857CF6"/>
    <w:rsid w:val="008610ED"/>
    <w:rsid w:val="00861C6A"/>
    <w:rsid w:val="00865199"/>
    <w:rsid w:val="00867EAF"/>
    <w:rsid w:val="00870763"/>
    <w:rsid w:val="008713EA"/>
    <w:rsid w:val="00873C6B"/>
    <w:rsid w:val="0087645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67C2"/>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5C0"/>
    <w:rsid w:val="00AB0D6A"/>
    <w:rsid w:val="00AB43B3"/>
    <w:rsid w:val="00AB49B9"/>
    <w:rsid w:val="00AB501D"/>
    <w:rsid w:val="00AB758A"/>
    <w:rsid w:val="00AC027E"/>
    <w:rsid w:val="00AC05AB"/>
    <w:rsid w:val="00AC1E7E"/>
    <w:rsid w:val="00AC507D"/>
    <w:rsid w:val="00AC66E4"/>
    <w:rsid w:val="00AD0118"/>
    <w:rsid w:val="00AD04F2"/>
    <w:rsid w:val="00AD0E51"/>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4A48"/>
    <w:rsid w:val="00B72F2A"/>
    <w:rsid w:val="00B74716"/>
    <w:rsid w:val="00B7675A"/>
    <w:rsid w:val="00B81898"/>
    <w:rsid w:val="00B82DED"/>
    <w:rsid w:val="00B8606B"/>
    <w:rsid w:val="00B878E7"/>
    <w:rsid w:val="00B879CC"/>
    <w:rsid w:val="00B94276"/>
    <w:rsid w:val="00B97278"/>
    <w:rsid w:val="00B97943"/>
    <w:rsid w:val="00BA1D0B"/>
    <w:rsid w:val="00BA2B50"/>
    <w:rsid w:val="00BA6972"/>
    <w:rsid w:val="00BB1E0D"/>
    <w:rsid w:val="00BB26C8"/>
    <w:rsid w:val="00BB4D9B"/>
    <w:rsid w:val="00BB73FF"/>
    <w:rsid w:val="00BB7688"/>
    <w:rsid w:val="00BC7423"/>
    <w:rsid w:val="00BC7CAC"/>
    <w:rsid w:val="00BD3782"/>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10E3"/>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BF1"/>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4130"/>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4D1"/>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A6D2FF"/>
  <w15:docId w15:val="{BAA1AE26-9B6D-40DA-97EB-34C0EEB1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B33A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224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75AE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183FDDAA8949F6AAC7CB3EBB300E3C"/>
        <w:category>
          <w:name w:val="General"/>
          <w:gallery w:val="placeholder"/>
        </w:category>
        <w:types>
          <w:type w:val="bbPlcHdr"/>
        </w:types>
        <w:behaviors>
          <w:behavior w:val="content"/>
        </w:behaviors>
        <w:guid w:val="{7C50826D-6839-4BD8-993A-9B43A6133CD8}"/>
      </w:docPartPr>
      <w:docPartBody>
        <w:p w:rsidR="00483A38" w:rsidRDefault="00213E9A">
          <w:pPr>
            <w:pStyle w:val="4A183FDDAA8949F6AAC7CB3EBB300E3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9A"/>
    <w:rsid w:val="00213E9A"/>
    <w:rsid w:val="00483A38"/>
    <w:rsid w:val="004B587E"/>
    <w:rsid w:val="009B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183FDDAA8949F6AAC7CB3EBB300E3C">
    <w:name w:val="4A183FDDAA8949F6AAC7CB3EBB300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7242B4-C2DD-4E74-A6C2-F5CD264D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Packet Tracer - Modify Single-Area OSPFv2</vt:lpstr>
    </vt:vector>
  </TitlesOfParts>
  <Company>Cisco Systems, Inc.</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Packet Tracer - Modify Single-Area OSPFv2</dc:title>
  <dc:creator>SP</dc:creator>
  <dc:description>2016</dc:description>
  <cp:lastModifiedBy>Yuan Roger Luo</cp:lastModifiedBy>
  <cp:revision>5</cp:revision>
  <cp:lastPrinted>2019-12-01T15:22:00Z</cp:lastPrinted>
  <dcterms:created xsi:type="dcterms:W3CDTF">2019-12-01T15:21:00Z</dcterms:created>
  <dcterms:modified xsi:type="dcterms:W3CDTF">2020-02-03T12:09:00Z</dcterms:modified>
</cp:coreProperties>
</file>