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F1EAD" w14:textId="77777777" w:rsidR="00AD7DC0" w:rsidRDefault="00AD7DC0" w:rsidP="00AD7DC0">
      <w:pPr>
        <w:pStyle w:val="Title"/>
      </w:pPr>
      <w:r>
        <w:t>Content items for MACM Greenwell demo</w:t>
      </w:r>
    </w:p>
    <w:p w14:paraId="6948A651" w14:textId="77777777" w:rsidR="00104E85" w:rsidRDefault="00C135B4" w:rsidP="00AD7DC0">
      <w:pPr>
        <w:pStyle w:val="Heading1"/>
      </w:pPr>
      <w:r>
        <w:t>Article</w:t>
      </w:r>
    </w:p>
    <w:p w14:paraId="2321589B" w14:textId="77777777" w:rsidR="00AD7DC0" w:rsidRDefault="00AD7DC0"/>
    <w:tbl>
      <w:tblPr>
        <w:tblStyle w:val="GridTable1Light"/>
        <w:tblW w:w="0" w:type="auto"/>
        <w:tblLook w:val="04A0" w:firstRow="1" w:lastRow="0" w:firstColumn="1" w:lastColumn="0" w:noHBand="0" w:noVBand="1"/>
      </w:tblPr>
      <w:tblGrid>
        <w:gridCol w:w="2515"/>
        <w:gridCol w:w="6835"/>
      </w:tblGrid>
      <w:tr w:rsidR="00E71B6C" w:rsidRPr="00E71B6C" w14:paraId="0CBC9806" w14:textId="77777777" w:rsidTr="00E71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150EA5B" w14:textId="77777777" w:rsidR="00E71B6C" w:rsidRPr="00E71B6C" w:rsidRDefault="00E71B6C">
            <w:pPr>
              <w:rPr>
                <w:rFonts w:ascii="Arial" w:hAnsi="Arial" w:cs="Arial"/>
              </w:rPr>
            </w:pPr>
            <w:r w:rsidRPr="00E71B6C">
              <w:rPr>
                <w:rFonts w:ascii="Arial" w:hAnsi="Arial" w:cs="Arial"/>
              </w:rPr>
              <w:t>Title</w:t>
            </w:r>
          </w:p>
        </w:tc>
        <w:tc>
          <w:tcPr>
            <w:tcW w:w="6835" w:type="dxa"/>
          </w:tcPr>
          <w:p w14:paraId="283B79CE" w14:textId="77777777" w:rsidR="00E71B6C" w:rsidRPr="00E71B6C" w:rsidRDefault="00E71B6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How to Compare Auto Insurance</w:t>
            </w:r>
          </w:p>
        </w:tc>
      </w:tr>
      <w:tr w:rsidR="00E71B6C" w:rsidRPr="00E71B6C" w14:paraId="05FC3D62" w14:textId="77777777" w:rsidTr="00E71B6C">
        <w:tc>
          <w:tcPr>
            <w:cnfStyle w:val="001000000000" w:firstRow="0" w:lastRow="0" w:firstColumn="1" w:lastColumn="0" w:oddVBand="0" w:evenVBand="0" w:oddHBand="0" w:evenHBand="0" w:firstRowFirstColumn="0" w:firstRowLastColumn="0" w:lastRowFirstColumn="0" w:lastRowLastColumn="0"/>
            <w:tcW w:w="2515" w:type="dxa"/>
          </w:tcPr>
          <w:p w14:paraId="3A20DCE5" w14:textId="77777777" w:rsidR="00E71B6C" w:rsidRPr="00E71B6C" w:rsidRDefault="00E71B6C">
            <w:pPr>
              <w:rPr>
                <w:rFonts w:ascii="Arial" w:hAnsi="Arial" w:cs="Arial"/>
              </w:rPr>
            </w:pPr>
            <w:r w:rsidRPr="00E71B6C">
              <w:rPr>
                <w:rFonts w:ascii="Arial" w:hAnsi="Arial" w:cs="Arial"/>
              </w:rPr>
              <w:t>Keywords</w:t>
            </w:r>
          </w:p>
        </w:tc>
        <w:tc>
          <w:tcPr>
            <w:tcW w:w="6835" w:type="dxa"/>
          </w:tcPr>
          <w:p w14:paraId="19C7184F" w14:textId="77777777" w:rsidR="00E71B6C" w:rsidRPr="00E71B6C" w:rsidRDefault="00E71B6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transportation, modelj</w:t>
            </w:r>
          </w:p>
        </w:tc>
      </w:tr>
      <w:tr w:rsidR="00E71B6C" w:rsidRPr="00E71B6C" w14:paraId="5BD0A180" w14:textId="77777777" w:rsidTr="00953EC6">
        <w:trPr>
          <w:trHeight w:val="305"/>
        </w:trPr>
        <w:tc>
          <w:tcPr>
            <w:cnfStyle w:val="001000000000" w:firstRow="0" w:lastRow="0" w:firstColumn="1" w:lastColumn="0" w:oddVBand="0" w:evenVBand="0" w:oddHBand="0" w:evenHBand="0" w:firstRowFirstColumn="0" w:firstRowLastColumn="0" w:lastRowFirstColumn="0" w:lastRowLastColumn="0"/>
            <w:tcW w:w="2515" w:type="dxa"/>
          </w:tcPr>
          <w:p w14:paraId="38CB924C" w14:textId="77777777" w:rsidR="00E71B6C" w:rsidRPr="00E71B6C" w:rsidRDefault="00E71B6C">
            <w:pPr>
              <w:rPr>
                <w:rFonts w:ascii="Arial" w:hAnsi="Arial" w:cs="Arial"/>
              </w:rPr>
            </w:pPr>
            <w:r w:rsidRPr="00E71B6C">
              <w:rPr>
                <w:rFonts w:ascii="Arial" w:hAnsi="Arial" w:cs="Arial"/>
              </w:rPr>
              <w:t>Categories</w:t>
            </w:r>
          </w:p>
        </w:tc>
        <w:tc>
          <w:tcPr>
            <w:tcW w:w="6835" w:type="dxa"/>
          </w:tcPr>
          <w:p w14:paraId="74B84233" w14:textId="725902FC" w:rsidR="00E71B6C" w:rsidRPr="00E71B6C" w:rsidRDefault="00953E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w:t>
            </w:r>
            <w:r w:rsidR="00E71B6C" w:rsidRPr="00E71B6C">
              <w:rPr>
                <w:rFonts w:ascii="Arial" w:hAnsi="Arial" w:cs="Arial"/>
              </w:rPr>
              <w:t>reenwheel, insurance</w:t>
            </w:r>
          </w:p>
        </w:tc>
      </w:tr>
      <w:tr w:rsidR="00E71B6C" w:rsidRPr="00E71B6C" w14:paraId="2F6B04E8" w14:textId="77777777" w:rsidTr="00953EC6">
        <w:trPr>
          <w:trHeight w:val="305"/>
        </w:trPr>
        <w:tc>
          <w:tcPr>
            <w:cnfStyle w:val="001000000000" w:firstRow="0" w:lastRow="0" w:firstColumn="1" w:lastColumn="0" w:oddVBand="0" w:evenVBand="0" w:oddHBand="0" w:evenHBand="0" w:firstRowFirstColumn="0" w:firstRowLastColumn="0" w:lastRowFirstColumn="0" w:lastRowLastColumn="0"/>
            <w:tcW w:w="2515" w:type="dxa"/>
          </w:tcPr>
          <w:p w14:paraId="6DD098D1" w14:textId="77777777" w:rsidR="00E71B6C" w:rsidRPr="00E71B6C" w:rsidRDefault="00E71B6C">
            <w:pPr>
              <w:rPr>
                <w:rFonts w:ascii="Arial" w:hAnsi="Arial" w:cs="Arial"/>
              </w:rPr>
            </w:pPr>
            <w:r w:rsidRPr="00E71B6C">
              <w:rPr>
                <w:rFonts w:ascii="Arial" w:hAnsi="Arial" w:cs="Arial"/>
              </w:rPr>
              <w:t>Summary</w:t>
            </w:r>
          </w:p>
        </w:tc>
        <w:tc>
          <w:tcPr>
            <w:tcW w:w="6835" w:type="dxa"/>
          </w:tcPr>
          <w:p w14:paraId="76838AA6" w14:textId="77777777" w:rsidR="00E71B6C" w:rsidRPr="00E71B6C" w:rsidRDefault="00E71B6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Helpful tips</w:t>
            </w:r>
          </w:p>
        </w:tc>
      </w:tr>
      <w:tr w:rsidR="00E71B6C" w:rsidRPr="00E71B6C" w14:paraId="6514835D" w14:textId="77777777" w:rsidTr="00E71B6C">
        <w:tc>
          <w:tcPr>
            <w:cnfStyle w:val="001000000000" w:firstRow="0" w:lastRow="0" w:firstColumn="1" w:lastColumn="0" w:oddVBand="0" w:evenVBand="0" w:oddHBand="0" w:evenHBand="0" w:firstRowFirstColumn="0" w:firstRowLastColumn="0" w:lastRowFirstColumn="0" w:lastRowLastColumn="0"/>
            <w:tcW w:w="2515" w:type="dxa"/>
          </w:tcPr>
          <w:p w14:paraId="37A802D6" w14:textId="77777777" w:rsidR="00E71B6C" w:rsidRPr="00E71B6C" w:rsidRDefault="00E71B6C">
            <w:pPr>
              <w:rPr>
                <w:rFonts w:ascii="Arial" w:hAnsi="Arial" w:cs="Arial"/>
              </w:rPr>
            </w:pPr>
            <w:r w:rsidRPr="00E71B6C">
              <w:rPr>
                <w:rFonts w:ascii="Arial" w:hAnsi="Arial" w:cs="Arial"/>
              </w:rPr>
              <w:t>Body</w:t>
            </w:r>
          </w:p>
        </w:tc>
        <w:tc>
          <w:tcPr>
            <w:tcW w:w="6835" w:type="dxa"/>
          </w:tcPr>
          <w:p w14:paraId="43819B51" w14:textId="77777777" w:rsidR="00E71B6C" w:rsidRPr="00E71B6C" w:rsidRDefault="00E71B6C" w:rsidP="00E71B6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When comparing car insurance quotes online, it helps to compare apples to apples; in other words, you want to be sure that the quotes you get are for identical - or at least very similar - auto insurance policies. Here are some things to be looking for when you compare car insurance quotes:</w:t>
            </w:r>
          </w:p>
          <w:p w14:paraId="5E304884" w14:textId="77777777" w:rsidR="00E71B6C" w:rsidRPr="00E71B6C" w:rsidRDefault="00E71B6C" w:rsidP="00E71B6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b/>
                <w:bCs/>
              </w:rPr>
              <w:t>Ensure Coverages, Limits and Deductible Amounts are the same​​</w:t>
            </w:r>
            <w:r w:rsidRPr="00E71B6C">
              <w:rPr>
                <w:rFonts w:ascii="Arial" w:hAnsi="Arial" w:cs="Arial"/>
              </w:rPr>
              <w:br/>
              <w:t>Higher coverages and limits, as well as lower deductibles, will raise the premium you pay. At the same time, lower coverages and limits and higher deductibles will lower your premium.</w:t>
            </w:r>
            <w:r w:rsidRPr="00E71B6C">
              <w:rPr>
                <w:rFonts w:ascii="Arial" w:hAnsi="Arial" w:cs="Arial"/>
              </w:rPr>
              <w:br/>
            </w:r>
            <w:r w:rsidRPr="00E71B6C">
              <w:rPr>
                <w:rFonts w:ascii="Arial" w:hAnsi="Arial" w:cs="Arial"/>
              </w:rPr>
              <w:br/>
            </w:r>
            <w:r w:rsidRPr="00E71B6C">
              <w:rPr>
                <w:rFonts w:ascii="Arial" w:hAnsi="Arial" w:cs="Arial"/>
                <w:b/>
                <w:bCs/>
              </w:rPr>
              <w:t>Know What Coverage You're Getting</w:t>
            </w:r>
            <w:r w:rsidRPr="00E71B6C">
              <w:rPr>
                <w:rFonts w:ascii="Arial" w:hAnsi="Arial" w:cs="Arial"/>
              </w:rPr>
              <w:br/>
              <w:t>Auto insurance policies have a number of components. When you compare car insurance it's a good idea to be familiar with concepts such as:</w:t>
            </w:r>
          </w:p>
          <w:p w14:paraId="7D5AE4D6" w14:textId="77777777" w:rsidR="00E71B6C" w:rsidRPr="00E71B6C" w:rsidRDefault="00E71B6C" w:rsidP="00E71B6C">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E71B6C">
              <w:rPr>
                <w:rFonts w:ascii="Arial" w:eastAsia="Times New Roman" w:hAnsi="Arial" w:cs="Arial"/>
              </w:rPr>
              <w:t>Liability</w:t>
            </w:r>
          </w:p>
          <w:p w14:paraId="2309F3BC" w14:textId="77777777" w:rsidR="00E71B6C" w:rsidRPr="00E71B6C" w:rsidRDefault="00E71B6C" w:rsidP="00E71B6C">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E71B6C">
              <w:rPr>
                <w:rFonts w:ascii="Arial" w:eastAsia="Times New Roman" w:hAnsi="Arial" w:cs="Arial"/>
              </w:rPr>
              <w:t>Medical payments and personal injury</w:t>
            </w:r>
          </w:p>
          <w:p w14:paraId="4FD82EDD" w14:textId="77777777" w:rsidR="00E71B6C" w:rsidRPr="00E71B6C" w:rsidRDefault="00E71B6C" w:rsidP="00E71B6C">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E71B6C">
              <w:rPr>
                <w:rFonts w:ascii="Arial" w:eastAsia="Times New Roman" w:hAnsi="Arial" w:cs="Arial"/>
              </w:rPr>
              <w:t>Uninsured/underinsured motorists</w:t>
            </w:r>
          </w:p>
          <w:p w14:paraId="338ABDA3" w14:textId="77777777" w:rsidR="00E71B6C" w:rsidRPr="00E71B6C" w:rsidRDefault="00E71B6C" w:rsidP="00E71B6C">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E71B6C">
              <w:rPr>
                <w:rFonts w:ascii="Arial" w:eastAsia="Times New Roman" w:hAnsi="Arial" w:cs="Arial"/>
              </w:rPr>
              <w:t>Collision and comprehensive</w:t>
            </w:r>
          </w:p>
          <w:p w14:paraId="6C99D886" w14:textId="77777777" w:rsidR="00E71B6C" w:rsidRPr="00E71B6C" w:rsidRDefault="00E71B6C" w:rsidP="00E71B6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Before you compare car insurance quotes, learn more about Auto Insurance Coverages</w:t>
            </w:r>
            <w:r w:rsidRPr="00E71B6C">
              <w:rPr>
                <w:rFonts w:ascii="Arial" w:hAnsi="Arial" w:cs="Arial"/>
              </w:rPr>
              <w:br/>
              <w:t>Know What Policy Features are Included</w:t>
            </w:r>
            <w:r w:rsidRPr="00E71B6C">
              <w:rPr>
                <w:rFonts w:ascii="Arial" w:hAnsi="Arial" w:cs="Arial"/>
              </w:rPr>
              <w:br/>
              <w:t>When you compare car insurance, make sure you're getting the coverage you need and the features you want.</w:t>
            </w:r>
          </w:p>
        </w:tc>
      </w:tr>
      <w:tr w:rsidR="00E71B6C" w:rsidRPr="00E71B6C" w14:paraId="710EC243" w14:textId="77777777" w:rsidTr="00E71B6C">
        <w:tc>
          <w:tcPr>
            <w:cnfStyle w:val="001000000000" w:firstRow="0" w:lastRow="0" w:firstColumn="1" w:lastColumn="0" w:oddVBand="0" w:evenVBand="0" w:oddHBand="0" w:evenHBand="0" w:firstRowFirstColumn="0" w:firstRowLastColumn="0" w:lastRowFirstColumn="0" w:lastRowLastColumn="0"/>
            <w:tcW w:w="2515" w:type="dxa"/>
          </w:tcPr>
          <w:p w14:paraId="5F007C32" w14:textId="77777777" w:rsidR="00E71B6C" w:rsidRPr="00E71B6C" w:rsidRDefault="00E71B6C">
            <w:pPr>
              <w:rPr>
                <w:rFonts w:ascii="Arial" w:hAnsi="Arial" w:cs="Arial"/>
              </w:rPr>
            </w:pPr>
            <w:r w:rsidRPr="00E71B6C">
              <w:rPr>
                <w:rFonts w:ascii="Arial" w:hAnsi="Arial" w:cs="Arial"/>
              </w:rPr>
              <w:t>image</w:t>
            </w:r>
          </w:p>
        </w:tc>
        <w:tc>
          <w:tcPr>
            <w:tcW w:w="6835" w:type="dxa"/>
          </w:tcPr>
          <w:p w14:paraId="30A97C35" w14:textId="77777777" w:rsidR="00E71B6C" w:rsidRPr="00E71B6C" w:rsidRDefault="00AD7DC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r w:rsidR="00E71B6C" w:rsidRPr="00E71B6C">
              <w:rPr>
                <w:rFonts w:ascii="Arial" w:hAnsi="Arial" w:cs="Arial"/>
              </w:rPr>
              <w:t>ompareautoinsurance.png</w:t>
            </w:r>
          </w:p>
        </w:tc>
      </w:tr>
    </w:tbl>
    <w:p w14:paraId="5E3F6957" w14:textId="77777777" w:rsidR="00E71B6C" w:rsidRDefault="00E71B6C"/>
    <w:p w14:paraId="41B9291D" w14:textId="77777777" w:rsidR="00C135B4" w:rsidRDefault="00C135B4">
      <w:r>
        <w:br w:type="page"/>
      </w:r>
    </w:p>
    <w:p w14:paraId="776B16B2" w14:textId="77777777" w:rsidR="00C135B4" w:rsidRDefault="00C135B4" w:rsidP="00C135B4"/>
    <w:tbl>
      <w:tblPr>
        <w:tblStyle w:val="GridTable1Light"/>
        <w:tblW w:w="0" w:type="auto"/>
        <w:tblLook w:val="04A0" w:firstRow="1" w:lastRow="0" w:firstColumn="1" w:lastColumn="0" w:noHBand="0" w:noVBand="1"/>
      </w:tblPr>
      <w:tblGrid>
        <w:gridCol w:w="2515"/>
        <w:gridCol w:w="6835"/>
      </w:tblGrid>
      <w:tr w:rsidR="00C135B4" w:rsidRPr="00E71B6C" w14:paraId="7BFBBE85" w14:textId="77777777" w:rsidTr="00C135B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6252B0B6" w14:textId="77777777" w:rsidR="00C135B4" w:rsidRPr="00E71B6C" w:rsidRDefault="00C135B4" w:rsidP="000E41A5">
            <w:pPr>
              <w:rPr>
                <w:rFonts w:ascii="Arial" w:hAnsi="Arial" w:cs="Arial"/>
              </w:rPr>
            </w:pPr>
            <w:r w:rsidRPr="00E71B6C">
              <w:rPr>
                <w:rFonts w:ascii="Arial" w:hAnsi="Arial" w:cs="Arial"/>
              </w:rPr>
              <w:t>Title</w:t>
            </w:r>
          </w:p>
        </w:tc>
        <w:tc>
          <w:tcPr>
            <w:tcW w:w="6835" w:type="dxa"/>
          </w:tcPr>
          <w:p w14:paraId="19520E4F" w14:textId="77777777" w:rsidR="00C135B4" w:rsidRPr="00E71B6C" w:rsidRDefault="00C135B4"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Lease vs Buy</w:t>
            </w:r>
          </w:p>
        </w:tc>
      </w:tr>
      <w:tr w:rsidR="00C135B4" w:rsidRPr="00E71B6C" w14:paraId="300F4679" w14:textId="77777777" w:rsidTr="00C135B4">
        <w:trPr>
          <w:cantSplit/>
        </w:trPr>
        <w:tc>
          <w:tcPr>
            <w:cnfStyle w:val="001000000000" w:firstRow="0" w:lastRow="0" w:firstColumn="1" w:lastColumn="0" w:oddVBand="0" w:evenVBand="0" w:oddHBand="0" w:evenHBand="0" w:firstRowFirstColumn="0" w:firstRowLastColumn="0" w:lastRowFirstColumn="0" w:lastRowLastColumn="0"/>
            <w:tcW w:w="2515" w:type="dxa"/>
          </w:tcPr>
          <w:p w14:paraId="03C8DBA6" w14:textId="77777777" w:rsidR="00C135B4" w:rsidRPr="00E71B6C" w:rsidRDefault="00C135B4" w:rsidP="000E41A5">
            <w:pPr>
              <w:rPr>
                <w:rFonts w:ascii="Arial" w:hAnsi="Arial" w:cs="Arial"/>
              </w:rPr>
            </w:pPr>
            <w:r w:rsidRPr="00E71B6C">
              <w:rPr>
                <w:rFonts w:ascii="Arial" w:hAnsi="Arial" w:cs="Arial"/>
              </w:rPr>
              <w:t>Keywords</w:t>
            </w:r>
          </w:p>
        </w:tc>
        <w:tc>
          <w:tcPr>
            <w:tcW w:w="6835" w:type="dxa"/>
          </w:tcPr>
          <w:p w14:paraId="4B9F0F00" w14:textId="77777777" w:rsidR="00C135B4" w:rsidRPr="00E71B6C" w:rsidRDefault="00C135B4"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welcome</w:t>
            </w:r>
          </w:p>
        </w:tc>
      </w:tr>
      <w:tr w:rsidR="00C135B4" w:rsidRPr="00E71B6C" w14:paraId="0B601291" w14:textId="77777777" w:rsidTr="00C135B4">
        <w:trPr>
          <w:cantSplit/>
        </w:trPr>
        <w:tc>
          <w:tcPr>
            <w:cnfStyle w:val="001000000000" w:firstRow="0" w:lastRow="0" w:firstColumn="1" w:lastColumn="0" w:oddVBand="0" w:evenVBand="0" w:oddHBand="0" w:evenHBand="0" w:firstRowFirstColumn="0" w:firstRowLastColumn="0" w:lastRowFirstColumn="0" w:lastRowLastColumn="0"/>
            <w:tcW w:w="2515" w:type="dxa"/>
          </w:tcPr>
          <w:p w14:paraId="550F50C5" w14:textId="77777777" w:rsidR="00C135B4" w:rsidRPr="00E71B6C" w:rsidRDefault="00C135B4" w:rsidP="000E41A5">
            <w:pPr>
              <w:rPr>
                <w:rFonts w:ascii="Arial" w:hAnsi="Arial" w:cs="Arial"/>
              </w:rPr>
            </w:pPr>
            <w:r w:rsidRPr="00E71B6C">
              <w:rPr>
                <w:rFonts w:ascii="Arial" w:hAnsi="Arial" w:cs="Arial"/>
              </w:rPr>
              <w:t>Categories</w:t>
            </w:r>
          </w:p>
        </w:tc>
        <w:tc>
          <w:tcPr>
            <w:tcW w:w="6835" w:type="dxa"/>
          </w:tcPr>
          <w:p w14:paraId="479A73FA" w14:textId="02507BD8" w:rsidR="00C135B4"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w:t>
            </w:r>
            <w:r w:rsidR="00C135B4">
              <w:rPr>
                <w:rFonts w:ascii="Arial" w:hAnsi="Arial" w:cs="Arial"/>
              </w:rPr>
              <w:t>reenwheel, loan</w:t>
            </w:r>
          </w:p>
        </w:tc>
      </w:tr>
      <w:tr w:rsidR="00C135B4" w:rsidRPr="00E71B6C" w14:paraId="2D8F6C30" w14:textId="77777777" w:rsidTr="00C135B4">
        <w:trPr>
          <w:cantSplit/>
        </w:trPr>
        <w:tc>
          <w:tcPr>
            <w:cnfStyle w:val="001000000000" w:firstRow="0" w:lastRow="0" w:firstColumn="1" w:lastColumn="0" w:oddVBand="0" w:evenVBand="0" w:oddHBand="0" w:evenHBand="0" w:firstRowFirstColumn="0" w:firstRowLastColumn="0" w:lastRowFirstColumn="0" w:lastRowLastColumn="0"/>
            <w:tcW w:w="2515" w:type="dxa"/>
          </w:tcPr>
          <w:p w14:paraId="7FB508DB" w14:textId="77777777" w:rsidR="00C135B4" w:rsidRPr="00E71B6C" w:rsidRDefault="00C135B4" w:rsidP="000E41A5">
            <w:pPr>
              <w:rPr>
                <w:rFonts w:ascii="Arial" w:hAnsi="Arial" w:cs="Arial"/>
              </w:rPr>
            </w:pPr>
            <w:r w:rsidRPr="00E71B6C">
              <w:rPr>
                <w:rFonts w:ascii="Arial" w:hAnsi="Arial" w:cs="Arial"/>
              </w:rPr>
              <w:t>Summary</w:t>
            </w:r>
          </w:p>
        </w:tc>
        <w:tc>
          <w:tcPr>
            <w:tcW w:w="6835" w:type="dxa"/>
          </w:tcPr>
          <w:p w14:paraId="5F21C500" w14:textId="77777777" w:rsidR="00C135B4" w:rsidRPr="00E71B6C" w:rsidRDefault="00C135B4"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Know the benefits</w:t>
            </w:r>
          </w:p>
        </w:tc>
      </w:tr>
      <w:tr w:rsidR="00C135B4" w:rsidRPr="00E71B6C" w14:paraId="1C0DF742" w14:textId="77777777" w:rsidTr="00C135B4">
        <w:trPr>
          <w:cantSplit/>
        </w:trPr>
        <w:tc>
          <w:tcPr>
            <w:cnfStyle w:val="001000000000" w:firstRow="0" w:lastRow="0" w:firstColumn="1" w:lastColumn="0" w:oddVBand="0" w:evenVBand="0" w:oddHBand="0" w:evenHBand="0" w:firstRowFirstColumn="0" w:firstRowLastColumn="0" w:lastRowFirstColumn="0" w:lastRowLastColumn="0"/>
            <w:tcW w:w="2515" w:type="dxa"/>
          </w:tcPr>
          <w:p w14:paraId="72364972" w14:textId="77777777" w:rsidR="00C135B4" w:rsidRPr="00E71B6C" w:rsidRDefault="00C135B4" w:rsidP="000E41A5">
            <w:pPr>
              <w:rPr>
                <w:rFonts w:ascii="Arial" w:hAnsi="Arial" w:cs="Arial"/>
              </w:rPr>
            </w:pPr>
            <w:r w:rsidRPr="00E71B6C">
              <w:rPr>
                <w:rFonts w:ascii="Arial" w:hAnsi="Arial" w:cs="Arial"/>
              </w:rPr>
              <w:t>Body</w:t>
            </w:r>
          </w:p>
        </w:tc>
        <w:tc>
          <w:tcPr>
            <w:tcW w:w="6835" w:type="dxa"/>
          </w:tcPr>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2808"/>
              <w:gridCol w:w="3149"/>
            </w:tblGrid>
            <w:tr w:rsidR="000A0741" w:rsidRPr="000A0741" w14:paraId="6C190DBC" w14:textId="77777777" w:rsidTr="000A0741">
              <w:trPr>
                <w:tblHeader/>
                <w:tblCellSpacing w:w="15" w:type="dxa"/>
                <w:jc w:val="center"/>
              </w:trPr>
              <w:tc>
                <w:tcPr>
                  <w:tcW w:w="0" w:type="auto"/>
                  <w:vAlign w:val="center"/>
                  <w:hideMark/>
                </w:tcPr>
                <w:p w14:paraId="27AC9CB7" w14:textId="77777777" w:rsidR="000A0741" w:rsidRPr="000A0741" w:rsidRDefault="000A0741">
                  <w:pPr>
                    <w:jc w:val="center"/>
                    <w:rPr>
                      <w:rFonts w:ascii="Arial" w:eastAsia="Times New Roman" w:hAnsi="Arial" w:cs="Arial"/>
                      <w:b/>
                      <w:bCs/>
                    </w:rPr>
                  </w:pPr>
                  <w:r w:rsidRPr="000A0741">
                    <w:rPr>
                      <w:rStyle w:val="Strong"/>
                      <w:rFonts w:ascii="Arial" w:eastAsia="Times New Roman" w:hAnsi="Arial" w:cs="Arial"/>
                    </w:rPr>
                    <w:t>Buying</w:t>
                  </w:r>
                </w:p>
              </w:tc>
              <w:tc>
                <w:tcPr>
                  <w:tcW w:w="0" w:type="auto"/>
                  <w:vAlign w:val="center"/>
                  <w:hideMark/>
                </w:tcPr>
                <w:p w14:paraId="2404ED87" w14:textId="77777777" w:rsidR="000A0741" w:rsidRPr="000A0741" w:rsidRDefault="000A0741">
                  <w:pPr>
                    <w:jc w:val="center"/>
                    <w:rPr>
                      <w:rFonts w:ascii="Arial" w:eastAsia="Times New Roman" w:hAnsi="Arial" w:cs="Arial"/>
                      <w:b/>
                      <w:bCs/>
                    </w:rPr>
                  </w:pPr>
                  <w:r w:rsidRPr="000A0741">
                    <w:rPr>
                      <w:rStyle w:val="Strong"/>
                      <w:rFonts w:ascii="Arial" w:eastAsia="Times New Roman" w:hAnsi="Arial" w:cs="Arial"/>
                    </w:rPr>
                    <w:t>Leasing</w:t>
                  </w:r>
                </w:p>
              </w:tc>
            </w:tr>
            <w:tr w:rsidR="000A0741" w:rsidRPr="000A0741" w14:paraId="00EA29E7" w14:textId="77777777" w:rsidTr="000A0741">
              <w:trPr>
                <w:tblCellSpacing w:w="15" w:type="dxa"/>
                <w:jc w:val="center"/>
              </w:trPr>
              <w:tc>
                <w:tcPr>
                  <w:tcW w:w="0" w:type="auto"/>
                  <w:vAlign w:val="center"/>
                  <w:hideMark/>
                </w:tcPr>
                <w:p w14:paraId="1830E042" w14:textId="77777777" w:rsidR="000A0741" w:rsidRPr="000A0741" w:rsidRDefault="000A0741">
                  <w:pPr>
                    <w:rPr>
                      <w:rFonts w:ascii="Arial" w:eastAsia="Times New Roman" w:hAnsi="Arial" w:cs="Arial"/>
                    </w:rPr>
                  </w:pPr>
                  <w:r w:rsidRPr="000A0741">
                    <w:rPr>
                      <w:rStyle w:val="Strong"/>
                      <w:rFonts w:ascii="Arial" w:eastAsia="Times New Roman" w:hAnsi="Arial" w:cs="Arial"/>
                    </w:rPr>
                    <w:t>Ownership</w:t>
                  </w:r>
                </w:p>
              </w:tc>
              <w:tc>
                <w:tcPr>
                  <w:tcW w:w="0" w:type="auto"/>
                  <w:vAlign w:val="center"/>
                  <w:hideMark/>
                </w:tcPr>
                <w:p w14:paraId="2617FA4D" w14:textId="77777777" w:rsidR="000A0741" w:rsidRPr="000A0741" w:rsidRDefault="000A0741">
                  <w:pPr>
                    <w:rPr>
                      <w:rFonts w:ascii="Arial" w:eastAsia="Times New Roman" w:hAnsi="Arial" w:cs="Arial"/>
                    </w:rPr>
                  </w:pPr>
                </w:p>
              </w:tc>
            </w:tr>
            <w:tr w:rsidR="000A0741" w:rsidRPr="000A0741" w14:paraId="62D503EC" w14:textId="77777777" w:rsidTr="000A0741">
              <w:trPr>
                <w:tblCellSpacing w:w="15" w:type="dxa"/>
                <w:jc w:val="center"/>
              </w:trPr>
              <w:tc>
                <w:tcPr>
                  <w:tcW w:w="0" w:type="auto"/>
                  <w:vAlign w:val="center"/>
                  <w:hideMark/>
                </w:tcPr>
                <w:p w14:paraId="325632CC" w14:textId="77777777" w:rsidR="000A0741" w:rsidRPr="000A0741" w:rsidRDefault="000A0741">
                  <w:pPr>
                    <w:rPr>
                      <w:rFonts w:ascii="Arial" w:eastAsia="Times New Roman" w:hAnsi="Arial" w:cs="Arial"/>
                    </w:rPr>
                  </w:pPr>
                  <w:r w:rsidRPr="000A0741">
                    <w:rPr>
                      <w:rFonts w:ascii="Arial" w:eastAsia="Times New Roman" w:hAnsi="Arial" w:cs="Arial"/>
                    </w:rPr>
                    <w:t>You own the vehicle and get to keep it as long as you want it.</w:t>
                  </w:r>
                </w:p>
              </w:tc>
              <w:tc>
                <w:tcPr>
                  <w:tcW w:w="0" w:type="auto"/>
                  <w:vAlign w:val="center"/>
                  <w:hideMark/>
                </w:tcPr>
                <w:p w14:paraId="2FE79893" w14:textId="77777777" w:rsidR="000A0741" w:rsidRPr="000A0741" w:rsidRDefault="000A0741">
                  <w:pPr>
                    <w:rPr>
                      <w:rFonts w:ascii="Arial" w:eastAsia="Times New Roman" w:hAnsi="Arial" w:cs="Arial"/>
                    </w:rPr>
                  </w:pPr>
                  <w:r w:rsidRPr="000A0741">
                    <w:rPr>
                      <w:rFonts w:ascii="Arial" w:eastAsia="Times New Roman" w:hAnsi="Arial" w:cs="Arial"/>
                    </w:rPr>
                    <w:t>You don't own the vehicle. You get to use it but must return it at the end of the lease unless you decide to buy it.</w:t>
                  </w:r>
                </w:p>
              </w:tc>
            </w:tr>
            <w:tr w:rsidR="000A0741" w:rsidRPr="000A0741" w14:paraId="0BD89831" w14:textId="77777777" w:rsidTr="000A0741">
              <w:trPr>
                <w:tblCellSpacing w:w="15" w:type="dxa"/>
                <w:jc w:val="center"/>
              </w:trPr>
              <w:tc>
                <w:tcPr>
                  <w:tcW w:w="0" w:type="auto"/>
                  <w:vAlign w:val="center"/>
                  <w:hideMark/>
                </w:tcPr>
                <w:p w14:paraId="210465FE" w14:textId="77777777" w:rsidR="000A0741" w:rsidRPr="000A0741" w:rsidRDefault="000A0741">
                  <w:pPr>
                    <w:rPr>
                      <w:rFonts w:ascii="Arial" w:eastAsia="Times New Roman" w:hAnsi="Arial" w:cs="Arial"/>
                    </w:rPr>
                  </w:pPr>
                  <w:r w:rsidRPr="000A0741">
                    <w:rPr>
                      <w:rStyle w:val="Strong"/>
                      <w:rFonts w:ascii="Arial" w:eastAsia="Times New Roman" w:hAnsi="Arial" w:cs="Arial"/>
                    </w:rPr>
                    <w:t>Up-front costs</w:t>
                  </w:r>
                </w:p>
              </w:tc>
              <w:tc>
                <w:tcPr>
                  <w:tcW w:w="0" w:type="auto"/>
                  <w:vAlign w:val="center"/>
                  <w:hideMark/>
                </w:tcPr>
                <w:p w14:paraId="40C9769F" w14:textId="77777777" w:rsidR="000A0741" w:rsidRPr="000A0741" w:rsidRDefault="000A0741">
                  <w:pPr>
                    <w:rPr>
                      <w:rFonts w:ascii="Arial" w:eastAsia="Times New Roman" w:hAnsi="Arial" w:cs="Arial"/>
                    </w:rPr>
                  </w:pPr>
                </w:p>
              </w:tc>
            </w:tr>
            <w:tr w:rsidR="000A0741" w:rsidRPr="000A0741" w14:paraId="307AE7AD" w14:textId="77777777" w:rsidTr="000A0741">
              <w:trPr>
                <w:tblCellSpacing w:w="15" w:type="dxa"/>
                <w:jc w:val="center"/>
              </w:trPr>
              <w:tc>
                <w:tcPr>
                  <w:tcW w:w="0" w:type="auto"/>
                  <w:vAlign w:val="center"/>
                  <w:hideMark/>
                </w:tcPr>
                <w:p w14:paraId="0F534EE5" w14:textId="77777777" w:rsidR="000A0741" w:rsidRPr="000A0741" w:rsidRDefault="000A0741">
                  <w:pPr>
                    <w:rPr>
                      <w:rFonts w:ascii="Arial" w:eastAsia="Times New Roman" w:hAnsi="Arial" w:cs="Arial"/>
                    </w:rPr>
                  </w:pPr>
                  <w:r w:rsidRPr="000A0741">
                    <w:rPr>
                      <w:rFonts w:ascii="Arial" w:eastAsia="Times New Roman" w:hAnsi="Arial" w:cs="Arial"/>
                    </w:rPr>
                    <w:t>They include the cash price or a down payment, taxes, registration and other fees.</w:t>
                  </w:r>
                </w:p>
              </w:tc>
              <w:tc>
                <w:tcPr>
                  <w:tcW w:w="0" w:type="auto"/>
                  <w:vAlign w:val="center"/>
                  <w:hideMark/>
                </w:tcPr>
                <w:p w14:paraId="0A06586C" w14:textId="77777777" w:rsidR="000A0741" w:rsidRPr="000A0741" w:rsidRDefault="000A0741">
                  <w:pPr>
                    <w:rPr>
                      <w:rFonts w:ascii="Arial" w:eastAsia="Times New Roman" w:hAnsi="Arial" w:cs="Arial"/>
                    </w:rPr>
                  </w:pPr>
                  <w:r w:rsidRPr="000A0741">
                    <w:rPr>
                      <w:rFonts w:ascii="Arial" w:eastAsia="Times New Roman" w:hAnsi="Arial" w:cs="Arial"/>
                    </w:rPr>
                    <w:t>They typically include the first month's payment, a refundable security deposit, a down payment, taxes, registration and other fees.</w:t>
                  </w:r>
                </w:p>
              </w:tc>
            </w:tr>
            <w:tr w:rsidR="000A0741" w:rsidRPr="000A0741" w14:paraId="4A05E462" w14:textId="77777777" w:rsidTr="000A0741">
              <w:trPr>
                <w:tblCellSpacing w:w="15" w:type="dxa"/>
                <w:jc w:val="center"/>
              </w:trPr>
              <w:tc>
                <w:tcPr>
                  <w:tcW w:w="0" w:type="auto"/>
                  <w:vAlign w:val="center"/>
                  <w:hideMark/>
                </w:tcPr>
                <w:p w14:paraId="7616936A" w14:textId="77777777" w:rsidR="000A0741" w:rsidRPr="000A0741" w:rsidRDefault="000A0741">
                  <w:pPr>
                    <w:pStyle w:val="NormalWeb"/>
                    <w:rPr>
                      <w:rFonts w:ascii="Arial" w:hAnsi="Arial" w:cs="Arial"/>
                    </w:rPr>
                  </w:pPr>
                  <w:r w:rsidRPr="000A0741">
                    <w:rPr>
                      <w:rStyle w:val="Strong"/>
                      <w:rFonts w:ascii="Arial" w:hAnsi="Arial" w:cs="Arial"/>
                    </w:rPr>
                    <w:t>Monthly payments</w:t>
                  </w:r>
                </w:p>
              </w:tc>
              <w:tc>
                <w:tcPr>
                  <w:tcW w:w="0" w:type="auto"/>
                  <w:vAlign w:val="center"/>
                  <w:hideMark/>
                </w:tcPr>
                <w:p w14:paraId="5B2232DB" w14:textId="77777777" w:rsidR="000A0741" w:rsidRPr="000A0741" w:rsidRDefault="000A0741">
                  <w:pPr>
                    <w:rPr>
                      <w:rFonts w:ascii="Arial" w:eastAsia="Times New Roman" w:hAnsi="Arial" w:cs="Arial"/>
                    </w:rPr>
                  </w:pPr>
                </w:p>
              </w:tc>
            </w:tr>
            <w:tr w:rsidR="000A0741" w:rsidRPr="000A0741" w14:paraId="15B2BF26" w14:textId="77777777" w:rsidTr="000A0741">
              <w:trPr>
                <w:tblCellSpacing w:w="15" w:type="dxa"/>
                <w:jc w:val="center"/>
              </w:trPr>
              <w:tc>
                <w:tcPr>
                  <w:tcW w:w="0" w:type="auto"/>
                  <w:vAlign w:val="center"/>
                  <w:hideMark/>
                </w:tcPr>
                <w:p w14:paraId="5F1761DC" w14:textId="77777777" w:rsidR="000A0741" w:rsidRPr="000A0741" w:rsidRDefault="000A0741">
                  <w:pPr>
                    <w:rPr>
                      <w:rFonts w:ascii="Arial" w:eastAsia="Times New Roman" w:hAnsi="Arial" w:cs="Arial"/>
                    </w:rPr>
                  </w:pPr>
                  <w:r w:rsidRPr="000A0741">
                    <w:rPr>
                      <w:rFonts w:ascii="Arial" w:eastAsia="Times New Roman" w:hAnsi="Arial" w:cs="Arial"/>
                    </w:rPr>
                    <w:t>Loan payments are usually higher than lease payments because you're paying off the entire purchase price of the vehicle, plus interest and other finance charges, taxes, and fees.</w:t>
                  </w:r>
                </w:p>
              </w:tc>
              <w:tc>
                <w:tcPr>
                  <w:tcW w:w="0" w:type="auto"/>
                  <w:vAlign w:val="center"/>
                  <w:hideMark/>
                </w:tcPr>
                <w:p w14:paraId="1F122218" w14:textId="77777777" w:rsidR="000A0741" w:rsidRPr="000A0741" w:rsidRDefault="000A0741">
                  <w:pPr>
                    <w:rPr>
                      <w:rFonts w:ascii="Arial" w:eastAsia="Times New Roman" w:hAnsi="Arial" w:cs="Arial"/>
                    </w:rPr>
                  </w:pPr>
                  <w:r w:rsidRPr="000A0741">
                    <w:rPr>
                      <w:rFonts w:ascii="Arial" w:eastAsia="Times New Roman" w:hAnsi="Arial" w:cs="Arial"/>
                    </w:rPr>
                    <w:t>Lease payments are almost always lower than loan payments because you're paying only for the vehicle's depreciation during the lease term, plus interest charges (called rent charges), taxes, and fees.</w:t>
                  </w:r>
                </w:p>
              </w:tc>
            </w:tr>
            <w:tr w:rsidR="000A0741" w:rsidRPr="000A0741" w14:paraId="71FBDE18" w14:textId="77777777" w:rsidTr="000A0741">
              <w:trPr>
                <w:tblCellSpacing w:w="15" w:type="dxa"/>
                <w:jc w:val="center"/>
              </w:trPr>
              <w:tc>
                <w:tcPr>
                  <w:tcW w:w="0" w:type="auto"/>
                  <w:vAlign w:val="center"/>
                  <w:hideMark/>
                </w:tcPr>
                <w:p w14:paraId="055BD2C6" w14:textId="77777777" w:rsidR="000A0741" w:rsidRPr="000A0741" w:rsidRDefault="000A0741">
                  <w:pPr>
                    <w:rPr>
                      <w:rFonts w:ascii="Arial" w:eastAsia="Times New Roman" w:hAnsi="Arial" w:cs="Arial"/>
                    </w:rPr>
                  </w:pPr>
                  <w:r w:rsidRPr="000A0741">
                    <w:rPr>
                      <w:rStyle w:val="Strong"/>
                      <w:rFonts w:ascii="Arial" w:eastAsia="Times New Roman" w:hAnsi="Arial" w:cs="Arial"/>
                    </w:rPr>
                    <w:t>Early termination</w:t>
                  </w:r>
                </w:p>
              </w:tc>
              <w:tc>
                <w:tcPr>
                  <w:tcW w:w="0" w:type="auto"/>
                  <w:vAlign w:val="center"/>
                  <w:hideMark/>
                </w:tcPr>
                <w:p w14:paraId="2EB1B1B9" w14:textId="77777777" w:rsidR="000A0741" w:rsidRPr="000A0741" w:rsidRDefault="000A0741">
                  <w:pPr>
                    <w:rPr>
                      <w:rFonts w:ascii="Arial" w:eastAsia="Times New Roman" w:hAnsi="Arial" w:cs="Arial"/>
                    </w:rPr>
                  </w:pPr>
                </w:p>
              </w:tc>
            </w:tr>
            <w:tr w:rsidR="000A0741" w:rsidRPr="000A0741" w14:paraId="3B45D690" w14:textId="77777777" w:rsidTr="000A0741">
              <w:trPr>
                <w:tblCellSpacing w:w="15" w:type="dxa"/>
                <w:jc w:val="center"/>
              </w:trPr>
              <w:tc>
                <w:tcPr>
                  <w:tcW w:w="0" w:type="auto"/>
                  <w:vAlign w:val="center"/>
                  <w:hideMark/>
                </w:tcPr>
                <w:p w14:paraId="66844164" w14:textId="77777777" w:rsidR="000A0741" w:rsidRPr="000A0741" w:rsidRDefault="000A0741">
                  <w:pPr>
                    <w:rPr>
                      <w:rFonts w:ascii="Arial" w:eastAsia="Times New Roman" w:hAnsi="Arial" w:cs="Arial"/>
                    </w:rPr>
                  </w:pPr>
                  <w:r w:rsidRPr="000A0741">
                    <w:rPr>
                      <w:rFonts w:ascii="Arial" w:eastAsia="Times New Roman" w:hAnsi="Arial" w:cs="Arial"/>
                    </w:rPr>
                    <w:t>You can sell or trade in your vehicle at any time. If necessary, money from the sale can be used to pay off any loan balance.</w:t>
                  </w:r>
                </w:p>
              </w:tc>
              <w:tc>
                <w:tcPr>
                  <w:tcW w:w="0" w:type="auto"/>
                  <w:vAlign w:val="center"/>
                  <w:hideMark/>
                </w:tcPr>
                <w:p w14:paraId="7ACD9123" w14:textId="77777777" w:rsidR="000A0741" w:rsidRPr="000A0741" w:rsidRDefault="000A0741">
                  <w:pPr>
                    <w:rPr>
                      <w:rFonts w:ascii="Arial" w:eastAsia="Times New Roman" w:hAnsi="Arial" w:cs="Arial"/>
                    </w:rPr>
                  </w:pPr>
                  <w:r w:rsidRPr="000A0741">
                    <w:rPr>
                      <w:rFonts w:ascii="Arial" w:eastAsia="Times New Roman" w:hAnsi="Arial" w:cs="Arial"/>
                    </w:rPr>
                    <w:t>If you end the lease early, early-termination charges can be almost as costly as sticking with the contract.</w:t>
                  </w:r>
                </w:p>
              </w:tc>
            </w:tr>
            <w:tr w:rsidR="000A0741" w:rsidRPr="000A0741" w14:paraId="4622F92F" w14:textId="77777777" w:rsidTr="000A0741">
              <w:trPr>
                <w:tblCellSpacing w:w="15" w:type="dxa"/>
                <w:jc w:val="center"/>
              </w:trPr>
              <w:tc>
                <w:tcPr>
                  <w:tcW w:w="0" w:type="auto"/>
                  <w:vAlign w:val="center"/>
                  <w:hideMark/>
                </w:tcPr>
                <w:p w14:paraId="01452D0E" w14:textId="77777777" w:rsidR="000A0741" w:rsidRPr="000A0741" w:rsidRDefault="000A0741">
                  <w:pPr>
                    <w:rPr>
                      <w:rFonts w:ascii="Arial" w:eastAsia="Times New Roman" w:hAnsi="Arial" w:cs="Arial"/>
                    </w:rPr>
                  </w:pPr>
                  <w:r w:rsidRPr="000A0741">
                    <w:rPr>
                      <w:rStyle w:val="Strong"/>
                      <w:rFonts w:ascii="Arial" w:eastAsia="Times New Roman" w:hAnsi="Arial" w:cs="Arial"/>
                    </w:rPr>
                    <w:t>Vehicle return</w:t>
                  </w:r>
                </w:p>
              </w:tc>
              <w:tc>
                <w:tcPr>
                  <w:tcW w:w="0" w:type="auto"/>
                  <w:vAlign w:val="center"/>
                  <w:hideMark/>
                </w:tcPr>
                <w:p w14:paraId="55DE2449" w14:textId="77777777" w:rsidR="000A0741" w:rsidRPr="000A0741" w:rsidRDefault="000A0741">
                  <w:pPr>
                    <w:rPr>
                      <w:rFonts w:ascii="Arial" w:eastAsia="Times New Roman" w:hAnsi="Arial" w:cs="Arial"/>
                    </w:rPr>
                  </w:pPr>
                </w:p>
              </w:tc>
            </w:tr>
            <w:tr w:rsidR="000A0741" w:rsidRPr="000A0741" w14:paraId="0D34E543" w14:textId="77777777" w:rsidTr="000A0741">
              <w:trPr>
                <w:tblCellSpacing w:w="15" w:type="dxa"/>
                <w:jc w:val="center"/>
              </w:trPr>
              <w:tc>
                <w:tcPr>
                  <w:tcW w:w="0" w:type="auto"/>
                  <w:vAlign w:val="center"/>
                  <w:hideMark/>
                </w:tcPr>
                <w:p w14:paraId="46BE5E42" w14:textId="77777777" w:rsidR="000A0741" w:rsidRPr="000A0741" w:rsidRDefault="000A0741">
                  <w:pPr>
                    <w:rPr>
                      <w:rFonts w:ascii="Arial" w:eastAsia="Times New Roman" w:hAnsi="Arial" w:cs="Arial"/>
                    </w:rPr>
                  </w:pPr>
                  <w:r w:rsidRPr="000A0741">
                    <w:rPr>
                      <w:rFonts w:ascii="Arial" w:eastAsia="Times New Roman" w:hAnsi="Arial" w:cs="Arial"/>
                    </w:rPr>
                    <w:t>You'll have to deal with selling or trading in your car when you decide you want a different one.</w:t>
                  </w:r>
                </w:p>
              </w:tc>
              <w:tc>
                <w:tcPr>
                  <w:tcW w:w="0" w:type="auto"/>
                  <w:vAlign w:val="center"/>
                  <w:hideMark/>
                </w:tcPr>
                <w:p w14:paraId="1032F02F" w14:textId="77777777" w:rsidR="000A0741" w:rsidRPr="000A0741" w:rsidRDefault="000A0741">
                  <w:pPr>
                    <w:rPr>
                      <w:rFonts w:ascii="Arial" w:eastAsia="Times New Roman" w:hAnsi="Arial" w:cs="Arial"/>
                    </w:rPr>
                  </w:pPr>
                  <w:r w:rsidRPr="000A0741">
                    <w:rPr>
                      <w:rFonts w:ascii="Arial" w:eastAsia="Times New Roman" w:hAnsi="Arial" w:cs="Arial"/>
                    </w:rPr>
                    <w:t>You can return the vehicle at lease-end, pay any end-of-lease costs, and walk away.</w:t>
                  </w:r>
                </w:p>
              </w:tc>
            </w:tr>
            <w:tr w:rsidR="000A0741" w:rsidRPr="000A0741" w14:paraId="13D43337" w14:textId="77777777" w:rsidTr="000A0741">
              <w:trPr>
                <w:tblCellSpacing w:w="15" w:type="dxa"/>
                <w:jc w:val="center"/>
              </w:trPr>
              <w:tc>
                <w:tcPr>
                  <w:tcW w:w="0" w:type="auto"/>
                  <w:vAlign w:val="center"/>
                  <w:hideMark/>
                </w:tcPr>
                <w:p w14:paraId="414BF8EE" w14:textId="77777777" w:rsidR="000A0741" w:rsidRPr="000A0741" w:rsidRDefault="000A0741">
                  <w:pPr>
                    <w:rPr>
                      <w:rFonts w:ascii="Arial" w:eastAsia="Times New Roman" w:hAnsi="Arial" w:cs="Arial"/>
                    </w:rPr>
                  </w:pPr>
                  <w:r w:rsidRPr="000A0741">
                    <w:rPr>
                      <w:rStyle w:val="Strong"/>
                      <w:rFonts w:ascii="Arial" w:eastAsia="Times New Roman" w:hAnsi="Arial" w:cs="Arial"/>
                    </w:rPr>
                    <w:t>Future value</w:t>
                  </w:r>
                </w:p>
              </w:tc>
              <w:tc>
                <w:tcPr>
                  <w:tcW w:w="0" w:type="auto"/>
                  <w:vAlign w:val="center"/>
                  <w:hideMark/>
                </w:tcPr>
                <w:p w14:paraId="1A99A824" w14:textId="77777777" w:rsidR="000A0741" w:rsidRPr="000A0741" w:rsidRDefault="000A0741">
                  <w:pPr>
                    <w:rPr>
                      <w:rFonts w:ascii="Arial" w:eastAsia="Times New Roman" w:hAnsi="Arial" w:cs="Arial"/>
                    </w:rPr>
                  </w:pPr>
                </w:p>
              </w:tc>
            </w:tr>
            <w:tr w:rsidR="000A0741" w:rsidRPr="000A0741" w14:paraId="2504D0DD" w14:textId="77777777" w:rsidTr="000A0741">
              <w:trPr>
                <w:tblCellSpacing w:w="15" w:type="dxa"/>
                <w:jc w:val="center"/>
              </w:trPr>
              <w:tc>
                <w:tcPr>
                  <w:tcW w:w="0" w:type="auto"/>
                  <w:vAlign w:val="center"/>
                  <w:hideMark/>
                </w:tcPr>
                <w:p w14:paraId="4EBD790E" w14:textId="77777777" w:rsidR="000A0741" w:rsidRPr="000A0741" w:rsidRDefault="000A0741">
                  <w:pPr>
                    <w:rPr>
                      <w:rFonts w:ascii="Arial" w:eastAsia="Times New Roman" w:hAnsi="Arial" w:cs="Arial"/>
                    </w:rPr>
                  </w:pPr>
                  <w:r w:rsidRPr="000A0741">
                    <w:rPr>
                      <w:rFonts w:ascii="Arial" w:eastAsia="Times New Roman" w:hAnsi="Arial" w:cs="Arial"/>
                    </w:rPr>
                    <w:t>The vehicle will depreciate but its cash value is yours to use as you like.</w:t>
                  </w:r>
                </w:p>
              </w:tc>
              <w:tc>
                <w:tcPr>
                  <w:tcW w:w="0" w:type="auto"/>
                  <w:vAlign w:val="center"/>
                  <w:hideMark/>
                </w:tcPr>
                <w:p w14:paraId="55D9F124" w14:textId="77777777" w:rsidR="000A0741" w:rsidRPr="000A0741" w:rsidRDefault="000A0741">
                  <w:pPr>
                    <w:rPr>
                      <w:rFonts w:ascii="Arial" w:eastAsia="Times New Roman" w:hAnsi="Arial" w:cs="Arial"/>
                    </w:rPr>
                  </w:pPr>
                  <w:r w:rsidRPr="000A0741">
                    <w:rPr>
                      <w:rFonts w:ascii="Arial" w:eastAsia="Times New Roman" w:hAnsi="Arial" w:cs="Arial"/>
                    </w:rPr>
                    <w:t>On the plus side, its future value doesn't affect you financially. On the negative side, you don't have any equity in the vehicle.</w:t>
                  </w:r>
                </w:p>
              </w:tc>
            </w:tr>
            <w:tr w:rsidR="000A0741" w:rsidRPr="000A0741" w14:paraId="3EF27C93" w14:textId="77777777" w:rsidTr="000A0741">
              <w:trPr>
                <w:tblCellSpacing w:w="15" w:type="dxa"/>
                <w:jc w:val="center"/>
              </w:trPr>
              <w:tc>
                <w:tcPr>
                  <w:tcW w:w="0" w:type="auto"/>
                  <w:vAlign w:val="center"/>
                  <w:hideMark/>
                </w:tcPr>
                <w:p w14:paraId="44CD7F82" w14:textId="77777777" w:rsidR="000A0741" w:rsidRPr="000A0741" w:rsidRDefault="000A0741">
                  <w:pPr>
                    <w:rPr>
                      <w:rFonts w:ascii="Arial" w:eastAsia="Times New Roman" w:hAnsi="Arial" w:cs="Arial"/>
                    </w:rPr>
                  </w:pPr>
                  <w:r w:rsidRPr="000A0741">
                    <w:rPr>
                      <w:rStyle w:val="Strong"/>
                      <w:rFonts w:ascii="Arial" w:eastAsia="Times New Roman" w:hAnsi="Arial" w:cs="Arial"/>
                    </w:rPr>
                    <w:t>Mileage</w:t>
                  </w:r>
                </w:p>
              </w:tc>
              <w:tc>
                <w:tcPr>
                  <w:tcW w:w="0" w:type="auto"/>
                  <w:vAlign w:val="center"/>
                  <w:hideMark/>
                </w:tcPr>
                <w:p w14:paraId="1AA1742C" w14:textId="77777777" w:rsidR="000A0741" w:rsidRPr="000A0741" w:rsidRDefault="000A0741">
                  <w:pPr>
                    <w:rPr>
                      <w:rFonts w:ascii="Arial" w:eastAsia="Times New Roman" w:hAnsi="Arial" w:cs="Arial"/>
                    </w:rPr>
                  </w:pPr>
                </w:p>
              </w:tc>
            </w:tr>
            <w:tr w:rsidR="000A0741" w:rsidRPr="000A0741" w14:paraId="1F6A6C64" w14:textId="77777777" w:rsidTr="000A0741">
              <w:trPr>
                <w:tblCellSpacing w:w="15" w:type="dxa"/>
                <w:jc w:val="center"/>
              </w:trPr>
              <w:tc>
                <w:tcPr>
                  <w:tcW w:w="0" w:type="auto"/>
                  <w:vAlign w:val="center"/>
                  <w:hideMark/>
                </w:tcPr>
                <w:p w14:paraId="77A1DCE7" w14:textId="77777777" w:rsidR="000A0741" w:rsidRPr="000A0741" w:rsidRDefault="000A0741">
                  <w:pPr>
                    <w:rPr>
                      <w:rFonts w:ascii="Arial" w:eastAsia="Times New Roman" w:hAnsi="Arial" w:cs="Arial"/>
                    </w:rPr>
                  </w:pPr>
                  <w:r w:rsidRPr="000A0741">
                    <w:rPr>
                      <w:rFonts w:ascii="Arial" w:eastAsia="Times New Roman" w:hAnsi="Arial" w:cs="Arial"/>
                    </w:rPr>
                    <w:t>You're free to drive as many miles as you want. (But higher mileage lowers the vehicle's trade-in or resale value.)</w:t>
                  </w:r>
                </w:p>
              </w:tc>
              <w:tc>
                <w:tcPr>
                  <w:tcW w:w="0" w:type="auto"/>
                  <w:vAlign w:val="center"/>
                  <w:hideMark/>
                </w:tcPr>
                <w:p w14:paraId="17A49164" w14:textId="77777777" w:rsidR="000A0741" w:rsidRPr="000A0741" w:rsidRDefault="000A0741">
                  <w:pPr>
                    <w:rPr>
                      <w:rFonts w:ascii="Arial" w:eastAsia="Times New Roman" w:hAnsi="Arial" w:cs="Arial"/>
                    </w:rPr>
                  </w:pPr>
                  <w:r w:rsidRPr="000A0741">
                    <w:rPr>
                      <w:rFonts w:ascii="Arial" w:eastAsia="Times New Roman" w:hAnsi="Arial" w:cs="Arial"/>
                    </w:rPr>
                    <w:t>Most leases limit the number of miles you may drive, often 12,000 to 15,000 per year. (You can negotiate a higher mileage limit.) You'll have to pay charges for exceeding your limits.</w:t>
                  </w:r>
                </w:p>
              </w:tc>
            </w:tr>
            <w:tr w:rsidR="000A0741" w:rsidRPr="000A0741" w14:paraId="5F8D25CC" w14:textId="77777777" w:rsidTr="000A0741">
              <w:trPr>
                <w:tblCellSpacing w:w="15" w:type="dxa"/>
                <w:jc w:val="center"/>
              </w:trPr>
              <w:tc>
                <w:tcPr>
                  <w:tcW w:w="0" w:type="auto"/>
                  <w:vAlign w:val="center"/>
                  <w:hideMark/>
                </w:tcPr>
                <w:p w14:paraId="50CD019B" w14:textId="77777777" w:rsidR="000A0741" w:rsidRPr="000A0741" w:rsidRDefault="000A0741">
                  <w:pPr>
                    <w:rPr>
                      <w:rFonts w:ascii="Arial" w:eastAsia="Times New Roman" w:hAnsi="Arial" w:cs="Arial"/>
                    </w:rPr>
                  </w:pPr>
                  <w:r w:rsidRPr="000A0741">
                    <w:rPr>
                      <w:rStyle w:val="Strong"/>
                      <w:rFonts w:ascii="Arial" w:eastAsia="Times New Roman" w:hAnsi="Arial" w:cs="Arial"/>
                    </w:rPr>
                    <w:t>Excessive wear and tear</w:t>
                  </w:r>
                </w:p>
              </w:tc>
              <w:tc>
                <w:tcPr>
                  <w:tcW w:w="0" w:type="auto"/>
                  <w:vAlign w:val="center"/>
                  <w:hideMark/>
                </w:tcPr>
                <w:p w14:paraId="63C389DF" w14:textId="77777777" w:rsidR="000A0741" w:rsidRPr="000A0741" w:rsidRDefault="000A0741">
                  <w:pPr>
                    <w:rPr>
                      <w:rFonts w:ascii="Arial" w:eastAsia="Times New Roman" w:hAnsi="Arial" w:cs="Arial"/>
                    </w:rPr>
                  </w:pPr>
                </w:p>
              </w:tc>
            </w:tr>
            <w:tr w:rsidR="000A0741" w:rsidRPr="000A0741" w14:paraId="087F987E" w14:textId="77777777" w:rsidTr="000A0741">
              <w:trPr>
                <w:tblCellSpacing w:w="15" w:type="dxa"/>
                <w:jc w:val="center"/>
              </w:trPr>
              <w:tc>
                <w:tcPr>
                  <w:tcW w:w="0" w:type="auto"/>
                  <w:vAlign w:val="center"/>
                  <w:hideMark/>
                </w:tcPr>
                <w:p w14:paraId="44EFF1A1" w14:textId="77777777" w:rsidR="000A0741" w:rsidRPr="000A0741" w:rsidRDefault="000A0741">
                  <w:pPr>
                    <w:rPr>
                      <w:rFonts w:ascii="Arial" w:eastAsia="Times New Roman" w:hAnsi="Arial" w:cs="Arial"/>
                    </w:rPr>
                  </w:pPr>
                  <w:r w:rsidRPr="000A0741">
                    <w:rPr>
                      <w:rFonts w:ascii="Arial" w:eastAsia="Times New Roman" w:hAnsi="Arial" w:cs="Arial"/>
                    </w:rPr>
                    <w:t>You don't have to worry about wear and tear, but it could lower the vehicle's trade-in or resale value.</w:t>
                  </w:r>
                </w:p>
              </w:tc>
              <w:tc>
                <w:tcPr>
                  <w:tcW w:w="0" w:type="auto"/>
                  <w:vAlign w:val="center"/>
                  <w:hideMark/>
                </w:tcPr>
                <w:p w14:paraId="44158441" w14:textId="77777777" w:rsidR="000A0741" w:rsidRPr="000A0741" w:rsidRDefault="000A0741">
                  <w:pPr>
                    <w:pStyle w:val="NormalWeb"/>
                    <w:rPr>
                      <w:rFonts w:ascii="Arial" w:hAnsi="Arial" w:cs="Arial"/>
                    </w:rPr>
                  </w:pPr>
                  <w:r w:rsidRPr="000A0741">
                    <w:rPr>
                      <w:rFonts w:ascii="Arial" w:hAnsi="Arial" w:cs="Arial"/>
                    </w:rPr>
                    <w:t>Most leases hold you responsible. You'll have to pay extra charges for exceeding what is considered normal wear and tear.</w:t>
                  </w:r>
                </w:p>
              </w:tc>
            </w:tr>
            <w:tr w:rsidR="000A0741" w:rsidRPr="000A0741" w14:paraId="44181826" w14:textId="77777777" w:rsidTr="000A0741">
              <w:trPr>
                <w:tblCellSpacing w:w="15" w:type="dxa"/>
                <w:jc w:val="center"/>
              </w:trPr>
              <w:tc>
                <w:tcPr>
                  <w:tcW w:w="0" w:type="auto"/>
                  <w:vAlign w:val="center"/>
                  <w:hideMark/>
                </w:tcPr>
                <w:p w14:paraId="2209DC50" w14:textId="77777777" w:rsidR="000A0741" w:rsidRPr="000A0741" w:rsidRDefault="000A0741">
                  <w:pPr>
                    <w:rPr>
                      <w:rFonts w:ascii="Arial" w:eastAsia="Times New Roman" w:hAnsi="Arial" w:cs="Arial"/>
                    </w:rPr>
                  </w:pPr>
                  <w:r w:rsidRPr="000A0741">
                    <w:rPr>
                      <w:rStyle w:val="Strong"/>
                      <w:rFonts w:ascii="Arial" w:eastAsia="Times New Roman" w:hAnsi="Arial" w:cs="Arial"/>
                    </w:rPr>
                    <w:t>End of term</w:t>
                  </w:r>
                </w:p>
              </w:tc>
              <w:tc>
                <w:tcPr>
                  <w:tcW w:w="0" w:type="auto"/>
                  <w:vAlign w:val="center"/>
                  <w:hideMark/>
                </w:tcPr>
                <w:p w14:paraId="6F55A7ED" w14:textId="77777777" w:rsidR="000A0741" w:rsidRPr="000A0741" w:rsidRDefault="000A0741">
                  <w:pPr>
                    <w:rPr>
                      <w:rFonts w:ascii="Arial" w:eastAsia="Times New Roman" w:hAnsi="Arial" w:cs="Arial"/>
                    </w:rPr>
                  </w:pPr>
                </w:p>
              </w:tc>
            </w:tr>
            <w:tr w:rsidR="000A0741" w:rsidRPr="000A0741" w14:paraId="09815562" w14:textId="77777777" w:rsidTr="000A0741">
              <w:trPr>
                <w:tblCellSpacing w:w="15" w:type="dxa"/>
                <w:jc w:val="center"/>
              </w:trPr>
              <w:tc>
                <w:tcPr>
                  <w:tcW w:w="0" w:type="auto"/>
                  <w:vAlign w:val="center"/>
                  <w:hideMark/>
                </w:tcPr>
                <w:p w14:paraId="6B6336C1" w14:textId="77777777" w:rsidR="000A0741" w:rsidRPr="000A0741" w:rsidRDefault="000A0741">
                  <w:pPr>
                    <w:pStyle w:val="NormalWeb"/>
                    <w:rPr>
                      <w:rFonts w:ascii="Arial" w:hAnsi="Arial" w:cs="Arial"/>
                    </w:rPr>
                  </w:pPr>
                  <w:r w:rsidRPr="000A0741">
                    <w:rPr>
                      <w:rFonts w:ascii="Arial" w:hAnsi="Arial" w:cs="Arial"/>
                    </w:rPr>
                    <w:t>At the end of the loan term (typically four to five years), you have no further payments and you have built equity to help pay for your next vehicle.</w:t>
                  </w:r>
                </w:p>
              </w:tc>
              <w:tc>
                <w:tcPr>
                  <w:tcW w:w="0" w:type="auto"/>
                  <w:vAlign w:val="center"/>
                  <w:hideMark/>
                </w:tcPr>
                <w:p w14:paraId="583878DB" w14:textId="77777777" w:rsidR="000A0741" w:rsidRPr="000A0741" w:rsidRDefault="000A0741">
                  <w:pPr>
                    <w:rPr>
                      <w:rFonts w:ascii="Arial" w:eastAsia="Times New Roman" w:hAnsi="Arial" w:cs="Arial"/>
                    </w:rPr>
                  </w:pPr>
                  <w:r w:rsidRPr="000A0741">
                    <w:rPr>
                      <w:rFonts w:ascii="Arial" w:eastAsia="Times New Roman" w:hAnsi="Arial" w:cs="Arial"/>
                    </w:rPr>
                    <w:t>At the end of the lease (typically two to four years), you'll have to finance the purchase of the car or lease or buy another.</w:t>
                  </w:r>
                </w:p>
              </w:tc>
            </w:tr>
            <w:tr w:rsidR="000A0741" w:rsidRPr="000A0741" w14:paraId="6EF86D41" w14:textId="77777777" w:rsidTr="000A0741">
              <w:trPr>
                <w:tblCellSpacing w:w="15" w:type="dxa"/>
                <w:jc w:val="center"/>
              </w:trPr>
              <w:tc>
                <w:tcPr>
                  <w:tcW w:w="0" w:type="auto"/>
                  <w:vAlign w:val="center"/>
                  <w:hideMark/>
                </w:tcPr>
                <w:p w14:paraId="41B552B0" w14:textId="77777777" w:rsidR="000A0741" w:rsidRPr="000A0741" w:rsidRDefault="000A0741">
                  <w:pPr>
                    <w:rPr>
                      <w:rFonts w:ascii="Arial" w:eastAsia="Times New Roman" w:hAnsi="Arial" w:cs="Arial"/>
                    </w:rPr>
                  </w:pPr>
                  <w:r w:rsidRPr="000A0741">
                    <w:rPr>
                      <w:rStyle w:val="Strong"/>
                      <w:rFonts w:ascii="Arial" w:eastAsia="Times New Roman" w:hAnsi="Arial" w:cs="Arial"/>
                    </w:rPr>
                    <w:t>Customizing</w:t>
                  </w:r>
                </w:p>
              </w:tc>
              <w:tc>
                <w:tcPr>
                  <w:tcW w:w="0" w:type="auto"/>
                  <w:vAlign w:val="center"/>
                  <w:hideMark/>
                </w:tcPr>
                <w:p w14:paraId="64320BB8" w14:textId="77777777" w:rsidR="000A0741" w:rsidRPr="000A0741" w:rsidRDefault="000A0741">
                  <w:pPr>
                    <w:rPr>
                      <w:rFonts w:ascii="Arial" w:eastAsia="Times New Roman" w:hAnsi="Arial" w:cs="Arial"/>
                    </w:rPr>
                  </w:pPr>
                </w:p>
              </w:tc>
            </w:tr>
            <w:tr w:rsidR="000A0741" w:rsidRPr="000A0741" w14:paraId="4FAA8225" w14:textId="77777777" w:rsidTr="000A0741">
              <w:trPr>
                <w:tblCellSpacing w:w="15" w:type="dxa"/>
                <w:jc w:val="center"/>
              </w:trPr>
              <w:tc>
                <w:tcPr>
                  <w:tcW w:w="0" w:type="auto"/>
                  <w:vAlign w:val="center"/>
                  <w:hideMark/>
                </w:tcPr>
                <w:p w14:paraId="4B844788" w14:textId="77777777" w:rsidR="000A0741" w:rsidRPr="000A0741" w:rsidRDefault="000A0741">
                  <w:pPr>
                    <w:rPr>
                      <w:rFonts w:ascii="Arial" w:eastAsia="Times New Roman" w:hAnsi="Arial" w:cs="Arial"/>
                    </w:rPr>
                  </w:pPr>
                  <w:r w:rsidRPr="000A0741">
                    <w:rPr>
                      <w:rFonts w:ascii="Arial" w:eastAsia="Times New Roman" w:hAnsi="Arial" w:cs="Arial"/>
                    </w:rPr>
                    <w:t>The vehicle is yours to modify or customize as you like.</w:t>
                  </w:r>
                </w:p>
              </w:tc>
              <w:tc>
                <w:tcPr>
                  <w:tcW w:w="0" w:type="auto"/>
                  <w:vAlign w:val="center"/>
                  <w:hideMark/>
                </w:tcPr>
                <w:p w14:paraId="2CB8FC0E" w14:textId="77777777" w:rsidR="000A0741" w:rsidRPr="000A0741" w:rsidRDefault="000A0741">
                  <w:pPr>
                    <w:rPr>
                      <w:rFonts w:ascii="Arial" w:eastAsia="Times New Roman" w:hAnsi="Arial" w:cs="Arial"/>
                    </w:rPr>
                  </w:pPr>
                  <w:r w:rsidRPr="000A0741">
                    <w:rPr>
                      <w:rFonts w:ascii="Arial" w:eastAsia="Times New Roman" w:hAnsi="Arial" w:cs="Arial"/>
                    </w:rPr>
                    <w:t>Because the lessor wants the vehicle returned in sellable condition, any modifications or custom parts you add will need to be removed before you return the car. If there is any residual damage, you'll have to pay to have it fixed.</w:t>
                  </w:r>
                </w:p>
              </w:tc>
            </w:tr>
          </w:tbl>
          <w:p w14:paraId="5B4FB635" w14:textId="77777777" w:rsidR="00C135B4" w:rsidRPr="00E71B6C" w:rsidRDefault="00C135B4" w:rsidP="000E41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135B4" w:rsidRPr="00E71B6C" w14:paraId="6EACBF64" w14:textId="77777777" w:rsidTr="00C135B4">
        <w:trPr>
          <w:cantSplit/>
        </w:trPr>
        <w:tc>
          <w:tcPr>
            <w:cnfStyle w:val="001000000000" w:firstRow="0" w:lastRow="0" w:firstColumn="1" w:lastColumn="0" w:oddVBand="0" w:evenVBand="0" w:oddHBand="0" w:evenHBand="0" w:firstRowFirstColumn="0" w:firstRowLastColumn="0" w:lastRowFirstColumn="0" w:lastRowLastColumn="0"/>
            <w:tcW w:w="2515" w:type="dxa"/>
          </w:tcPr>
          <w:p w14:paraId="5ED356F2" w14:textId="77777777" w:rsidR="00C135B4" w:rsidRPr="00E71B6C" w:rsidRDefault="00C135B4" w:rsidP="000E41A5">
            <w:pPr>
              <w:rPr>
                <w:rFonts w:ascii="Arial" w:hAnsi="Arial" w:cs="Arial"/>
              </w:rPr>
            </w:pPr>
            <w:r w:rsidRPr="00E71B6C">
              <w:rPr>
                <w:rFonts w:ascii="Arial" w:hAnsi="Arial" w:cs="Arial"/>
              </w:rPr>
              <w:t>image</w:t>
            </w:r>
          </w:p>
        </w:tc>
        <w:tc>
          <w:tcPr>
            <w:tcW w:w="6835" w:type="dxa"/>
          </w:tcPr>
          <w:p w14:paraId="6CBB760D" w14:textId="77777777" w:rsidR="00C135B4" w:rsidRPr="00E71B6C" w:rsidRDefault="000A074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leasevsbuy</w:t>
            </w:r>
            <w:r w:rsidR="00C135B4" w:rsidRPr="00E71B6C">
              <w:rPr>
                <w:rFonts w:ascii="Arial" w:hAnsi="Arial" w:cs="Arial"/>
              </w:rPr>
              <w:t>.png</w:t>
            </w:r>
          </w:p>
        </w:tc>
      </w:tr>
    </w:tbl>
    <w:p w14:paraId="7437441B" w14:textId="77777777" w:rsidR="00C135B4" w:rsidRDefault="00C135B4" w:rsidP="00C135B4"/>
    <w:p w14:paraId="073CA57D" w14:textId="77777777" w:rsidR="000A0741" w:rsidRDefault="000A0741">
      <w:r>
        <w:br w:type="page"/>
      </w:r>
    </w:p>
    <w:p w14:paraId="3CA5729E" w14:textId="77777777" w:rsidR="00C135B4" w:rsidRDefault="00C135B4"/>
    <w:tbl>
      <w:tblPr>
        <w:tblStyle w:val="GridTable1Light"/>
        <w:tblW w:w="0" w:type="auto"/>
        <w:tblLook w:val="04A0" w:firstRow="1" w:lastRow="0" w:firstColumn="1" w:lastColumn="0" w:noHBand="0" w:noVBand="1"/>
      </w:tblPr>
      <w:tblGrid>
        <w:gridCol w:w="2515"/>
        <w:gridCol w:w="6835"/>
      </w:tblGrid>
      <w:tr w:rsidR="000A0741" w:rsidRPr="00E71B6C" w14:paraId="1CF0C5BA"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22AF8CE" w14:textId="77777777" w:rsidR="000A0741" w:rsidRPr="00E71B6C" w:rsidRDefault="000A0741" w:rsidP="000E41A5">
            <w:pPr>
              <w:rPr>
                <w:rFonts w:ascii="Arial" w:hAnsi="Arial" w:cs="Arial"/>
              </w:rPr>
            </w:pPr>
            <w:r w:rsidRPr="00E71B6C">
              <w:rPr>
                <w:rFonts w:ascii="Arial" w:hAnsi="Arial" w:cs="Arial"/>
              </w:rPr>
              <w:t>Title</w:t>
            </w:r>
          </w:p>
        </w:tc>
        <w:tc>
          <w:tcPr>
            <w:tcW w:w="6835" w:type="dxa"/>
          </w:tcPr>
          <w:p w14:paraId="3597D5C5" w14:textId="77777777" w:rsidR="000A0741" w:rsidRPr="00E71B6C" w:rsidRDefault="000A0741"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A0741">
              <w:rPr>
                <w:rFonts w:ascii="Arial" w:hAnsi="Arial" w:cs="Arial"/>
              </w:rPr>
              <w:t>Top 10 tips for saving money</w:t>
            </w:r>
          </w:p>
        </w:tc>
      </w:tr>
      <w:tr w:rsidR="000A0741" w:rsidRPr="00E71B6C" w14:paraId="5D147C07"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BDE3E45" w14:textId="77777777" w:rsidR="000A0741" w:rsidRPr="00E71B6C" w:rsidRDefault="000A0741" w:rsidP="000E41A5">
            <w:pPr>
              <w:rPr>
                <w:rFonts w:ascii="Arial" w:hAnsi="Arial" w:cs="Arial"/>
              </w:rPr>
            </w:pPr>
            <w:r w:rsidRPr="00E71B6C">
              <w:rPr>
                <w:rFonts w:ascii="Arial" w:hAnsi="Arial" w:cs="Arial"/>
              </w:rPr>
              <w:t>Keywords</w:t>
            </w:r>
          </w:p>
        </w:tc>
        <w:tc>
          <w:tcPr>
            <w:tcW w:w="6835" w:type="dxa"/>
          </w:tcPr>
          <w:p w14:paraId="7807C4C4" w14:textId="2DD3618B" w:rsidR="000A0741"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w:t>
            </w:r>
            <w:r w:rsidR="000A0741">
              <w:rPr>
                <w:rFonts w:ascii="Arial" w:hAnsi="Arial" w:cs="Arial"/>
              </w:rPr>
              <w:t>ome</w:t>
            </w:r>
          </w:p>
        </w:tc>
      </w:tr>
      <w:tr w:rsidR="000A0741" w:rsidRPr="00E71B6C" w14:paraId="02BA076A"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75E6F6E0" w14:textId="77777777" w:rsidR="000A0741" w:rsidRPr="00E71B6C" w:rsidRDefault="000A0741" w:rsidP="000E41A5">
            <w:pPr>
              <w:rPr>
                <w:rFonts w:ascii="Arial" w:hAnsi="Arial" w:cs="Arial"/>
              </w:rPr>
            </w:pPr>
            <w:r w:rsidRPr="00E71B6C">
              <w:rPr>
                <w:rFonts w:ascii="Arial" w:hAnsi="Arial" w:cs="Arial"/>
              </w:rPr>
              <w:t>Categories</w:t>
            </w:r>
          </w:p>
        </w:tc>
        <w:tc>
          <w:tcPr>
            <w:tcW w:w="6835" w:type="dxa"/>
          </w:tcPr>
          <w:p w14:paraId="3899E384" w14:textId="5E62180D" w:rsidR="000A0741"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w:t>
            </w:r>
            <w:r w:rsidR="000A0741">
              <w:rPr>
                <w:rFonts w:ascii="Arial" w:hAnsi="Arial" w:cs="Arial"/>
              </w:rPr>
              <w:t>nvestment</w:t>
            </w:r>
          </w:p>
        </w:tc>
      </w:tr>
      <w:tr w:rsidR="000A0741" w:rsidRPr="00E71B6C" w14:paraId="3D56B787"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5BB136C" w14:textId="77777777" w:rsidR="000A0741" w:rsidRPr="00E71B6C" w:rsidRDefault="000A0741" w:rsidP="000E41A5">
            <w:pPr>
              <w:rPr>
                <w:rFonts w:ascii="Arial" w:hAnsi="Arial" w:cs="Arial"/>
              </w:rPr>
            </w:pPr>
            <w:r w:rsidRPr="00E71B6C">
              <w:rPr>
                <w:rFonts w:ascii="Arial" w:hAnsi="Arial" w:cs="Arial"/>
              </w:rPr>
              <w:t>Summary</w:t>
            </w:r>
          </w:p>
        </w:tc>
        <w:tc>
          <w:tcPr>
            <w:tcW w:w="6835" w:type="dxa"/>
          </w:tcPr>
          <w:p w14:paraId="64E4ECA1" w14:textId="77777777" w:rsidR="000A0741" w:rsidRPr="00E71B6C" w:rsidRDefault="000A074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A0741" w:rsidRPr="00E71B6C" w14:paraId="30247668"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2CB841E" w14:textId="77777777" w:rsidR="000A0741" w:rsidRPr="00E71B6C" w:rsidRDefault="000A0741" w:rsidP="000E41A5">
            <w:pPr>
              <w:rPr>
                <w:rFonts w:ascii="Arial" w:hAnsi="Arial" w:cs="Arial"/>
              </w:rPr>
            </w:pPr>
            <w:r w:rsidRPr="00E71B6C">
              <w:rPr>
                <w:rFonts w:ascii="Arial" w:hAnsi="Arial" w:cs="Arial"/>
              </w:rPr>
              <w:t>Body</w:t>
            </w:r>
          </w:p>
        </w:tc>
        <w:tc>
          <w:tcPr>
            <w:tcW w:w="6835" w:type="dxa"/>
          </w:tcPr>
          <w:p w14:paraId="14985715" w14:textId="77777777" w:rsidR="000A0741" w:rsidRDefault="000A0741" w:rsidP="000A0741">
            <w:pPr>
              <w:numPr>
                <w:ilvl w:val="0"/>
                <w:numId w:val="5"/>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Arial" w:eastAsia="Times New Roman" w:hAnsi="Arial" w:cs="Arial"/>
                <w:b/>
                <w:bCs/>
                <w:color w:val="000000"/>
                <w:bdr w:val="none" w:sz="0" w:space="0" w:color="auto" w:frame="1"/>
              </w:rPr>
              <w:t>Start right away.</w:t>
            </w:r>
            <w:r>
              <w:rPr>
                <w:rFonts w:ascii="Arial" w:eastAsia="Times New Roman" w:hAnsi="Arial" w:cs="Arial"/>
                <w:color w:val="000000"/>
              </w:rPr>
              <w:t> Don’t wait till you make more money</w:t>
            </w:r>
          </w:p>
          <w:p w14:paraId="33516E7C" w14:textId="77777777" w:rsidR="000A0741" w:rsidRDefault="000A0741" w:rsidP="000A0741">
            <w:pPr>
              <w:numPr>
                <w:ilvl w:val="0"/>
                <w:numId w:val="5"/>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Arial" w:eastAsia="Times New Roman" w:hAnsi="Arial" w:cs="Arial"/>
                <w:b/>
                <w:bCs/>
                <w:color w:val="000000"/>
                <w:bdr w:val="none" w:sz="0" w:space="0" w:color="auto" w:frame="1"/>
              </w:rPr>
              <w:t>Start small.</w:t>
            </w:r>
            <w:r>
              <w:rPr>
                <w:rFonts w:ascii="Arial" w:eastAsia="Times New Roman" w:hAnsi="Arial" w:cs="Arial"/>
                <w:color w:val="000000"/>
              </w:rPr>
              <w:t> It will add up to big piles of money over time.</w:t>
            </w:r>
          </w:p>
          <w:p w14:paraId="56086B2E" w14:textId="77777777" w:rsidR="000A0741" w:rsidRDefault="000A0741" w:rsidP="000A0741">
            <w:pPr>
              <w:numPr>
                <w:ilvl w:val="0"/>
                <w:numId w:val="5"/>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Arial" w:eastAsia="Times New Roman" w:hAnsi="Arial" w:cs="Arial"/>
                <w:b/>
                <w:bCs/>
                <w:color w:val="000000"/>
                <w:bdr w:val="none" w:sz="0" w:space="0" w:color="auto" w:frame="1"/>
              </w:rPr>
              <w:t>Write down your goals.</w:t>
            </w:r>
            <w:r>
              <w:rPr>
                <w:rFonts w:ascii="Arial" w:eastAsia="Times New Roman" w:hAnsi="Arial" w:cs="Arial"/>
                <w:color w:val="000000"/>
              </w:rPr>
              <w:t> That makes them more real, and you’re more likely to achieve them.</w:t>
            </w:r>
          </w:p>
          <w:p w14:paraId="1C049F47" w14:textId="77777777" w:rsidR="000A0741" w:rsidRDefault="000A0741" w:rsidP="000A0741">
            <w:pPr>
              <w:numPr>
                <w:ilvl w:val="0"/>
                <w:numId w:val="5"/>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Arial" w:eastAsia="Times New Roman" w:hAnsi="Arial" w:cs="Arial"/>
                <w:b/>
                <w:bCs/>
                <w:color w:val="000000"/>
                <w:bdr w:val="none" w:sz="0" w:space="0" w:color="auto" w:frame="1"/>
              </w:rPr>
              <w:t>Have your employer  (or your bank) save for you</w:t>
            </w:r>
            <w:r>
              <w:rPr>
                <w:rFonts w:ascii="Arial" w:eastAsia="Times New Roman" w:hAnsi="Arial" w:cs="Arial"/>
                <w:color w:val="000000"/>
              </w:rPr>
              <w:t> by taking money off the top of your check for retirement or some other goal. You won’t miss it.</w:t>
            </w:r>
          </w:p>
          <w:p w14:paraId="785F18EB" w14:textId="77777777" w:rsidR="000A0741" w:rsidRDefault="000A0741" w:rsidP="000A0741">
            <w:pPr>
              <w:numPr>
                <w:ilvl w:val="0"/>
                <w:numId w:val="5"/>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Arial" w:eastAsia="Times New Roman" w:hAnsi="Arial" w:cs="Arial"/>
                <w:b/>
                <w:bCs/>
                <w:color w:val="000000"/>
                <w:bdr w:val="none" w:sz="0" w:space="0" w:color="auto" w:frame="1"/>
              </w:rPr>
              <w:t>Set up an account for each goal</w:t>
            </w:r>
            <w:r>
              <w:rPr>
                <w:rFonts w:ascii="Arial" w:eastAsia="Times New Roman" w:hAnsi="Arial" w:cs="Arial"/>
                <w:color w:val="000000"/>
              </w:rPr>
              <w:t> -- retirement, vacation, car, new computer so you can track your progress</w:t>
            </w:r>
          </w:p>
          <w:p w14:paraId="734BDD10" w14:textId="77777777" w:rsidR="000A0741" w:rsidRDefault="000A0741" w:rsidP="000A0741">
            <w:pPr>
              <w:numPr>
                <w:ilvl w:val="0"/>
                <w:numId w:val="5"/>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Arial" w:eastAsia="Times New Roman" w:hAnsi="Arial" w:cs="Arial"/>
                <w:b/>
                <w:bCs/>
                <w:color w:val="000000"/>
                <w:bdr w:val="none" w:sz="0" w:space="0" w:color="auto" w:frame="1"/>
              </w:rPr>
              <w:t>Deposit your paycheck into your savings account.</w:t>
            </w:r>
            <w:r>
              <w:rPr>
                <w:rFonts w:ascii="Arial" w:eastAsia="Times New Roman" w:hAnsi="Arial" w:cs="Arial"/>
                <w:color w:val="000000"/>
              </w:rPr>
              <w:t> You’ll think twice before you take out money.</w:t>
            </w:r>
          </w:p>
          <w:p w14:paraId="406CAC05" w14:textId="77777777" w:rsidR="000A0741" w:rsidRDefault="000A0741" w:rsidP="000A0741">
            <w:pPr>
              <w:numPr>
                <w:ilvl w:val="0"/>
                <w:numId w:val="5"/>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Arial" w:eastAsia="Times New Roman" w:hAnsi="Arial" w:cs="Arial"/>
                <w:b/>
                <w:bCs/>
                <w:color w:val="000000"/>
                <w:bdr w:val="none" w:sz="0" w:space="0" w:color="auto" w:frame="1"/>
              </w:rPr>
              <w:t>Subtract your credit purchases from checking right away</w:t>
            </w:r>
            <w:r>
              <w:rPr>
                <w:rFonts w:ascii="Arial" w:eastAsia="Times New Roman" w:hAnsi="Arial" w:cs="Arial"/>
                <w:color w:val="000000"/>
              </w:rPr>
              <w:t> so that you’re not surprised when you get the bill.</w:t>
            </w:r>
          </w:p>
          <w:p w14:paraId="24100360" w14:textId="77777777" w:rsidR="000A0741" w:rsidRDefault="000A0741" w:rsidP="000A0741">
            <w:pPr>
              <w:numPr>
                <w:ilvl w:val="0"/>
                <w:numId w:val="5"/>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Arial" w:eastAsia="Times New Roman" w:hAnsi="Arial" w:cs="Arial"/>
                <w:b/>
                <w:bCs/>
                <w:color w:val="000000"/>
                <w:bdr w:val="none" w:sz="0" w:space="0" w:color="auto" w:frame="1"/>
              </w:rPr>
              <w:t>Toss spare change into a glass jar</w:t>
            </w:r>
            <w:r>
              <w:rPr>
                <w:rFonts w:ascii="Arial" w:eastAsia="Times New Roman" w:hAnsi="Arial" w:cs="Arial"/>
                <w:color w:val="000000"/>
              </w:rPr>
              <w:t> on your dresser and watch your money grow.</w:t>
            </w:r>
          </w:p>
          <w:p w14:paraId="155E3F43" w14:textId="77777777" w:rsidR="000A0741" w:rsidRDefault="000A0741" w:rsidP="000A0741">
            <w:pPr>
              <w:numPr>
                <w:ilvl w:val="0"/>
                <w:numId w:val="5"/>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Arial" w:eastAsia="Times New Roman" w:hAnsi="Arial" w:cs="Arial"/>
                <w:b/>
                <w:bCs/>
                <w:color w:val="000000"/>
                <w:bdr w:val="none" w:sz="0" w:space="0" w:color="auto" w:frame="1"/>
              </w:rPr>
              <w:t>Give yourself an instant reward</w:t>
            </w:r>
            <w:r>
              <w:rPr>
                <w:rFonts w:ascii="Arial" w:eastAsia="Times New Roman" w:hAnsi="Arial" w:cs="Arial"/>
                <w:color w:val="000000"/>
              </w:rPr>
              <w:t>: Each time you pass up that latte, toss the money in your cash jar.</w:t>
            </w:r>
          </w:p>
          <w:p w14:paraId="5BADA875" w14:textId="77777777" w:rsidR="000A0741" w:rsidRPr="000A0741" w:rsidRDefault="000A0741" w:rsidP="000A0741">
            <w:pPr>
              <w:numPr>
                <w:ilvl w:val="0"/>
                <w:numId w:val="5"/>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Arial" w:eastAsia="Times New Roman" w:hAnsi="Arial" w:cs="Arial"/>
                <w:b/>
                <w:bCs/>
                <w:color w:val="000000"/>
                <w:bdr w:val="none" w:sz="0" w:space="0" w:color="auto" w:frame="1"/>
              </w:rPr>
              <w:t>After you pay off a loan or credit-card bill, keep writing the check</w:t>
            </w:r>
            <w:r>
              <w:rPr>
                <w:rFonts w:ascii="Arial" w:eastAsia="Times New Roman" w:hAnsi="Arial" w:cs="Arial"/>
                <w:color w:val="000000"/>
              </w:rPr>
              <w:t> and send it to a savings or investment account.</w:t>
            </w:r>
          </w:p>
        </w:tc>
      </w:tr>
      <w:tr w:rsidR="000A0741" w:rsidRPr="00E71B6C" w14:paraId="137E7FF8"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01DF4ED3" w14:textId="77777777" w:rsidR="000A0741" w:rsidRPr="00E71B6C" w:rsidRDefault="000A0741" w:rsidP="000E41A5">
            <w:pPr>
              <w:rPr>
                <w:rFonts w:ascii="Arial" w:hAnsi="Arial" w:cs="Arial"/>
              </w:rPr>
            </w:pPr>
            <w:r w:rsidRPr="00E71B6C">
              <w:rPr>
                <w:rFonts w:ascii="Arial" w:hAnsi="Arial" w:cs="Arial"/>
              </w:rPr>
              <w:t>image</w:t>
            </w:r>
          </w:p>
        </w:tc>
        <w:tc>
          <w:tcPr>
            <w:tcW w:w="6835" w:type="dxa"/>
          </w:tcPr>
          <w:p w14:paraId="6EDF9C5D" w14:textId="77777777" w:rsidR="000A0741" w:rsidRPr="00E71B6C" w:rsidRDefault="000A074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tipssavings</w:t>
            </w:r>
            <w:r w:rsidRPr="00E71B6C">
              <w:rPr>
                <w:rFonts w:ascii="Arial" w:hAnsi="Arial" w:cs="Arial"/>
              </w:rPr>
              <w:t>.png</w:t>
            </w:r>
          </w:p>
        </w:tc>
      </w:tr>
    </w:tbl>
    <w:p w14:paraId="770011F3" w14:textId="77777777" w:rsidR="000A0741" w:rsidRDefault="000A0741"/>
    <w:p w14:paraId="58BD94B5" w14:textId="77777777" w:rsidR="000A0741" w:rsidRDefault="000A0741">
      <w:r>
        <w:br w:type="page"/>
      </w:r>
    </w:p>
    <w:tbl>
      <w:tblPr>
        <w:tblStyle w:val="GridTable1Light"/>
        <w:tblW w:w="0" w:type="auto"/>
        <w:tblLook w:val="04A0" w:firstRow="1" w:lastRow="0" w:firstColumn="1" w:lastColumn="0" w:noHBand="0" w:noVBand="1"/>
      </w:tblPr>
      <w:tblGrid>
        <w:gridCol w:w="2515"/>
        <w:gridCol w:w="6835"/>
      </w:tblGrid>
      <w:tr w:rsidR="000A0741" w:rsidRPr="00E71B6C" w14:paraId="311F856F"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FEC049" w14:textId="77777777" w:rsidR="000A0741" w:rsidRPr="00E71B6C" w:rsidRDefault="000A0741" w:rsidP="000E41A5">
            <w:pPr>
              <w:rPr>
                <w:rFonts w:ascii="Arial" w:hAnsi="Arial" w:cs="Arial"/>
              </w:rPr>
            </w:pPr>
            <w:r w:rsidRPr="00E71B6C">
              <w:rPr>
                <w:rFonts w:ascii="Arial" w:hAnsi="Arial" w:cs="Arial"/>
              </w:rPr>
              <w:t>Title</w:t>
            </w:r>
          </w:p>
        </w:tc>
        <w:tc>
          <w:tcPr>
            <w:tcW w:w="6835" w:type="dxa"/>
          </w:tcPr>
          <w:p w14:paraId="7723BD3B" w14:textId="77777777" w:rsidR="000A0741" w:rsidRPr="00E71B6C" w:rsidRDefault="000A0741"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Investment Seminar</w:t>
            </w:r>
          </w:p>
        </w:tc>
      </w:tr>
      <w:tr w:rsidR="000A0741" w:rsidRPr="00E71B6C" w14:paraId="53FD8DA7"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214EB6B0" w14:textId="77777777" w:rsidR="000A0741" w:rsidRPr="00E71B6C" w:rsidRDefault="000A0741" w:rsidP="000E41A5">
            <w:pPr>
              <w:rPr>
                <w:rFonts w:ascii="Arial" w:hAnsi="Arial" w:cs="Arial"/>
              </w:rPr>
            </w:pPr>
            <w:r w:rsidRPr="00E71B6C">
              <w:rPr>
                <w:rFonts w:ascii="Arial" w:hAnsi="Arial" w:cs="Arial"/>
              </w:rPr>
              <w:t>Keywords</w:t>
            </w:r>
          </w:p>
        </w:tc>
        <w:tc>
          <w:tcPr>
            <w:tcW w:w="6835" w:type="dxa"/>
          </w:tcPr>
          <w:p w14:paraId="63C33CBA" w14:textId="12F9FDCB" w:rsidR="000A0741"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r w:rsidR="000A0741">
              <w:rPr>
                <w:rFonts w:ascii="Arial" w:hAnsi="Arial" w:cs="Arial"/>
              </w:rPr>
              <w:t>und, retirement</w:t>
            </w:r>
          </w:p>
        </w:tc>
      </w:tr>
      <w:tr w:rsidR="000A0741" w:rsidRPr="00E71B6C" w14:paraId="56B054F4"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1301097" w14:textId="77777777" w:rsidR="000A0741" w:rsidRPr="00E71B6C" w:rsidRDefault="000A0741" w:rsidP="000E41A5">
            <w:pPr>
              <w:rPr>
                <w:rFonts w:ascii="Arial" w:hAnsi="Arial" w:cs="Arial"/>
              </w:rPr>
            </w:pPr>
            <w:r w:rsidRPr="00E71B6C">
              <w:rPr>
                <w:rFonts w:ascii="Arial" w:hAnsi="Arial" w:cs="Arial"/>
              </w:rPr>
              <w:t>Categories</w:t>
            </w:r>
          </w:p>
        </w:tc>
        <w:tc>
          <w:tcPr>
            <w:tcW w:w="6835" w:type="dxa"/>
          </w:tcPr>
          <w:p w14:paraId="6BF95149" w14:textId="1CB19E9E" w:rsidR="000A0741"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t>
            </w:r>
            <w:r w:rsidR="000A0741">
              <w:rPr>
                <w:rFonts w:ascii="Arial" w:hAnsi="Arial" w:cs="Arial"/>
              </w:rPr>
              <w:t>tockmarket, investment</w:t>
            </w:r>
          </w:p>
        </w:tc>
      </w:tr>
      <w:tr w:rsidR="000A0741" w:rsidRPr="00E71B6C" w14:paraId="16FEC446"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5B80329" w14:textId="77777777" w:rsidR="000A0741" w:rsidRPr="00E71B6C" w:rsidRDefault="000A0741" w:rsidP="000E41A5">
            <w:pPr>
              <w:rPr>
                <w:rFonts w:ascii="Arial" w:hAnsi="Arial" w:cs="Arial"/>
              </w:rPr>
            </w:pPr>
            <w:r w:rsidRPr="00E71B6C">
              <w:rPr>
                <w:rFonts w:ascii="Arial" w:hAnsi="Arial" w:cs="Arial"/>
              </w:rPr>
              <w:t>Summary</w:t>
            </w:r>
          </w:p>
        </w:tc>
        <w:tc>
          <w:tcPr>
            <w:tcW w:w="6835" w:type="dxa"/>
          </w:tcPr>
          <w:p w14:paraId="3F5E12A9" w14:textId="77777777" w:rsidR="000A0741" w:rsidRPr="00E71B6C" w:rsidRDefault="000A074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June 3, 2016</w:t>
            </w:r>
          </w:p>
        </w:tc>
      </w:tr>
      <w:tr w:rsidR="000A0741" w:rsidRPr="00E71B6C" w14:paraId="5CA0330D"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6BC73F7" w14:textId="77777777" w:rsidR="000A0741" w:rsidRPr="00E71B6C" w:rsidRDefault="000A0741" w:rsidP="000E41A5">
            <w:pPr>
              <w:rPr>
                <w:rFonts w:ascii="Arial" w:hAnsi="Arial" w:cs="Arial"/>
              </w:rPr>
            </w:pPr>
            <w:r w:rsidRPr="00E71B6C">
              <w:rPr>
                <w:rFonts w:ascii="Arial" w:hAnsi="Arial" w:cs="Arial"/>
              </w:rPr>
              <w:t>Body</w:t>
            </w:r>
          </w:p>
        </w:tc>
        <w:tc>
          <w:tcPr>
            <w:tcW w:w="6835" w:type="dxa"/>
          </w:tcPr>
          <w:p w14:paraId="46B9AFF5" w14:textId="77777777" w:rsidR="000A0741" w:rsidRPr="00E71B6C" w:rsidRDefault="000A0741" w:rsidP="000E41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0A0741">
              <w:rPr>
                <w:rFonts w:ascii="Arial" w:hAnsi="Arial" w:cs="Arial"/>
              </w:rPr>
              <w:t>Greenwell Bank welcomes Ron Johnson as our special guest speaker.  Special topic: "Investing for your future"  </w:t>
            </w:r>
          </w:p>
        </w:tc>
      </w:tr>
      <w:tr w:rsidR="000A0741" w:rsidRPr="00E71B6C" w14:paraId="09DA47FC"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08D36CE4" w14:textId="77777777" w:rsidR="000A0741" w:rsidRPr="00E71B6C" w:rsidRDefault="000A0741" w:rsidP="000E41A5">
            <w:pPr>
              <w:rPr>
                <w:rFonts w:ascii="Arial" w:hAnsi="Arial" w:cs="Arial"/>
              </w:rPr>
            </w:pPr>
            <w:r w:rsidRPr="00E71B6C">
              <w:rPr>
                <w:rFonts w:ascii="Arial" w:hAnsi="Arial" w:cs="Arial"/>
              </w:rPr>
              <w:t>image</w:t>
            </w:r>
          </w:p>
        </w:tc>
        <w:tc>
          <w:tcPr>
            <w:tcW w:w="6835" w:type="dxa"/>
          </w:tcPr>
          <w:p w14:paraId="32052146" w14:textId="77777777" w:rsidR="000A0741" w:rsidRPr="00E71B6C" w:rsidRDefault="000A074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calendar</w:t>
            </w:r>
            <w:r w:rsidRPr="00E71B6C">
              <w:rPr>
                <w:rFonts w:ascii="Arial" w:hAnsi="Arial" w:cs="Arial"/>
              </w:rPr>
              <w:t>.png</w:t>
            </w:r>
          </w:p>
        </w:tc>
      </w:tr>
    </w:tbl>
    <w:p w14:paraId="160841F3" w14:textId="77777777" w:rsidR="00486EAD" w:rsidRDefault="00486EAD"/>
    <w:p w14:paraId="55D6D1FB" w14:textId="77777777" w:rsidR="00486EAD" w:rsidRDefault="00486EAD">
      <w:r>
        <w:br w:type="page"/>
      </w:r>
    </w:p>
    <w:tbl>
      <w:tblPr>
        <w:tblStyle w:val="GridTable1Light"/>
        <w:tblW w:w="0" w:type="auto"/>
        <w:tblLook w:val="04A0" w:firstRow="1" w:lastRow="0" w:firstColumn="1" w:lastColumn="0" w:noHBand="0" w:noVBand="1"/>
      </w:tblPr>
      <w:tblGrid>
        <w:gridCol w:w="2515"/>
        <w:gridCol w:w="6835"/>
      </w:tblGrid>
      <w:tr w:rsidR="00486EAD" w:rsidRPr="00E71B6C" w14:paraId="3CC1C83A"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D4267B2" w14:textId="77777777" w:rsidR="00486EAD" w:rsidRPr="00E71B6C" w:rsidRDefault="00486EAD" w:rsidP="000E41A5">
            <w:pPr>
              <w:rPr>
                <w:rFonts w:ascii="Arial" w:hAnsi="Arial" w:cs="Arial"/>
              </w:rPr>
            </w:pPr>
            <w:r w:rsidRPr="00E71B6C">
              <w:rPr>
                <w:rFonts w:ascii="Arial" w:hAnsi="Arial" w:cs="Arial"/>
              </w:rPr>
              <w:t>Title</w:t>
            </w:r>
          </w:p>
        </w:tc>
        <w:tc>
          <w:tcPr>
            <w:tcW w:w="6835" w:type="dxa"/>
          </w:tcPr>
          <w:p w14:paraId="6790E583" w14:textId="77777777" w:rsidR="00486EAD" w:rsidRPr="00E71B6C" w:rsidRDefault="00486EAD"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Investing 101</w:t>
            </w:r>
          </w:p>
        </w:tc>
      </w:tr>
      <w:tr w:rsidR="00486EAD" w:rsidRPr="00E71B6C" w14:paraId="62EDC4F9"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712B39A6" w14:textId="77777777" w:rsidR="00486EAD" w:rsidRPr="00E71B6C" w:rsidRDefault="00486EAD" w:rsidP="000E41A5">
            <w:pPr>
              <w:rPr>
                <w:rFonts w:ascii="Arial" w:hAnsi="Arial" w:cs="Arial"/>
              </w:rPr>
            </w:pPr>
            <w:r w:rsidRPr="00E71B6C">
              <w:rPr>
                <w:rFonts w:ascii="Arial" w:hAnsi="Arial" w:cs="Arial"/>
              </w:rPr>
              <w:t>Keywords</w:t>
            </w:r>
          </w:p>
        </w:tc>
        <w:tc>
          <w:tcPr>
            <w:tcW w:w="6835" w:type="dxa"/>
          </w:tcPr>
          <w:p w14:paraId="224F9AAE" w14:textId="6C5267EB" w:rsidR="00486EAD"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w:t>
            </w:r>
            <w:r w:rsidR="00486EAD">
              <w:rPr>
                <w:rFonts w:ascii="Arial" w:hAnsi="Arial" w:cs="Arial"/>
              </w:rPr>
              <w:t>etirement</w:t>
            </w:r>
          </w:p>
        </w:tc>
      </w:tr>
      <w:tr w:rsidR="00486EAD" w:rsidRPr="00E71B6C" w14:paraId="130EB84B"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6AA7466" w14:textId="77777777" w:rsidR="00486EAD" w:rsidRPr="00E71B6C" w:rsidRDefault="00486EAD" w:rsidP="000E41A5">
            <w:pPr>
              <w:rPr>
                <w:rFonts w:ascii="Arial" w:hAnsi="Arial" w:cs="Arial"/>
              </w:rPr>
            </w:pPr>
            <w:r w:rsidRPr="00E71B6C">
              <w:rPr>
                <w:rFonts w:ascii="Arial" w:hAnsi="Arial" w:cs="Arial"/>
              </w:rPr>
              <w:t>Categories</w:t>
            </w:r>
          </w:p>
        </w:tc>
        <w:tc>
          <w:tcPr>
            <w:tcW w:w="6835" w:type="dxa"/>
          </w:tcPr>
          <w:p w14:paraId="64405521" w14:textId="5E91BE87" w:rsidR="00486EAD"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w:t>
            </w:r>
            <w:r w:rsidR="00486EAD">
              <w:rPr>
                <w:rFonts w:ascii="Arial" w:hAnsi="Arial" w:cs="Arial"/>
              </w:rPr>
              <w:t>nvestment</w:t>
            </w:r>
          </w:p>
        </w:tc>
      </w:tr>
      <w:tr w:rsidR="00486EAD" w:rsidRPr="00E71B6C" w14:paraId="07D42AC5"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6C0DEE7" w14:textId="77777777" w:rsidR="00486EAD" w:rsidRPr="00E71B6C" w:rsidRDefault="00486EAD" w:rsidP="000E41A5">
            <w:pPr>
              <w:rPr>
                <w:rFonts w:ascii="Arial" w:hAnsi="Arial" w:cs="Arial"/>
              </w:rPr>
            </w:pPr>
            <w:r w:rsidRPr="00E71B6C">
              <w:rPr>
                <w:rFonts w:ascii="Arial" w:hAnsi="Arial" w:cs="Arial"/>
              </w:rPr>
              <w:t>Summary</w:t>
            </w:r>
          </w:p>
        </w:tc>
        <w:tc>
          <w:tcPr>
            <w:tcW w:w="6835" w:type="dxa"/>
          </w:tcPr>
          <w:p w14:paraId="20340C9A" w14:textId="3BE68B79" w:rsidR="00486EAD"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started planning for your future</w:t>
            </w:r>
          </w:p>
        </w:tc>
      </w:tr>
      <w:tr w:rsidR="00486EAD" w:rsidRPr="00E71B6C" w14:paraId="58DA6670"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71796B3B" w14:textId="77777777" w:rsidR="00486EAD" w:rsidRPr="00E71B6C" w:rsidRDefault="00486EAD" w:rsidP="000E41A5">
            <w:pPr>
              <w:rPr>
                <w:rFonts w:ascii="Arial" w:hAnsi="Arial" w:cs="Arial"/>
              </w:rPr>
            </w:pPr>
            <w:r w:rsidRPr="00E71B6C">
              <w:rPr>
                <w:rFonts w:ascii="Arial" w:hAnsi="Arial" w:cs="Arial"/>
              </w:rPr>
              <w:t>Body</w:t>
            </w:r>
          </w:p>
        </w:tc>
        <w:tc>
          <w:tcPr>
            <w:tcW w:w="6835" w:type="dxa"/>
          </w:tcPr>
          <w:p w14:paraId="5A13A1F4" w14:textId="77777777" w:rsidR="00486EAD" w:rsidRDefault="00486EAD" w:rsidP="00486EAD">
            <w:pPr>
              <w:pStyle w:val="NormalWeb"/>
              <w:shd w:val="clear" w:color="auto" w:fill="FFFFFF"/>
              <w:spacing w:line="350" w:lineRule="atLeast"/>
              <w:cnfStyle w:val="000000000000" w:firstRow="0" w:lastRow="0" w:firstColumn="0" w:lastColumn="0" w:oddVBand="0" w:evenVBand="0" w:oddHBand="0" w:evenHBand="0" w:firstRowFirstColumn="0" w:firstRowLastColumn="0" w:lastRowFirstColumn="0" w:lastRowLastColumn="0"/>
              <w:rPr>
                <w:rFonts w:ascii="HelveticaNeue-Light" w:hAnsi="HelveticaNeue-Light"/>
                <w:color w:val="393A3F"/>
                <w:sz w:val="21"/>
                <w:szCs w:val="21"/>
              </w:rPr>
            </w:pPr>
            <w:r>
              <w:rPr>
                <w:rFonts w:ascii="HelveticaNeue-Light" w:hAnsi="HelveticaNeue-Light"/>
                <w:color w:val="393A3F"/>
                <w:sz w:val="21"/>
                <w:szCs w:val="21"/>
              </w:rPr>
              <w:t>The Portfolio </w:t>
            </w:r>
          </w:p>
          <w:p w14:paraId="3E3900A8" w14:textId="77777777" w:rsidR="00486EAD" w:rsidRDefault="00486EAD" w:rsidP="00486EAD">
            <w:pPr>
              <w:pStyle w:val="NormalWeb"/>
              <w:shd w:val="clear" w:color="auto" w:fill="FFFFFF"/>
              <w:spacing w:line="350" w:lineRule="atLeast"/>
              <w:cnfStyle w:val="000000000000" w:firstRow="0" w:lastRow="0" w:firstColumn="0" w:lastColumn="0" w:oddVBand="0" w:evenVBand="0" w:oddHBand="0" w:evenHBand="0" w:firstRowFirstColumn="0" w:firstRowLastColumn="0" w:lastRowFirstColumn="0" w:lastRowLastColumn="0"/>
              <w:rPr>
                <w:rFonts w:ascii="HelveticaNeue-Light" w:hAnsi="HelveticaNeue-Light"/>
                <w:color w:val="393A3F"/>
                <w:sz w:val="21"/>
                <w:szCs w:val="21"/>
              </w:rPr>
            </w:pPr>
            <w:r>
              <w:rPr>
                <w:rFonts w:ascii="HelveticaNeue-Light" w:hAnsi="HelveticaNeue-Light"/>
                <w:color w:val="393A3F"/>
                <w:sz w:val="21"/>
                <w:szCs w:val="21"/>
              </w:rPr>
              <w:t>A portfolio is a combination of different investment assets mixed and matched for the purpose of achieving an investor's goal(s). Items that are considered a part of your portfolio can include any asset you own - from real items such as art and real estate, to equities, fixed-income instruments and their cash and equivalents. For the purpose of this section, we will focus on the most liquid asset types: equities, fixed-income securities and cash and equivalents. </w:t>
            </w:r>
          </w:p>
          <w:p w14:paraId="2BDAFFE7" w14:textId="77777777" w:rsidR="00486EAD" w:rsidRDefault="00486EAD" w:rsidP="00486EAD">
            <w:pPr>
              <w:pStyle w:val="NormalWeb"/>
              <w:shd w:val="clear" w:color="auto" w:fill="FFFFFF"/>
              <w:spacing w:line="350" w:lineRule="atLeast"/>
              <w:cnfStyle w:val="000000000000" w:firstRow="0" w:lastRow="0" w:firstColumn="0" w:lastColumn="0" w:oddVBand="0" w:evenVBand="0" w:oddHBand="0" w:evenHBand="0" w:firstRowFirstColumn="0" w:firstRowLastColumn="0" w:lastRowFirstColumn="0" w:lastRowLastColumn="0"/>
              <w:rPr>
                <w:rFonts w:ascii="HelveticaNeue-Light" w:hAnsi="HelveticaNeue-Light"/>
                <w:color w:val="393A3F"/>
                <w:sz w:val="21"/>
                <w:szCs w:val="21"/>
              </w:rPr>
            </w:pPr>
            <w:r>
              <w:rPr>
                <w:rFonts w:ascii="HelveticaNeue-Light" w:hAnsi="HelveticaNeue-Light"/>
                <w:color w:val="393A3F"/>
                <w:sz w:val="21"/>
                <w:szCs w:val="21"/>
              </w:rPr>
              <w:t>An easy way to think of a portfolio is to imagine a pie chart, whose portions each represent a type of vehicle to which you have allocated a certain portion of your whole investment. The asset mix you choose according to your aims and strategy will determine the risk and expected return of your portfolio. </w:t>
            </w:r>
          </w:p>
          <w:p w14:paraId="0B9816B7" w14:textId="77777777" w:rsidR="00486EAD" w:rsidRDefault="00486EAD" w:rsidP="00486EAD">
            <w:pPr>
              <w:pStyle w:val="NormalWeb"/>
              <w:shd w:val="clear" w:color="auto" w:fill="FFFFFF"/>
              <w:spacing w:line="350" w:lineRule="atLeast"/>
              <w:cnfStyle w:val="000000000000" w:firstRow="0" w:lastRow="0" w:firstColumn="0" w:lastColumn="0" w:oddVBand="0" w:evenVBand="0" w:oddHBand="0" w:evenHBand="0" w:firstRowFirstColumn="0" w:firstRowLastColumn="0" w:lastRowFirstColumn="0" w:lastRowLastColumn="0"/>
              <w:rPr>
                <w:rFonts w:ascii="HelveticaNeue-Light" w:hAnsi="HelveticaNeue-Light"/>
                <w:color w:val="393A3F"/>
                <w:sz w:val="21"/>
                <w:szCs w:val="21"/>
              </w:rPr>
            </w:pPr>
            <w:r>
              <w:rPr>
                <w:rFonts w:ascii="HelveticaNeue-Light" w:hAnsi="HelveticaNeue-Light"/>
                <w:color w:val="393A3F"/>
                <w:sz w:val="21"/>
                <w:szCs w:val="21"/>
              </w:rPr>
              <w:t>Basic Types of Portfolios </w:t>
            </w:r>
          </w:p>
          <w:p w14:paraId="64AC1D21" w14:textId="77777777" w:rsidR="00486EAD" w:rsidRDefault="00486EAD" w:rsidP="00486EAD">
            <w:pPr>
              <w:pStyle w:val="NormalWeb"/>
              <w:shd w:val="clear" w:color="auto" w:fill="FFFFFF"/>
              <w:spacing w:line="350" w:lineRule="atLeast"/>
              <w:cnfStyle w:val="000000000000" w:firstRow="0" w:lastRow="0" w:firstColumn="0" w:lastColumn="0" w:oddVBand="0" w:evenVBand="0" w:oddHBand="0" w:evenHBand="0" w:firstRowFirstColumn="0" w:firstRowLastColumn="0" w:lastRowFirstColumn="0" w:lastRowLastColumn="0"/>
              <w:rPr>
                <w:rFonts w:ascii="HelveticaNeue-Light" w:hAnsi="HelveticaNeue-Light"/>
                <w:color w:val="393A3F"/>
                <w:sz w:val="21"/>
                <w:szCs w:val="21"/>
              </w:rPr>
            </w:pPr>
            <w:r>
              <w:rPr>
                <w:rFonts w:ascii="HelveticaNeue-Light" w:hAnsi="HelveticaNeue-Light"/>
                <w:color w:val="393A3F"/>
                <w:sz w:val="21"/>
                <w:szCs w:val="21"/>
              </w:rPr>
              <w:t>In general, </w:t>
            </w:r>
            <w:r>
              <w:rPr>
                <w:rStyle w:val="Strong"/>
                <w:rFonts w:ascii="HelveticaNeue-Light" w:hAnsi="HelveticaNeue-Light"/>
                <w:color w:val="393A3F"/>
                <w:sz w:val="21"/>
                <w:szCs w:val="21"/>
              </w:rPr>
              <w:t>aggressive investment strategies</w:t>
            </w:r>
            <w:r>
              <w:rPr>
                <w:rFonts w:ascii="HelveticaNeue-Light" w:hAnsi="HelveticaNeue-Light"/>
                <w:color w:val="393A3F"/>
                <w:sz w:val="21"/>
                <w:szCs w:val="21"/>
              </w:rPr>
              <w:t> - those that shoot for the highest possible return - are most appropriate for investors who, for the sake of this potential high return, have a high risk tolerance (can stomach wide fluctuations in value) and a longer time horizon. Aggressive portfolios generally have a higher investment in equities. </w:t>
            </w:r>
          </w:p>
          <w:p w14:paraId="39E67319" w14:textId="77777777" w:rsidR="00486EAD" w:rsidRPr="00486EAD" w:rsidRDefault="00486EAD" w:rsidP="00486EAD">
            <w:pPr>
              <w:pStyle w:val="NormalWeb"/>
              <w:shd w:val="clear" w:color="auto" w:fill="FFFFFF"/>
              <w:spacing w:line="350" w:lineRule="atLeast"/>
              <w:cnfStyle w:val="000000000000" w:firstRow="0" w:lastRow="0" w:firstColumn="0" w:lastColumn="0" w:oddVBand="0" w:evenVBand="0" w:oddHBand="0" w:evenHBand="0" w:firstRowFirstColumn="0" w:firstRowLastColumn="0" w:lastRowFirstColumn="0" w:lastRowLastColumn="0"/>
              <w:rPr>
                <w:rFonts w:ascii="HelveticaNeue-Light" w:hAnsi="HelveticaNeue-Light"/>
                <w:color w:val="393A3F"/>
                <w:sz w:val="21"/>
                <w:szCs w:val="21"/>
              </w:rPr>
            </w:pPr>
            <w:r>
              <w:rPr>
                <w:rFonts w:ascii="HelveticaNeue-Light" w:hAnsi="HelveticaNeue-Light"/>
                <w:color w:val="393A3F"/>
                <w:sz w:val="21"/>
                <w:szCs w:val="21"/>
              </w:rPr>
              <w:t>The </w:t>
            </w:r>
            <w:r>
              <w:rPr>
                <w:rStyle w:val="Strong"/>
                <w:rFonts w:ascii="HelveticaNeue-Light" w:hAnsi="HelveticaNeue-Light"/>
                <w:color w:val="393A3F"/>
                <w:sz w:val="21"/>
                <w:szCs w:val="21"/>
              </w:rPr>
              <w:t>conservative investment strategies</w:t>
            </w:r>
            <w:r>
              <w:rPr>
                <w:rFonts w:ascii="HelveticaNeue-Light" w:hAnsi="HelveticaNeue-Light"/>
                <w:color w:val="393A3F"/>
                <w:sz w:val="21"/>
                <w:szCs w:val="21"/>
              </w:rPr>
              <w:t>, which put safety at a high priority, are most appropriate for investors who are risk averse and have a shorter time horizon. Conservative portfolios will generally consist mainly of cash and cash equivalents, or high-quality fixed-income instruments. </w:t>
            </w:r>
          </w:p>
        </w:tc>
      </w:tr>
      <w:tr w:rsidR="00486EAD" w:rsidRPr="00E71B6C" w14:paraId="6BD4BCD9"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D98C728" w14:textId="77777777" w:rsidR="00486EAD" w:rsidRPr="00E71B6C" w:rsidRDefault="00486EAD" w:rsidP="000E41A5">
            <w:pPr>
              <w:rPr>
                <w:rFonts w:ascii="Arial" w:hAnsi="Arial" w:cs="Arial"/>
              </w:rPr>
            </w:pPr>
            <w:r w:rsidRPr="00E71B6C">
              <w:rPr>
                <w:rFonts w:ascii="Arial" w:hAnsi="Arial" w:cs="Arial"/>
              </w:rPr>
              <w:t>image</w:t>
            </w:r>
          </w:p>
        </w:tc>
        <w:tc>
          <w:tcPr>
            <w:tcW w:w="6835" w:type="dxa"/>
          </w:tcPr>
          <w:p w14:paraId="791D15A8" w14:textId="7E741884" w:rsidR="00486EAD"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w:t>
            </w:r>
            <w:r w:rsidR="00486EAD">
              <w:rPr>
                <w:rFonts w:ascii="Arial" w:hAnsi="Arial" w:cs="Arial"/>
              </w:rPr>
              <w:t>nvesting1</w:t>
            </w:r>
            <w:r w:rsidR="00727401">
              <w:rPr>
                <w:rFonts w:ascii="Arial" w:hAnsi="Arial" w:cs="Arial"/>
              </w:rPr>
              <w:t>01</w:t>
            </w:r>
            <w:r w:rsidR="00486EAD" w:rsidRPr="00E71B6C">
              <w:rPr>
                <w:rFonts w:ascii="Arial" w:hAnsi="Arial" w:cs="Arial"/>
              </w:rPr>
              <w:t>.png</w:t>
            </w:r>
          </w:p>
        </w:tc>
      </w:tr>
    </w:tbl>
    <w:p w14:paraId="19513226" w14:textId="77777777" w:rsidR="00727401" w:rsidRDefault="00727401"/>
    <w:p w14:paraId="50933F1B" w14:textId="77777777" w:rsidR="00727401" w:rsidRDefault="00727401">
      <w:r>
        <w:br w:type="page"/>
      </w:r>
    </w:p>
    <w:tbl>
      <w:tblPr>
        <w:tblStyle w:val="GridTable1Light"/>
        <w:tblW w:w="0" w:type="auto"/>
        <w:tblLook w:val="04A0" w:firstRow="1" w:lastRow="0" w:firstColumn="1" w:lastColumn="0" w:noHBand="0" w:noVBand="1"/>
      </w:tblPr>
      <w:tblGrid>
        <w:gridCol w:w="2515"/>
        <w:gridCol w:w="6835"/>
      </w:tblGrid>
      <w:tr w:rsidR="00727401" w:rsidRPr="00E71B6C" w14:paraId="48D2AFA3"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BE8D60F" w14:textId="77777777" w:rsidR="00727401" w:rsidRPr="00E71B6C" w:rsidRDefault="00727401" w:rsidP="000E41A5">
            <w:pPr>
              <w:rPr>
                <w:rFonts w:ascii="Arial" w:hAnsi="Arial" w:cs="Arial"/>
              </w:rPr>
            </w:pPr>
            <w:r w:rsidRPr="00E71B6C">
              <w:rPr>
                <w:rFonts w:ascii="Arial" w:hAnsi="Arial" w:cs="Arial"/>
              </w:rPr>
              <w:t>Title</w:t>
            </w:r>
          </w:p>
        </w:tc>
        <w:tc>
          <w:tcPr>
            <w:tcW w:w="6835" w:type="dxa"/>
          </w:tcPr>
          <w:p w14:paraId="6E68E2D3" w14:textId="15601B78" w:rsidR="00727401" w:rsidRPr="00E71B6C" w:rsidRDefault="00727401"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Small Business Loans</w:t>
            </w:r>
          </w:p>
        </w:tc>
      </w:tr>
      <w:tr w:rsidR="00727401" w:rsidRPr="00E71B6C" w14:paraId="6D8C66EF"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5A8EB23" w14:textId="77777777" w:rsidR="00727401" w:rsidRPr="00E71B6C" w:rsidRDefault="00727401" w:rsidP="000E41A5">
            <w:pPr>
              <w:rPr>
                <w:rFonts w:ascii="Arial" w:hAnsi="Arial" w:cs="Arial"/>
              </w:rPr>
            </w:pPr>
            <w:r w:rsidRPr="00E71B6C">
              <w:rPr>
                <w:rFonts w:ascii="Arial" w:hAnsi="Arial" w:cs="Arial"/>
              </w:rPr>
              <w:t>Keywords</w:t>
            </w:r>
          </w:p>
        </w:tc>
        <w:tc>
          <w:tcPr>
            <w:tcW w:w="6835" w:type="dxa"/>
          </w:tcPr>
          <w:p w14:paraId="4C517F45" w14:textId="38EF42B3" w:rsidR="00727401"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t>
            </w:r>
            <w:r w:rsidR="00727401">
              <w:rPr>
                <w:rFonts w:ascii="Arial" w:hAnsi="Arial" w:cs="Arial"/>
              </w:rPr>
              <w:t>mallbusiness</w:t>
            </w:r>
          </w:p>
        </w:tc>
      </w:tr>
      <w:tr w:rsidR="00727401" w:rsidRPr="00E71B6C" w14:paraId="6967B2A2"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E55DC1B" w14:textId="77777777" w:rsidR="00727401" w:rsidRPr="00E71B6C" w:rsidRDefault="00727401" w:rsidP="000E41A5">
            <w:pPr>
              <w:rPr>
                <w:rFonts w:ascii="Arial" w:hAnsi="Arial" w:cs="Arial"/>
              </w:rPr>
            </w:pPr>
            <w:r w:rsidRPr="00E71B6C">
              <w:rPr>
                <w:rFonts w:ascii="Arial" w:hAnsi="Arial" w:cs="Arial"/>
              </w:rPr>
              <w:t>Categories</w:t>
            </w:r>
          </w:p>
        </w:tc>
        <w:tc>
          <w:tcPr>
            <w:tcW w:w="6835" w:type="dxa"/>
          </w:tcPr>
          <w:p w14:paraId="7EE9C641" w14:textId="1D9D6C18" w:rsidR="00727401"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loan</w:t>
            </w:r>
          </w:p>
        </w:tc>
      </w:tr>
      <w:tr w:rsidR="00727401" w:rsidRPr="00E71B6C" w14:paraId="555F34EA"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A3CD6FB" w14:textId="77777777" w:rsidR="00727401" w:rsidRPr="00E71B6C" w:rsidRDefault="00727401" w:rsidP="000E41A5">
            <w:pPr>
              <w:rPr>
                <w:rFonts w:ascii="Arial" w:hAnsi="Arial" w:cs="Arial"/>
              </w:rPr>
            </w:pPr>
            <w:r w:rsidRPr="00E71B6C">
              <w:rPr>
                <w:rFonts w:ascii="Arial" w:hAnsi="Arial" w:cs="Arial"/>
              </w:rPr>
              <w:t>Summary</w:t>
            </w:r>
          </w:p>
        </w:tc>
        <w:tc>
          <w:tcPr>
            <w:tcW w:w="6835" w:type="dxa"/>
          </w:tcPr>
          <w:p w14:paraId="1B1024C4" w14:textId="30EB7832" w:rsidR="00727401"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 xml:space="preserve">5 things you should know about SBA </w:t>
            </w:r>
          </w:p>
        </w:tc>
      </w:tr>
      <w:tr w:rsidR="00727401" w:rsidRPr="00E71B6C" w14:paraId="534E7386"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07DDA50" w14:textId="77777777" w:rsidR="00727401" w:rsidRPr="00E71B6C" w:rsidRDefault="00727401" w:rsidP="000E41A5">
            <w:pPr>
              <w:rPr>
                <w:rFonts w:ascii="Arial" w:hAnsi="Arial" w:cs="Arial"/>
              </w:rPr>
            </w:pPr>
            <w:r w:rsidRPr="00E71B6C">
              <w:rPr>
                <w:rFonts w:ascii="Arial" w:hAnsi="Arial" w:cs="Arial"/>
              </w:rPr>
              <w:t>Body</w:t>
            </w:r>
          </w:p>
        </w:tc>
        <w:tc>
          <w:tcPr>
            <w:tcW w:w="6835" w:type="dxa"/>
          </w:tcPr>
          <w:p w14:paraId="00117DFD" w14:textId="77777777" w:rsidR="00727401" w:rsidRPr="00727401" w:rsidRDefault="00727401" w:rsidP="0072740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The SBA backs loans, they don’t lend money. Understanding a little more about loans backed by the Small Business Administration can help you decide whether they’re right for your business.</w:t>
            </w:r>
          </w:p>
          <w:p w14:paraId="3A1B0FE7" w14:textId="77777777" w:rsidR="00727401" w:rsidRPr="00727401" w:rsidRDefault="00727401" w:rsidP="0072740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b/>
                <w:bCs/>
              </w:rPr>
              <w:t>The SBA does not engage in direct lending</w:t>
            </w:r>
            <w:r w:rsidRPr="00727401">
              <w:rPr>
                <w:rFonts w:ascii="Arial" w:hAnsi="Arial" w:cs="Arial"/>
              </w:rPr>
              <w:t> The SBA offers a variety of loan programs for very specific purposes. When you apply for an SBA loan, though, you do so through a bank, not through the SBA itself. While the bank is providing the actual loan, the SBA is guaranteeing a portion of that loan. In effect, the SBA is serving as a co-signer, which in turn helps banks provide more flexible terms to borrowers.</w:t>
            </w:r>
          </w:p>
          <w:p w14:paraId="3B3DE537" w14:textId="77777777" w:rsidR="00727401" w:rsidRPr="00727401" w:rsidRDefault="00727401" w:rsidP="0072740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br/>
            </w:r>
            <w:r w:rsidRPr="00727401">
              <w:rPr>
                <w:rFonts w:ascii="Arial" w:hAnsi="Arial" w:cs="Arial"/>
                <w:b/>
                <w:bCs/>
              </w:rPr>
              <w:t>Not all banks offer the same SBA programs</w:t>
            </w:r>
            <w:r w:rsidRPr="00727401">
              <w:rPr>
                <w:rFonts w:ascii="Arial" w:hAnsi="Arial" w:cs="Arial"/>
              </w:rPr>
              <w:t> The SBA has several loan programs, including 7(a) for general small business loans, 504 for real estate and equipment, microloans and disaster loans. An SBA loan must first be approved by the issuing bank, which may choose which programs to offer. Also, the lending requirements for any given SBA loan may vary from bank to bank, depending on specific bank policies.</w:t>
            </w:r>
            <w:r w:rsidRPr="00727401">
              <w:rPr>
                <w:rFonts w:ascii="Arial" w:hAnsi="Arial" w:cs="Arial"/>
              </w:rPr>
              <w:br/>
              <w:t> </w:t>
            </w:r>
          </w:p>
          <w:p w14:paraId="508F3D5B" w14:textId="77777777" w:rsidR="00727401" w:rsidRPr="00727401" w:rsidRDefault="00727401" w:rsidP="0072740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b/>
                <w:bCs/>
              </w:rPr>
              <w:t>SBA loan programs are not just for new businesses </w:t>
            </w:r>
            <w:r w:rsidRPr="00727401">
              <w:rPr>
                <w:rFonts w:ascii="Arial" w:hAnsi="Arial" w:cs="Arial"/>
              </w:rPr>
              <w:t>The SBA exists to provide small businesses with financial assistance programs that have been specifically designed to meet key financing needs, including debt financing, surety bonds and equity financing. While many entrepreneurs and new businesses look to the SBA for financing, many established business take advantage of SBA-backed lending each year.</w:t>
            </w:r>
            <w:r w:rsidRPr="00727401">
              <w:rPr>
                <w:rFonts w:ascii="Arial" w:hAnsi="Arial" w:cs="Arial"/>
              </w:rPr>
              <w:br/>
              <w:t> </w:t>
            </w:r>
          </w:p>
          <w:p w14:paraId="2231A5C0" w14:textId="77777777" w:rsidR="00727401" w:rsidRPr="00727401" w:rsidRDefault="00727401" w:rsidP="0072740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b/>
                <w:bCs/>
              </w:rPr>
              <w:t>An SBA loan means additional paperwork</w:t>
            </w:r>
            <w:r w:rsidRPr="00727401">
              <w:rPr>
                <w:rFonts w:ascii="Arial" w:hAnsi="Arial" w:cs="Arial"/>
              </w:rPr>
              <w:t> Applying for an SBA loan means you need to provide paperwork to both the bank and the SBA. In addition to the documentation a bank will typically require the SBA requirements </w:t>
            </w:r>
          </w:p>
          <w:p w14:paraId="372CF8B8" w14:textId="297A5E7B" w:rsidR="00727401" w:rsidRPr="00E71B6C" w:rsidRDefault="00727401" w:rsidP="000E41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br/>
            </w:r>
            <w:r w:rsidRPr="00727401">
              <w:rPr>
                <w:rFonts w:ascii="Arial" w:hAnsi="Arial" w:cs="Arial"/>
                <w:b/>
                <w:bCs/>
              </w:rPr>
              <w:t>You can get better terms with an SBA loan</w:t>
            </w:r>
            <w:r w:rsidRPr="00727401">
              <w:rPr>
                <w:rFonts w:ascii="Arial" w:hAnsi="Arial" w:cs="Arial"/>
              </w:rPr>
              <w:t> SBA loans are designed to help borrowers who may not meet the lending standards set by most banks. These can include issues such as a recent change in business ownership, a shortfall in collateral to secure the loan, business principals who have a low net worth or the need for extended payment terms.</w:t>
            </w:r>
          </w:p>
        </w:tc>
      </w:tr>
      <w:tr w:rsidR="00727401" w:rsidRPr="00E71B6C" w14:paraId="51F093BA"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22506325" w14:textId="77777777" w:rsidR="00727401" w:rsidRPr="00E71B6C" w:rsidRDefault="00727401" w:rsidP="000E41A5">
            <w:pPr>
              <w:rPr>
                <w:rFonts w:ascii="Arial" w:hAnsi="Arial" w:cs="Arial"/>
              </w:rPr>
            </w:pPr>
            <w:r w:rsidRPr="00E71B6C">
              <w:rPr>
                <w:rFonts w:ascii="Arial" w:hAnsi="Arial" w:cs="Arial"/>
              </w:rPr>
              <w:t>image</w:t>
            </w:r>
          </w:p>
        </w:tc>
        <w:tc>
          <w:tcPr>
            <w:tcW w:w="6835" w:type="dxa"/>
          </w:tcPr>
          <w:p w14:paraId="00F85564" w14:textId="56874D07" w:rsidR="00727401"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smallbusiness</w:t>
            </w:r>
            <w:r w:rsidRPr="00E71B6C">
              <w:rPr>
                <w:rFonts w:ascii="Arial" w:hAnsi="Arial" w:cs="Arial"/>
              </w:rPr>
              <w:t>.png</w:t>
            </w:r>
          </w:p>
        </w:tc>
      </w:tr>
    </w:tbl>
    <w:p w14:paraId="232AD017" w14:textId="77777777" w:rsidR="00727401" w:rsidRDefault="00727401"/>
    <w:p w14:paraId="4072DE7F" w14:textId="77777777" w:rsidR="00727401" w:rsidRDefault="00727401">
      <w:r>
        <w:br w:type="page"/>
      </w:r>
    </w:p>
    <w:tbl>
      <w:tblPr>
        <w:tblStyle w:val="GridTable1Light"/>
        <w:tblW w:w="0" w:type="auto"/>
        <w:tblLook w:val="04A0" w:firstRow="1" w:lastRow="0" w:firstColumn="1" w:lastColumn="0" w:noHBand="0" w:noVBand="1"/>
      </w:tblPr>
      <w:tblGrid>
        <w:gridCol w:w="2515"/>
        <w:gridCol w:w="6835"/>
      </w:tblGrid>
      <w:tr w:rsidR="00727401" w:rsidRPr="00E71B6C" w14:paraId="058BBAA2"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1CE7F70" w14:textId="77777777" w:rsidR="00727401" w:rsidRPr="00E71B6C" w:rsidRDefault="00727401" w:rsidP="000E41A5">
            <w:pPr>
              <w:rPr>
                <w:rFonts w:ascii="Arial" w:hAnsi="Arial" w:cs="Arial"/>
              </w:rPr>
            </w:pPr>
            <w:r w:rsidRPr="00E71B6C">
              <w:rPr>
                <w:rFonts w:ascii="Arial" w:hAnsi="Arial" w:cs="Arial"/>
              </w:rPr>
              <w:t>Title</w:t>
            </w:r>
          </w:p>
        </w:tc>
        <w:tc>
          <w:tcPr>
            <w:tcW w:w="6835" w:type="dxa"/>
          </w:tcPr>
          <w:p w14:paraId="39FBA23C" w14:textId="0B8EFAE8" w:rsidR="00727401" w:rsidRPr="00E71B6C" w:rsidRDefault="00727401"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Estate Planning Seminar</w:t>
            </w:r>
          </w:p>
        </w:tc>
      </w:tr>
      <w:tr w:rsidR="00727401" w:rsidRPr="00E71B6C" w14:paraId="2DCDA41E"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C837C5E" w14:textId="77777777" w:rsidR="00727401" w:rsidRPr="00E71B6C" w:rsidRDefault="00727401" w:rsidP="000E41A5">
            <w:pPr>
              <w:rPr>
                <w:rFonts w:ascii="Arial" w:hAnsi="Arial" w:cs="Arial"/>
              </w:rPr>
            </w:pPr>
            <w:r w:rsidRPr="00E71B6C">
              <w:rPr>
                <w:rFonts w:ascii="Arial" w:hAnsi="Arial" w:cs="Arial"/>
              </w:rPr>
              <w:t>Keywords</w:t>
            </w:r>
          </w:p>
        </w:tc>
        <w:tc>
          <w:tcPr>
            <w:tcW w:w="6835" w:type="dxa"/>
          </w:tcPr>
          <w:p w14:paraId="3B46FFBC" w14:textId="6DF72F62" w:rsidR="00727401"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w:t>
            </w:r>
            <w:r w:rsidR="00727401">
              <w:rPr>
                <w:rFonts w:ascii="Arial" w:hAnsi="Arial" w:cs="Arial"/>
              </w:rPr>
              <w:t>etirement</w:t>
            </w:r>
          </w:p>
        </w:tc>
      </w:tr>
      <w:tr w:rsidR="00727401" w:rsidRPr="00E71B6C" w14:paraId="1634E3B4"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51DDE0D" w14:textId="77777777" w:rsidR="00727401" w:rsidRPr="00E71B6C" w:rsidRDefault="00727401" w:rsidP="000E41A5">
            <w:pPr>
              <w:rPr>
                <w:rFonts w:ascii="Arial" w:hAnsi="Arial" w:cs="Arial"/>
              </w:rPr>
            </w:pPr>
            <w:r w:rsidRPr="00E71B6C">
              <w:rPr>
                <w:rFonts w:ascii="Arial" w:hAnsi="Arial" w:cs="Arial"/>
              </w:rPr>
              <w:t>Categories</w:t>
            </w:r>
          </w:p>
        </w:tc>
        <w:tc>
          <w:tcPr>
            <w:tcW w:w="6835" w:type="dxa"/>
          </w:tcPr>
          <w:p w14:paraId="25DC79AF" w14:textId="74999A69" w:rsidR="00727401"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w:t>
            </w:r>
            <w:r w:rsidR="00727401">
              <w:rPr>
                <w:rFonts w:ascii="Arial" w:hAnsi="Arial" w:cs="Arial"/>
              </w:rPr>
              <w:t>nvestment</w:t>
            </w:r>
          </w:p>
        </w:tc>
      </w:tr>
      <w:tr w:rsidR="00727401" w:rsidRPr="00E71B6C" w14:paraId="4B15B251"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06101B8E" w14:textId="77777777" w:rsidR="00727401" w:rsidRPr="00E71B6C" w:rsidRDefault="00727401" w:rsidP="000E41A5">
            <w:pPr>
              <w:rPr>
                <w:rFonts w:ascii="Arial" w:hAnsi="Arial" w:cs="Arial"/>
              </w:rPr>
            </w:pPr>
            <w:r w:rsidRPr="00E71B6C">
              <w:rPr>
                <w:rFonts w:ascii="Arial" w:hAnsi="Arial" w:cs="Arial"/>
              </w:rPr>
              <w:t>Summary</w:t>
            </w:r>
          </w:p>
        </w:tc>
        <w:tc>
          <w:tcPr>
            <w:tcW w:w="6835" w:type="dxa"/>
          </w:tcPr>
          <w:p w14:paraId="32FDBBAD" w14:textId="368C2B57" w:rsidR="00727401"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June 2, 2016</w:t>
            </w:r>
          </w:p>
        </w:tc>
      </w:tr>
      <w:tr w:rsidR="00727401" w:rsidRPr="00E71B6C" w14:paraId="2F312EEA"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1A66986E" w14:textId="77777777" w:rsidR="00727401" w:rsidRPr="00E71B6C" w:rsidRDefault="00727401" w:rsidP="000E41A5">
            <w:pPr>
              <w:rPr>
                <w:rFonts w:ascii="Arial" w:hAnsi="Arial" w:cs="Arial"/>
              </w:rPr>
            </w:pPr>
            <w:r w:rsidRPr="00E71B6C">
              <w:rPr>
                <w:rFonts w:ascii="Arial" w:hAnsi="Arial" w:cs="Arial"/>
              </w:rPr>
              <w:t>Body</w:t>
            </w:r>
          </w:p>
        </w:tc>
        <w:tc>
          <w:tcPr>
            <w:tcW w:w="6835" w:type="dxa"/>
          </w:tcPr>
          <w:p w14:paraId="07DC7A63" w14:textId="77777777" w:rsidR="00727401" w:rsidRPr="00727401" w:rsidRDefault="00727401" w:rsidP="0072740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Time:  6:00 PM to 7:00 PM</w:t>
            </w:r>
          </w:p>
          <w:p w14:paraId="304FDCDE" w14:textId="77777777" w:rsidR="00727401" w:rsidRPr="00727401" w:rsidRDefault="00727401" w:rsidP="0072740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Location:  Boston Branch</w:t>
            </w:r>
          </w:p>
          <w:p w14:paraId="02D8ED45" w14:textId="77777777" w:rsidR="00727401" w:rsidRPr="00727401" w:rsidRDefault="00727401" w:rsidP="0072740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Join Richard Clark, Geenwell Bank Vice President of Trust Services at this informative seminar where he will discuss the following topics:</w:t>
            </w:r>
          </w:p>
          <w:p w14:paraId="57132185" w14:textId="77777777" w:rsidR="00727401" w:rsidRPr="00727401" w:rsidRDefault="00727401" w:rsidP="00727401">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Wills and Living Trusts</w:t>
            </w:r>
          </w:p>
          <w:p w14:paraId="13F9C0AA" w14:textId="77777777" w:rsidR="00727401" w:rsidRPr="00727401" w:rsidRDefault="00727401" w:rsidP="00727401">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Asset Protection Planning</w:t>
            </w:r>
          </w:p>
          <w:p w14:paraId="6F60FFF7" w14:textId="77777777" w:rsidR="00727401" w:rsidRPr="00727401" w:rsidRDefault="00727401" w:rsidP="00727401">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Special Needs Trust</w:t>
            </w:r>
          </w:p>
          <w:p w14:paraId="77488822" w14:textId="77777777" w:rsidR="00727401" w:rsidRPr="00727401" w:rsidRDefault="00727401" w:rsidP="00727401">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Second Marriage Planning</w:t>
            </w:r>
          </w:p>
          <w:p w14:paraId="349B85A6" w14:textId="77777777" w:rsidR="00727401" w:rsidRPr="00727401" w:rsidRDefault="00727401" w:rsidP="00727401">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Healthcare Documents</w:t>
            </w:r>
          </w:p>
          <w:p w14:paraId="4D63108A" w14:textId="77777777" w:rsidR="00727401" w:rsidRPr="00727401" w:rsidRDefault="00727401" w:rsidP="00727401">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Estate Planning &amp; Nursing Homes</w:t>
            </w:r>
          </w:p>
          <w:p w14:paraId="6C7E52CD" w14:textId="77777777" w:rsidR="00727401" w:rsidRPr="00727401" w:rsidRDefault="00727401" w:rsidP="00727401">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What is probate and should I be concerned about it?</w:t>
            </w:r>
          </w:p>
          <w:p w14:paraId="453B660D" w14:textId="77777777" w:rsidR="00727401" w:rsidRPr="00727401" w:rsidRDefault="00727401" w:rsidP="00727401">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Does joint ownership avoid probate?</w:t>
            </w:r>
          </w:p>
          <w:p w14:paraId="12C6EA00" w14:textId="77777777" w:rsidR="00727401" w:rsidRPr="00727401" w:rsidRDefault="00727401" w:rsidP="00727401">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Durable Powers of Attorney</w:t>
            </w:r>
          </w:p>
          <w:p w14:paraId="6CF286FB" w14:textId="77CF5CB0" w:rsidR="00727401" w:rsidRPr="00727401" w:rsidRDefault="00727401" w:rsidP="000E41A5">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727401">
              <w:rPr>
                <w:rFonts w:ascii="Arial" w:hAnsi="Arial" w:cs="Arial"/>
              </w:rPr>
              <w:t>Are you planning to leave assets to a beneficiary and are concerned about their future management or distribution?</w:t>
            </w:r>
          </w:p>
        </w:tc>
      </w:tr>
      <w:tr w:rsidR="00727401" w:rsidRPr="00E71B6C" w14:paraId="78EBDD20"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0F544F82" w14:textId="77777777" w:rsidR="00727401" w:rsidRPr="00E71B6C" w:rsidRDefault="00727401" w:rsidP="000E41A5">
            <w:pPr>
              <w:rPr>
                <w:rFonts w:ascii="Arial" w:hAnsi="Arial" w:cs="Arial"/>
              </w:rPr>
            </w:pPr>
            <w:r w:rsidRPr="00E71B6C">
              <w:rPr>
                <w:rFonts w:ascii="Arial" w:hAnsi="Arial" w:cs="Arial"/>
              </w:rPr>
              <w:t>image</w:t>
            </w:r>
          </w:p>
        </w:tc>
        <w:tc>
          <w:tcPr>
            <w:tcW w:w="6835" w:type="dxa"/>
          </w:tcPr>
          <w:p w14:paraId="307AFA94" w14:textId="6923BE0D" w:rsidR="00727401"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calendar</w:t>
            </w:r>
            <w:r w:rsidRPr="00E71B6C">
              <w:rPr>
                <w:rFonts w:ascii="Arial" w:hAnsi="Arial" w:cs="Arial"/>
              </w:rPr>
              <w:t>.png</w:t>
            </w:r>
          </w:p>
        </w:tc>
      </w:tr>
    </w:tbl>
    <w:p w14:paraId="5B5DC38C" w14:textId="3C7DC81D" w:rsidR="00E71B6C" w:rsidRDefault="00E71B6C">
      <w:r>
        <w:br w:type="page"/>
      </w:r>
    </w:p>
    <w:p w14:paraId="3723AF4C" w14:textId="77777777" w:rsidR="00E71B6C" w:rsidRDefault="00C135B4" w:rsidP="00C135B4">
      <w:pPr>
        <w:pStyle w:val="Heading1"/>
      </w:pPr>
      <w:r>
        <w:t>Offer</w:t>
      </w:r>
    </w:p>
    <w:p w14:paraId="6F08BD7D" w14:textId="77777777" w:rsidR="00C135B4" w:rsidRPr="00C135B4" w:rsidRDefault="00C135B4" w:rsidP="00C135B4"/>
    <w:tbl>
      <w:tblPr>
        <w:tblStyle w:val="GridTable1Light"/>
        <w:tblW w:w="0" w:type="auto"/>
        <w:tblLook w:val="04A0" w:firstRow="1" w:lastRow="0" w:firstColumn="1" w:lastColumn="0" w:noHBand="0" w:noVBand="1"/>
      </w:tblPr>
      <w:tblGrid>
        <w:gridCol w:w="2515"/>
        <w:gridCol w:w="6835"/>
      </w:tblGrid>
      <w:tr w:rsidR="00E71B6C" w:rsidRPr="00E71B6C" w14:paraId="5493C26B"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D5A5E2B" w14:textId="77777777" w:rsidR="00E71B6C" w:rsidRPr="00E71B6C" w:rsidRDefault="00E71B6C" w:rsidP="000E41A5">
            <w:pPr>
              <w:rPr>
                <w:rFonts w:ascii="Arial" w:hAnsi="Arial" w:cs="Arial"/>
              </w:rPr>
            </w:pPr>
            <w:r w:rsidRPr="00E71B6C">
              <w:rPr>
                <w:rFonts w:ascii="Arial" w:hAnsi="Arial" w:cs="Arial"/>
              </w:rPr>
              <w:t>Title</w:t>
            </w:r>
          </w:p>
        </w:tc>
        <w:tc>
          <w:tcPr>
            <w:tcW w:w="6835" w:type="dxa"/>
          </w:tcPr>
          <w:p w14:paraId="4EDB77E7" w14:textId="77777777" w:rsidR="00E71B6C" w:rsidRPr="00E71B6C" w:rsidRDefault="00E71B6C"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Auto Loans</w:t>
            </w:r>
          </w:p>
        </w:tc>
      </w:tr>
      <w:tr w:rsidR="00E71B6C" w:rsidRPr="00E71B6C" w14:paraId="7FEAC3C4"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396531F" w14:textId="77777777" w:rsidR="00E71B6C" w:rsidRPr="00E71B6C" w:rsidRDefault="00E71B6C" w:rsidP="000E41A5">
            <w:pPr>
              <w:rPr>
                <w:rFonts w:ascii="Arial" w:hAnsi="Arial" w:cs="Arial"/>
              </w:rPr>
            </w:pPr>
            <w:r w:rsidRPr="00E71B6C">
              <w:rPr>
                <w:rFonts w:ascii="Arial" w:hAnsi="Arial" w:cs="Arial"/>
              </w:rPr>
              <w:t>Keywords</w:t>
            </w:r>
          </w:p>
        </w:tc>
        <w:tc>
          <w:tcPr>
            <w:tcW w:w="6835" w:type="dxa"/>
          </w:tcPr>
          <w:p w14:paraId="78FF9457" w14:textId="77777777" w:rsidR="00E71B6C" w:rsidRPr="00E71B6C" w:rsidRDefault="00E71B6C"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transportation, model</w:t>
            </w:r>
            <w:r>
              <w:rPr>
                <w:rFonts w:ascii="Arial" w:hAnsi="Arial" w:cs="Arial"/>
              </w:rPr>
              <w:t>z</w:t>
            </w:r>
          </w:p>
        </w:tc>
      </w:tr>
      <w:tr w:rsidR="00E71B6C" w:rsidRPr="00E71B6C" w14:paraId="5081474F"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6C652146" w14:textId="77777777" w:rsidR="00E71B6C" w:rsidRPr="00E71B6C" w:rsidRDefault="00E71B6C" w:rsidP="000E41A5">
            <w:pPr>
              <w:rPr>
                <w:rFonts w:ascii="Arial" w:hAnsi="Arial" w:cs="Arial"/>
              </w:rPr>
            </w:pPr>
            <w:r w:rsidRPr="00E71B6C">
              <w:rPr>
                <w:rFonts w:ascii="Arial" w:hAnsi="Arial" w:cs="Arial"/>
              </w:rPr>
              <w:t>Categories</w:t>
            </w:r>
          </w:p>
        </w:tc>
        <w:tc>
          <w:tcPr>
            <w:tcW w:w="6835" w:type="dxa"/>
          </w:tcPr>
          <w:p w14:paraId="7EBA69FF" w14:textId="12E670D6" w:rsidR="00E71B6C" w:rsidRPr="00E71B6C" w:rsidRDefault="00953EC6" w:rsidP="00E71B6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w:t>
            </w:r>
            <w:r w:rsidR="00E71B6C" w:rsidRPr="00E71B6C">
              <w:rPr>
                <w:rFonts w:ascii="Arial" w:hAnsi="Arial" w:cs="Arial"/>
              </w:rPr>
              <w:t xml:space="preserve">reenwheel, </w:t>
            </w:r>
            <w:r w:rsidR="00E71B6C">
              <w:rPr>
                <w:rFonts w:ascii="Arial" w:hAnsi="Arial" w:cs="Arial"/>
              </w:rPr>
              <w:t>loan</w:t>
            </w:r>
          </w:p>
        </w:tc>
      </w:tr>
      <w:tr w:rsidR="00E71B6C" w:rsidRPr="00E71B6C" w14:paraId="25419122"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0A997C4B" w14:textId="77777777" w:rsidR="00E71B6C" w:rsidRPr="00E71B6C" w:rsidRDefault="00E71B6C" w:rsidP="000E41A5">
            <w:pPr>
              <w:rPr>
                <w:rFonts w:ascii="Arial" w:hAnsi="Arial" w:cs="Arial"/>
              </w:rPr>
            </w:pPr>
            <w:r w:rsidRPr="00E71B6C">
              <w:rPr>
                <w:rFonts w:ascii="Arial" w:hAnsi="Arial" w:cs="Arial"/>
              </w:rPr>
              <w:t>Summary</w:t>
            </w:r>
          </w:p>
        </w:tc>
        <w:tc>
          <w:tcPr>
            <w:tcW w:w="6835" w:type="dxa"/>
          </w:tcPr>
          <w:p w14:paraId="3D41ED83" w14:textId="77777777" w:rsidR="00E71B6C" w:rsidRPr="00E71B6C" w:rsidRDefault="00E71B6C"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New and Used</w:t>
            </w:r>
          </w:p>
        </w:tc>
      </w:tr>
      <w:tr w:rsidR="00E71B6C" w:rsidRPr="00E71B6C" w14:paraId="76A50F97"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F699752" w14:textId="77777777" w:rsidR="00E71B6C" w:rsidRPr="00E71B6C" w:rsidRDefault="00E71B6C" w:rsidP="000E41A5">
            <w:pPr>
              <w:rPr>
                <w:rFonts w:ascii="Arial" w:hAnsi="Arial" w:cs="Arial"/>
              </w:rPr>
            </w:pPr>
            <w:r w:rsidRPr="00E71B6C">
              <w:rPr>
                <w:rFonts w:ascii="Arial" w:hAnsi="Arial" w:cs="Arial"/>
              </w:rPr>
              <w:t>Body</w:t>
            </w:r>
          </w:p>
        </w:tc>
        <w:tc>
          <w:tcPr>
            <w:tcW w:w="6835" w:type="dxa"/>
          </w:tcPr>
          <w:p w14:paraId="70DF1A0D" w14:textId="77777777" w:rsidR="00E71B6C" w:rsidRPr="00E71B6C" w:rsidRDefault="00E71B6C" w:rsidP="00E71B6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Receive a great fixed-rate auto loan for your new or used car or auto refinance. Before you apply, we want to make sure you understand the basics of interest rates when it comes to financing a car.</w:t>
            </w:r>
          </w:p>
          <w:p w14:paraId="39F748D4" w14:textId="77777777" w:rsidR="00E71B6C" w:rsidRPr="00E71B6C" w:rsidRDefault="00E71B6C" w:rsidP="00E71B6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b/>
                <w:bCs/>
              </w:rPr>
              <w:t>New Car Loans</w:t>
            </w:r>
          </w:p>
          <w:p w14:paraId="5EB1BA44" w14:textId="77777777" w:rsidR="00E71B6C" w:rsidRPr="00E71B6C" w:rsidRDefault="00E71B6C" w:rsidP="00E71B6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With Greenwell Bank, you can get a new auto loan with a great rate.</w:t>
            </w:r>
          </w:p>
          <w:p w14:paraId="6343A6F5" w14:textId="77777777" w:rsidR="00E71B6C" w:rsidRPr="00E71B6C" w:rsidRDefault="00E71B6C" w:rsidP="00E71B6C">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Free online loan request</w:t>
            </w:r>
          </w:p>
          <w:p w14:paraId="3568E031" w14:textId="77777777" w:rsidR="00E71B6C" w:rsidRPr="00E71B6C" w:rsidRDefault="00E71B6C" w:rsidP="00E71B6C">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Compare rates from multiple lenders</w:t>
            </w:r>
          </w:p>
          <w:p w14:paraId="136D93D1" w14:textId="77777777" w:rsidR="00E71B6C" w:rsidRPr="00E71B6C" w:rsidRDefault="00E71B6C" w:rsidP="00E71B6C">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Get approved, then shop for a new car</w:t>
            </w:r>
          </w:p>
          <w:p w14:paraId="6DCC6E7F" w14:textId="77777777" w:rsidR="00E71B6C" w:rsidRPr="00E71B6C" w:rsidRDefault="00E71B6C" w:rsidP="00E71B6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b/>
                <w:bCs/>
              </w:rPr>
              <w:t>Used Car Loans</w:t>
            </w:r>
          </w:p>
          <w:p w14:paraId="56B7F978" w14:textId="77777777" w:rsidR="00E71B6C" w:rsidRPr="00E71B6C" w:rsidRDefault="00E71B6C" w:rsidP="00E71B6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Get a used auto loan with a great rate.</w:t>
            </w:r>
          </w:p>
          <w:p w14:paraId="6AEA49D5" w14:textId="77777777" w:rsidR="00E71B6C" w:rsidRPr="00E71B6C" w:rsidRDefault="00E71B6C" w:rsidP="00E71B6C">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Free online loan request</w:t>
            </w:r>
          </w:p>
          <w:p w14:paraId="391F5708" w14:textId="77777777" w:rsidR="00E71B6C" w:rsidRPr="00E71B6C" w:rsidRDefault="00E71B6C" w:rsidP="00E71B6C">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Compare rates from multiple lenders</w:t>
            </w:r>
          </w:p>
          <w:p w14:paraId="025AA20E" w14:textId="77777777" w:rsidR="00E71B6C" w:rsidRPr="00E71B6C" w:rsidRDefault="00E71B6C" w:rsidP="00E71B6C">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Get your car loan, then shop for used cars</w:t>
            </w:r>
          </w:p>
          <w:p w14:paraId="6A07A5E3" w14:textId="77777777" w:rsidR="00E71B6C" w:rsidRPr="00E71B6C" w:rsidRDefault="00E71B6C" w:rsidP="00E71B6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b/>
                <w:bCs/>
              </w:rPr>
              <w:t>Auto Loan Refinancing</w:t>
            </w:r>
          </w:p>
          <w:p w14:paraId="4273D527" w14:textId="77777777" w:rsidR="00E71B6C" w:rsidRPr="00E71B6C" w:rsidRDefault="00E71B6C" w:rsidP="00E71B6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Take advantage of low auto loan refinancing rates to lower your car payment. Not sure if refinancing makes sense for you? Read our Do's and Don'ts of Auto Loan Refinancing. When you're ready, apply online for an auto loan refinance. It's free, with no obligation, and you'll be able to compare auto loan rates from multiple lenders.</w:t>
            </w:r>
          </w:p>
          <w:p w14:paraId="70C501EC" w14:textId="77777777" w:rsidR="00E71B6C" w:rsidRPr="00E71B6C" w:rsidRDefault="00E71B6C" w:rsidP="00E71B6C">
            <w:pPr>
              <w:numPr>
                <w:ilvl w:val="0"/>
                <w:numId w:val="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Free online refinance request</w:t>
            </w:r>
          </w:p>
          <w:p w14:paraId="50E7A2E2" w14:textId="77777777" w:rsidR="00E71B6C" w:rsidRPr="00E71B6C" w:rsidRDefault="00E71B6C" w:rsidP="00E71B6C">
            <w:pPr>
              <w:numPr>
                <w:ilvl w:val="0"/>
                <w:numId w:val="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Free auto loan refinancing quotes</w:t>
            </w:r>
          </w:p>
          <w:p w14:paraId="6160A485" w14:textId="77777777" w:rsidR="00E71B6C" w:rsidRPr="00E71B6C" w:rsidRDefault="00E71B6C" w:rsidP="00E71B6C">
            <w:pPr>
              <w:numPr>
                <w:ilvl w:val="0"/>
                <w:numId w:val="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Compare rates so you get the best deal</w:t>
            </w:r>
          </w:p>
          <w:p w14:paraId="53947C26" w14:textId="77777777" w:rsidR="00E71B6C" w:rsidRPr="00E71B6C" w:rsidRDefault="00E71B6C" w:rsidP="00E71B6C">
            <w:pPr>
              <w:numPr>
                <w:ilvl w:val="0"/>
                <w:numId w:val="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Save money with a lower interest rate</w:t>
            </w:r>
          </w:p>
          <w:p w14:paraId="026BA4FC" w14:textId="77777777" w:rsidR="00E71B6C" w:rsidRPr="00E71B6C" w:rsidRDefault="00E71B6C" w:rsidP="000E41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71B6C" w:rsidRPr="00E71B6C" w14:paraId="4296B762"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5540EF7" w14:textId="77777777" w:rsidR="00E71B6C" w:rsidRPr="00E71B6C" w:rsidRDefault="00E71B6C" w:rsidP="000E41A5">
            <w:pPr>
              <w:rPr>
                <w:rFonts w:ascii="Arial" w:hAnsi="Arial" w:cs="Arial"/>
              </w:rPr>
            </w:pPr>
            <w:r w:rsidRPr="00E71B6C">
              <w:rPr>
                <w:rFonts w:ascii="Arial" w:hAnsi="Arial" w:cs="Arial"/>
              </w:rPr>
              <w:t>Price</w:t>
            </w:r>
          </w:p>
        </w:tc>
        <w:tc>
          <w:tcPr>
            <w:tcW w:w="6835" w:type="dxa"/>
          </w:tcPr>
          <w:p w14:paraId="74CEF4EA" w14:textId="77777777" w:rsidR="00E71B6C" w:rsidRPr="00E71B6C" w:rsidRDefault="00E71B6C"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null</w:t>
            </w:r>
          </w:p>
        </w:tc>
      </w:tr>
      <w:tr w:rsidR="00E71B6C" w:rsidRPr="00E71B6C" w14:paraId="23D80B89"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2B06068A" w14:textId="77777777" w:rsidR="00E71B6C" w:rsidRPr="00E71B6C" w:rsidRDefault="00E71B6C" w:rsidP="000E41A5">
            <w:pPr>
              <w:rPr>
                <w:rFonts w:ascii="Arial" w:hAnsi="Arial" w:cs="Arial"/>
              </w:rPr>
            </w:pPr>
            <w:r w:rsidRPr="00E71B6C">
              <w:rPr>
                <w:rFonts w:ascii="Arial" w:hAnsi="Arial" w:cs="Arial"/>
              </w:rPr>
              <w:t>image</w:t>
            </w:r>
          </w:p>
        </w:tc>
        <w:tc>
          <w:tcPr>
            <w:tcW w:w="6835" w:type="dxa"/>
          </w:tcPr>
          <w:p w14:paraId="2135B11B" w14:textId="77777777" w:rsidR="00E71B6C"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autoloans</w:t>
            </w:r>
            <w:r w:rsidR="00E71B6C" w:rsidRPr="00E71B6C">
              <w:rPr>
                <w:rFonts w:ascii="Arial" w:hAnsi="Arial" w:cs="Arial"/>
              </w:rPr>
              <w:t>.png</w:t>
            </w:r>
          </w:p>
        </w:tc>
      </w:tr>
    </w:tbl>
    <w:p w14:paraId="67E5E2C7" w14:textId="4F43DC13" w:rsidR="00AD7DC0" w:rsidRDefault="00AD7DC0" w:rsidP="00AD7DC0">
      <w:r>
        <w:br w:type="page"/>
      </w:r>
    </w:p>
    <w:tbl>
      <w:tblPr>
        <w:tblStyle w:val="GridTable1Light"/>
        <w:tblW w:w="0" w:type="auto"/>
        <w:tblLook w:val="04A0" w:firstRow="1" w:lastRow="0" w:firstColumn="1" w:lastColumn="0" w:noHBand="0" w:noVBand="1"/>
      </w:tblPr>
      <w:tblGrid>
        <w:gridCol w:w="2515"/>
        <w:gridCol w:w="6835"/>
      </w:tblGrid>
      <w:tr w:rsidR="00AD7DC0" w:rsidRPr="00E71B6C" w14:paraId="6D1AFD4C" w14:textId="77777777" w:rsidTr="0072740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515" w:type="dxa"/>
          </w:tcPr>
          <w:p w14:paraId="7939E05B" w14:textId="77777777" w:rsidR="00AD7DC0" w:rsidRPr="00E71B6C" w:rsidRDefault="00AD7DC0" w:rsidP="000E41A5">
            <w:pPr>
              <w:rPr>
                <w:rFonts w:ascii="Arial" w:hAnsi="Arial" w:cs="Arial"/>
              </w:rPr>
            </w:pPr>
            <w:r w:rsidRPr="00E71B6C">
              <w:rPr>
                <w:rFonts w:ascii="Arial" w:hAnsi="Arial" w:cs="Arial"/>
              </w:rPr>
              <w:t>Title</w:t>
            </w:r>
          </w:p>
        </w:tc>
        <w:tc>
          <w:tcPr>
            <w:tcW w:w="6835" w:type="dxa"/>
          </w:tcPr>
          <w:p w14:paraId="3C60EAC3" w14:textId="795E9AEB" w:rsidR="00AD7DC0" w:rsidRPr="00E71B6C" w:rsidRDefault="00727401"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Portfolio Management Services</w:t>
            </w:r>
          </w:p>
        </w:tc>
      </w:tr>
      <w:tr w:rsidR="00AD7DC0" w:rsidRPr="00E71B6C" w14:paraId="4E4A937A"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F74513C" w14:textId="77777777" w:rsidR="00AD7DC0" w:rsidRPr="00E71B6C" w:rsidRDefault="00AD7DC0" w:rsidP="000E41A5">
            <w:pPr>
              <w:rPr>
                <w:rFonts w:ascii="Arial" w:hAnsi="Arial" w:cs="Arial"/>
              </w:rPr>
            </w:pPr>
            <w:r w:rsidRPr="00E71B6C">
              <w:rPr>
                <w:rFonts w:ascii="Arial" w:hAnsi="Arial" w:cs="Arial"/>
              </w:rPr>
              <w:t>Keywords</w:t>
            </w:r>
          </w:p>
        </w:tc>
        <w:tc>
          <w:tcPr>
            <w:tcW w:w="6835" w:type="dxa"/>
          </w:tcPr>
          <w:p w14:paraId="6C5D31C0" w14:textId="6B6DDBE2" w:rsidR="00AD7DC0"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retirement</w:t>
            </w:r>
          </w:p>
        </w:tc>
      </w:tr>
      <w:tr w:rsidR="00AD7DC0" w:rsidRPr="00E71B6C" w14:paraId="232FBF92"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1E088B8F" w14:textId="77777777" w:rsidR="00AD7DC0" w:rsidRPr="00E71B6C" w:rsidRDefault="00AD7DC0" w:rsidP="000E41A5">
            <w:pPr>
              <w:rPr>
                <w:rFonts w:ascii="Arial" w:hAnsi="Arial" w:cs="Arial"/>
              </w:rPr>
            </w:pPr>
            <w:r w:rsidRPr="00E71B6C">
              <w:rPr>
                <w:rFonts w:ascii="Arial" w:hAnsi="Arial" w:cs="Arial"/>
              </w:rPr>
              <w:t>Categories</w:t>
            </w:r>
          </w:p>
        </w:tc>
        <w:tc>
          <w:tcPr>
            <w:tcW w:w="6835" w:type="dxa"/>
          </w:tcPr>
          <w:p w14:paraId="48DEB76D" w14:textId="28DB4402"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w:t>
            </w:r>
            <w:r w:rsidR="00727401">
              <w:rPr>
                <w:rFonts w:ascii="Arial" w:hAnsi="Arial" w:cs="Arial"/>
              </w:rPr>
              <w:t>nvestment</w:t>
            </w:r>
          </w:p>
        </w:tc>
      </w:tr>
      <w:tr w:rsidR="00AD7DC0" w:rsidRPr="00E71B6C" w14:paraId="1FA3690C"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79D4F7E3" w14:textId="77777777" w:rsidR="00AD7DC0" w:rsidRPr="00E71B6C" w:rsidRDefault="00AD7DC0" w:rsidP="000E41A5">
            <w:pPr>
              <w:rPr>
                <w:rFonts w:ascii="Arial" w:hAnsi="Arial" w:cs="Arial"/>
              </w:rPr>
            </w:pPr>
            <w:r w:rsidRPr="00E71B6C">
              <w:rPr>
                <w:rFonts w:ascii="Arial" w:hAnsi="Arial" w:cs="Arial"/>
              </w:rPr>
              <w:t>Summary</w:t>
            </w:r>
          </w:p>
        </w:tc>
        <w:tc>
          <w:tcPr>
            <w:tcW w:w="6835" w:type="dxa"/>
          </w:tcPr>
          <w:p w14:paraId="7A36B3FA" w14:textId="4AA6748E" w:rsidR="00AD7DC0"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Professional help planning for your future</w:t>
            </w:r>
          </w:p>
        </w:tc>
      </w:tr>
      <w:tr w:rsidR="00AD7DC0" w:rsidRPr="00E71B6C" w14:paraId="289412D6"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B01A223" w14:textId="77777777" w:rsidR="00AD7DC0" w:rsidRPr="00E71B6C" w:rsidRDefault="00AD7DC0" w:rsidP="000E41A5">
            <w:pPr>
              <w:rPr>
                <w:rFonts w:ascii="Arial" w:hAnsi="Arial" w:cs="Arial"/>
              </w:rPr>
            </w:pPr>
            <w:r w:rsidRPr="00E71B6C">
              <w:rPr>
                <w:rFonts w:ascii="Arial" w:hAnsi="Arial" w:cs="Arial"/>
              </w:rPr>
              <w:t>Body</w:t>
            </w:r>
          </w:p>
        </w:tc>
        <w:tc>
          <w:tcPr>
            <w:tcW w:w="6835" w:type="dxa"/>
          </w:tcPr>
          <w:p w14:paraId="3090710F" w14:textId="77777777" w:rsidR="00727401" w:rsidRDefault="00727401" w:rsidP="00727401">
            <w:pPr>
              <w:pStyle w:val="NormalWeb"/>
              <w:cnfStyle w:val="000000000000" w:firstRow="0" w:lastRow="0" w:firstColumn="0" w:lastColumn="0" w:oddVBand="0" w:evenVBand="0" w:oddHBand="0" w:evenHBand="0" w:firstRowFirstColumn="0" w:firstRowLastColumn="0" w:lastRowFirstColumn="0" w:lastRowLastColumn="0"/>
            </w:pPr>
            <w:r>
              <w:rPr>
                <w:rFonts w:ascii="HelveticaNeue-Light" w:hAnsi="HelveticaNeue-Light"/>
                <w:color w:val="393A3F"/>
                <w:sz w:val="21"/>
                <w:szCs w:val="21"/>
                <w:shd w:val="clear" w:color="auto" w:fill="FFFFFF"/>
              </w:rPr>
              <w:t>Access professional portfolio management solutions that draw on a wealth of expertise. From managed portfolios and specialized strategies to customized advice, get the right level of investment management for your needs. The range of services and benefits include:</w:t>
            </w:r>
          </w:p>
          <w:p w14:paraId="304E2949" w14:textId="77777777" w:rsidR="00727401" w:rsidRDefault="00727401" w:rsidP="00727401">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HelveticaNeue-Light" w:eastAsia="Times New Roman" w:hAnsi="HelveticaNeue-Light" w:cs="Times New Roman"/>
                <w:color w:val="393A3F"/>
                <w:sz w:val="21"/>
                <w:szCs w:val="21"/>
                <w:shd w:val="clear" w:color="auto" w:fill="FFFFFF"/>
              </w:rPr>
              <w:t>Ongoing investment advice</w:t>
            </w:r>
          </w:p>
          <w:p w14:paraId="4192B162" w14:textId="77777777" w:rsidR="00727401" w:rsidRDefault="00727401" w:rsidP="00727401">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HelveticaNeue-Light" w:eastAsia="Times New Roman" w:hAnsi="HelveticaNeue-Light" w:cs="Times New Roman"/>
                <w:color w:val="393A3F"/>
                <w:sz w:val="21"/>
                <w:szCs w:val="21"/>
                <w:shd w:val="clear" w:color="auto" w:fill="FFFFFF"/>
              </w:rPr>
              <w:t>Seasoned portfolio managers</w:t>
            </w:r>
          </w:p>
          <w:p w14:paraId="33ABCA9A" w14:textId="77777777" w:rsidR="00727401" w:rsidRDefault="00727401" w:rsidP="00727401">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ascii="HelveticaNeue-Light" w:eastAsia="Times New Roman" w:hAnsi="HelveticaNeue-Light" w:cs="Times New Roman"/>
                <w:color w:val="393A3F"/>
                <w:sz w:val="21"/>
                <w:szCs w:val="21"/>
                <w:shd w:val="clear" w:color="auto" w:fill="FFFFFF"/>
              </w:rPr>
              <w:t>A wide range of investing strategies </w:t>
            </w:r>
          </w:p>
          <w:p w14:paraId="68B5FC11" w14:textId="1C08E9D4" w:rsidR="00AD7DC0" w:rsidRPr="00727401" w:rsidRDefault="00727401" w:rsidP="000E41A5">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727401">
              <w:rPr>
                <w:rFonts w:ascii="HelveticaNeue-Light" w:eastAsia="Times New Roman" w:hAnsi="HelveticaNeue-Light" w:cs="Times New Roman"/>
                <w:color w:val="393A3F"/>
                <w:sz w:val="21"/>
                <w:szCs w:val="21"/>
                <w:shd w:val="clear" w:color="auto" w:fill="FFFFFF"/>
              </w:rPr>
              <w:t>Low fees, straightforward pricing </w:t>
            </w:r>
          </w:p>
        </w:tc>
      </w:tr>
      <w:tr w:rsidR="00AD7DC0" w:rsidRPr="00E71B6C" w14:paraId="04014E7E"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3A35C7B" w14:textId="77777777" w:rsidR="00AD7DC0" w:rsidRPr="00E71B6C" w:rsidRDefault="00AD7DC0" w:rsidP="000E41A5">
            <w:pPr>
              <w:rPr>
                <w:rFonts w:ascii="Arial" w:hAnsi="Arial" w:cs="Arial"/>
              </w:rPr>
            </w:pPr>
            <w:r w:rsidRPr="00E71B6C">
              <w:rPr>
                <w:rFonts w:ascii="Arial" w:hAnsi="Arial" w:cs="Arial"/>
              </w:rPr>
              <w:t>Price</w:t>
            </w:r>
          </w:p>
        </w:tc>
        <w:tc>
          <w:tcPr>
            <w:tcW w:w="6835" w:type="dxa"/>
          </w:tcPr>
          <w:p w14:paraId="3D1FB220"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null</w:t>
            </w:r>
          </w:p>
        </w:tc>
      </w:tr>
      <w:tr w:rsidR="00AD7DC0" w:rsidRPr="00E71B6C" w14:paraId="587DAE4A"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12CFB95" w14:textId="77777777" w:rsidR="00AD7DC0" w:rsidRPr="00E71B6C" w:rsidRDefault="00AD7DC0" w:rsidP="000E41A5">
            <w:pPr>
              <w:rPr>
                <w:rFonts w:ascii="Arial" w:hAnsi="Arial" w:cs="Arial"/>
              </w:rPr>
            </w:pPr>
            <w:r w:rsidRPr="00E71B6C">
              <w:rPr>
                <w:rFonts w:ascii="Arial" w:hAnsi="Arial" w:cs="Arial"/>
              </w:rPr>
              <w:t>image</w:t>
            </w:r>
          </w:p>
        </w:tc>
        <w:tc>
          <w:tcPr>
            <w:tcW w:w="6835" w:type="dxa"/>
          </w:tcPr>
          <w:p w14:paraId="75BC6BBA" w14:textId="6ED258AE" w:rsidR="00AD7DC0"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portfolio</w:t>
            </w:r>
            <w:r w:rsidR="00AD7DC0" w:rsidRPr="00E71B6C">
              <w:rPr>
                <w:rFonts w:ascii="Arial" w:hAnsi="Arial" w:cs="Arial"/>
              </w:rPr>
              <w:t>.png</w:t>
            </w:r>
          </w:p>
        </w:tc>
      </w:tr>
    </w:tbl>
    <w:p w14:paraId="68942020" w14:textId="77777777" w:rsidR="00AD7DC0" w:rsidRDefault="00AD7DC0" w:rsidP="00AD7DC0"/>
    <w:p w14:paraId="15A16443" w14:textId="77777777" w:rsidR="00AD7DC0" w:rsidRDefault="00AD7DC0" w:rsidP="00AD7DC0">
      <w:r>
        <w:br w:type="page"/>
      </w:r>
    </w:p>
    <w:p w14:paraId="6B9022BF" w14:textId="77777777" w:rsidR="00AD7DC0" w:rsidRDefault="00AD7DC0" w:rsidP="00AD7DC0"/>
    <w:tbl>
      <w:tblPr>
        <w:tblStyle w:val="GridTable1Light"/>
        <w:tblW w:w="0" w:type="auto"/>
        <w:tblLook w:val="04A0" w:firstRow="1" w:lastRow="0" w:firstColumn="1" w:lastColumn="0" w:noHBand="0" w:noVBand="1"/>
      </w:tblPr>
      <w:tblGrid>
        <w:gridCol w:w="2515"/>
        <w:gridCol w:w="6835"/>
      </w:tblGrid>
      <w:tr w:rsidR="00AD7DC0" w:rsidRPr="00E71B6C" w14:paraId="628AAA81"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391F35F" w14:textId="77777777" w:rsidR="00AD7DC0" w:rsidRPr="00E71B6C" w:rsidRDefault="00AD7DC0" w:rsidP="000E41A5">
            <w:pPr>
              <w:rPr>
                <w:rFonts w:ascii="Arial" w:hAnsi="Arial" w:cs="Arial"/>
              </w:rPr>
            </w:pPr>
            <w:r w:rsidRPr="00E71B6C">
              <w:rPr>
                <w:rFonts w:ascii="Arial" w:hAnsi="Arial" w:cs="Arial"/>
              </w:rPr>
              <w:t>Title</w:t>
            </w:r>
          </w:p>
        </w:tc>
        <w:tc>
          <w:tcPr>
            <w:tcW w:w="6835" w:type="dxa"/>
          </w:tcPr>
          <w:p w14:paraId="61325242" w14:textId="16A0F709" w:rsidR="00AD7DC0" w:rsidRPr="00E71B6C" w:rsidRDefault="00727401"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Small Business Loans</w:t>
            </w:r>
          </w:p>
        </w:tc>
      </w:tr>
      <w:tr w:rsidR="00AD7DC0" w:rsidRPr="00E71B6C" w14:paraId="31453890"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7CBC12B7" w14:textId="77777777" w:rsidR="00AD7DC0" w:rsidRPr="00E71B6C" w:rsidRDefault="00AD7DC0" w:rsidP="000E41A5">
            <w:pPr>
              <w:rPr>
                <w:rFonts w:ascii="Arial" w:hAnsi="Arial" w:cs="Arial"/>
              </w:rPr>
            </w:pPr>
            <w:r w:rsidRPr="00E71B6C">
              <w:rPr>
                <w:rFonts w:ascii="Arial" w:hAnsi="Arial" w:cs="Arial"/>
              </w:rPr>
              <w:t>Keywords</w:t>
            </w:r>
          </w:p>
        </w:tc>
        <w:tc>
          <w:tcPr>
            <w:tcW w:w="6835" w:type="dxa"/>
          </w:tcPr>
          <w:p w14:paraId="56270059" w14:textId="0F4C5381"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t>
            </w:r>
            <w:r w:rsidR="00727401">
              <w:rPr>
                <w:rFonts w:ascii="Arial" w:hAnsi="Arial" w:cs="Arial"/>
              </w:rPr>
              <w:t>mallbusiness</w:t>
            </w:r>
          </w:p>
        </w:tc>
      </w:tr>
      <w:tr w:rsidR="00AD7DC0" w:rsidRPr="00E71B6C" w14:paraId="0FD0A32C"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797CB2C" w14:textId="77777777" w:rsidR="00AD7DC0" w:rsidRPr="00E71B6C" w:rsidRDefault="00AD7DC0" w:rsidP="000E41A5">
            <w:pPr>
              <w:rPr>
                <w:rFonts w:ascii="Arial" w:hAnsi="Arial" w:cs="Arial"/>
              </w:rPr>
            </w:pPr>
            <w:r w:rsidRPr="00E71B6C">
              <w:rPr>
                <w:rFonts w:ascii="Arial" w:hAnsi="Arial" w:cs="Arial"/>
              </w:rPr>
              <w:t>Categories</w:t>
            </w:r>
          </w:p>
        </w:tc>
        <w:tc>
          <w:tcPr>
            <w:tcW w:w="6835" w:type="dxa"/>
          </w:tcPr>
          <w:p w14:paraId="255A2F2D" w14:textId="1185C863" w:rsidR="00AD7DC0"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Loan</w:t>
            </w:r>
          </w:p>
        </w:tc>
      </w:tr>
      <w:tr w:rsidR="00AD7DC0" w:rsidRPr="00E71B6C" w14:paraId="22A88DD8"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2108FF2" w14:textId="77777777" w:rsidR="00AD7DC0" w:rsidRPr="00E71B6C" w:rsidRDefault="00AD7DC0" w:rsidP="000E41A5">
            <w:pPr>
              <w:rPr>
                <w:rFonts w:ascii="Arial" w:hAnsi="Arial" w:cs="Arial"/>
              </w:rPr>
            </w:pPr>
            <w:r w:rsidRPr="00E71B6C">
              <w:rPr>
                <w:rFonts w:ascii="Arial" w:hAnsi="Arial" w:cs="Arial"/>
              </w:rPr>
              <w:t>Summary</w:t>
            </w:r>
          </w:p>
        </w:tc>
        <w:tc>
          <w:tcPr>
            <w:tcW w:w="6835" w:type="dxa"/>
          </w:tcPr>
          <w:p w14:paraId="606F2342" w14:textId="54652860" w:rsidR="00AD7DC0"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Rates start at 11%</w:t>
            </w:r>
          </w:p>
        </w:tc>
      </w:tr>
      <w:tr w:rsidR="00AD7DC0" w:rsidRPr="00E71B6C" w14:paraId="008E6F69"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7565C67" w14:textId="77777777" w:rsidR="00AD7DC0" w:rsidRPr="00E71B6C" w:rsidRDefault="00AD7DC0" w:rsidP="000E41A5">
            <w:pPr>
              <w:rPr>
                <w:rFonts w:ascii="Arial" w:hAnsi="Arial" w:cs="Arial"/>
              </w:rPr>
            </w:pPr>
            <w:r w:rsidRPr="00E71B6C">
              <w:rPr>
                <w:rFonts w:ascii="Arial" w:hAnsi="Arial" w:cs="Arial"/>
              </w:rPr>
              <w:t>Body</w:t>
            </w:r>
          </w:p>
        </w:tc>
        <w:tc>
          <w:tcPr>
            <w:tcW w:w="6835" w:type="dxa"/>
          </w:tcPr>
          <w:p w14:paraId="0723B975" w14:textId="47CABD5F" w:rsidR="00AD7DC0" w:rsidRPr="00E71B6C" w:rsidRDefault="00727401" w:rsidP="000E41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null</w:t>
            </w:r>
          </w:p>
        </w:tc>
      </w:tr>
      <w:tr w:rsidR="00AD7DC0" w:rsidRPr="00E71B6C" w14:paraId="3ED7FFC9"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7354C192" w14:textId="77777777" w:rsidR="00AD7DC0" w:rsidRPr="00E71B6C" w:rsidRDefault="00AD7DC0" w:rsidP="000E41A5">
            <w:pPr>
              <w:rPr>
                <w:rFonts w:ascii="Arial" w:hAnsi="Arial" w:cs="Arial"/>
              </w:rPr>
            </w:pPr>
            <w:r w:rsidRPr="00E71B6C">
              <w:rPr>
                <w:rFonts w:ascii="Arial" w:hAnsi="Arial" w:cs="Arial"/>
              </w:rPr>
              <w:t>Price</w:t>
            </w:r>
          </w:p>
        </w:tc>
        <w:tc>
          <w:tcPr>
            <w:tcW w:w="6835" w:type="dxa"/>
          </w:tcPr>
          <w:p w14:paraId="1592E140"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null</w:t>
            </w:r>
          </w:p>
        </w:tc>
      </w:tr>
      <w:tr w:rsidR="00AD7DC0" w:rsidRPr="00E71B6C" w14:paraId="0F237CD1"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7F7C89F2" w14:textId="77777777" w:rsidR="00AD7DC0" w:rsidRPr="00E71B6C" w:rsidRDefault="00AD7DC0" w:rsidP="000E41A5">
            <w:pPr>
              <w:rPr>
                <w:rFonts w:ascii="Arial" w:hAnsi="Arial" w:cs="Arial"/>
              </w:rPr>
            </w:pPr>
            <w:r w:rsidRPr="00E71B6C">
              <w:rPr>
                <w:rFonts w:ascii="Arial" w:hAnsi="Arial" w:cs="Arial"/>
              </w:rPr>
              <w:t>image</w:t>
            </w:r>
          </w:p>
        </w:tc>
        <w:tc>
          <w:tcPr>
            <w:tcW w:w="6835" w:type="dxa"/>
          </w:tcPr>
          <w:p w14:paraId="67C51780" w14:textId="1A70574E" w:rsidR="00AD7DC0" w:rsidRPr="00E71B6C" w:rsidRDefault="00727401"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Smallbusiness2</w:t>
            </w:r>
            <w:r w:rsidR="00AD7DC0" w:rsidRPr="00E71B6C">
              <w:rPr>
                <w:rFonts w:ascii="Arial" w:hAnsi="Arial" w:cs="Arial"/>
              </w:rPr>
              <w:t>.png</w:t>
            </w:r>
          </w:p>
        </w:tc>
      </w:tr>
    </w:tbl>
    <w:p w14:paraId="5F78264E" w14:textId="77777777" w:rsidR="00AD7DC0" w:rsidRDefault="00AD7DC0" w:rsidP="00AD7DC0"/>
    <w:p w14:paraId="1F626A03" w14:textId="77777777" w:rsidR="00AD7DC0" w:rsidRDefault="00AD7DC0" w:rsidP="00AD7DC0">
      <w:r>
        <w:br w:type="page"/>
      </w:r>
    </w:p>
    <w:p w14:paraId="1D89A93E" w14:textId="77777777" w:rsidR="00AD7DC0" w:rsidRDefault="00AD7DC0" w:rsidP="00AD7DC0"/>
    <w:tbl>
      <w:tblPr>
        <w:tblStyle w:val="GridTable1Light"/>
        <w:tblW w:w="0" w:type="auto"/>
        <w:tblLook w:val="04A0" w:firstRow="1" w:lastRow="0" w:firstColumn="1" w:lastColumn="0" w:noHBand="0" w:noVBand="1"/>
      </w:tblPr>
      <w:tblGrid>
        <w:gridCol w:w="2515"/>
        <w:gridCol w:w="6835"/>
      </w:tblGrid>
      <w:tr w:rsidR="00AD7DC0" w:rsidRPr="00E71B6C" w14:paraId="4EC0A042"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52E732F" w14:textId="77777777" w:rsidR="00AD7DC0" w:rsidRPr="00E71B6C" w:rsidRDefault="00AD7DC0" w:rsidP="000E41A5">
            <w:pPr>
              <w:rPr>
                <w:rFonts w:ascii="Arial" w:hAnsi="Arial" w:cs="Arial"/>
              </w:rPr>
            </w:pPr>
            <w:r w:rsidRPr="00E71B6C">
              <w:rPr>
                <w:rFonts w:ascii="Arial" w:hAnsi="Arial" w:cs="Arial"/>
              </w:rPr>
              <w:t>Title</w:t>
            </w:r>
          </w:p>
        </w:tc>
        <w:tc>
          <w:tcPr>
            <w:tcW w:w="6835" w:type="dxa"/>
          </w:tcPr>
          <w:p w14:paraId="2205ACBD" w14:textId="6399EB53" w:rsidR="00AD7DC0" w:rsidRPr="00E71B6C" w:rsidRDefault="00953EC6"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Car Insurance</w:t>
            </w:r>
          </w:p>
        </w:tc>
      </w:tr>
      <w:tr w:rsidR="00AD7DC0" w:rsidRPr="00E71B6C" w14:paraId="5A4A0FCB"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ED0D666" w14:textId="77777777" w:rsidR="00AD7DC0" w:rsidRPr="00E71B6C" w:rsidRDefault="00AD7DC0" w:rsidP="000E41A5">
            <w:pPr>
              <w:rPr>
                <w:rFonts w:ascii="Arial" w:hAnsi="Arial" w:cs="Arial"/>
              </w:rPr>
            </w:pPr>
            <w:r w:rsidRPr="00E71B6C">
              <w:rPr>
                <w:rFonts w:ascii="Arial" w:hAnsi="Arial" w:cs="Arial"/>
              </w:rPr>
              <w:t>Keywords</w:t>
            </w:r>
          </w:p>
        </w:tc>
        <w:tc>
          <w:tcPr>
            <w:tcW w:w="6835" w:type="dxa"/>
          </w:tcPr>
          <w:p w14:paraId="3CBDD967" w14:textId="00EFE4F8"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transportation</w:t>
            </w:r>
          </w:p>
        </w:tc>
      </w:tr>
      <w:tr w:rsidR="00AD7DC0" w:rsidRPr="00E71B6C" w14:paraId="0D20EBC2"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664CD49B" w14:textId="77777777" w:rsidR="00AD7DC0" w:rsidRPr="00E71B6C" w:rsidRDefault="00AD7DC0" w:rsidP="000E41A5">
            <w:pPr>
              <w:rPr>
                <w:rFonts w:ascii="Arial" w:hAnsi="Arial" w:cs="Arial"/>
              </w:rPr>
            </w:pPr>
            <w:r w:rsidRPr="00E71B6C">
              <w:rPr>
                <w:rFonts w:ascii="Arial" w:hAnsi="Arial" w:cs="Arial"/>
              </w:rPr>
              <w:t>Categories</w:t>
            </w:r>
          </w:p>
        </w:tc>
        <w:tc>
          <w:tcPr>
            <w:tcW w:w="6835" w:type="dxa"/>
          </w:tcPr>
          <w:p w14:paraId="2C8533CC" w14:textId="58376EA4"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insurance</w:t>
            </w:r>
          </w:p>
        </w:tc>
      </w:tr>
      <w:tr w:rsidR="00AD7DC0" w:rsidRPr="00E71B6C" w14:paraId="3B4ABEE2"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301325D" w14:textId="77777777" w:rsidR="00AD7DC0" w:rsidRPr="00E71B6C" w:rsidRDefault="00AD7DC0" w:rsidP="000E41A5">
            <w:pPr>
              <w:rPr>
                <w:rFonts w:ascii="Arial" w:hAnsi="Arial" w:cs="Arial"/>
              </w:rPr>
            </w:pPr>
            <w:r w:rsidRPr="00E71B6C">
              <w:rPr>
                <w:rFonts w:ascii="Arial" w:hAnsi="Arial" w:cs="Arial"/>
              </w:rPr>
              <w:t>Summary</w:t>
            </w:r>
          </w:p>
        </w:tc>
        <w:tc>
          <w:tcPr>
            <w:tcW w:w="6835" w:type="dxa"/>
          </w:tcPr>
          <w:p w14:paraId="1FF5FF2A"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7DC0" w:rsidRPr="00E71B6C" w14:paraId="6DE72325"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D89A8A9" w14:textId="77777777" w:rsidR="00AD7DC0" w:rsidRPr="00E71B6C" w:rsidRDefault="00AD7DC0" w:rsidP="000E41A5">
            <w:pPr>
              <w:rPr>
                <w:rFonts w:ascii="Arial" w:hAnsi="Arial" w:cs="Arial"/>
              </w:rPr>
            </w:pPr>
            <w:r w:rsidRPr="00E71B6C">
              <w:rPr>
                <w:rFonts w:ascii="Arial" w:hAnsi="Arial" w:cs="Arial"/>
              </w:rPr>
              <w:t>Body</w:t>
            </w:r>
          </w:p>
        </w:tc>
        <w:tc>
          <w:tcPr>
            <w:tcW w:w="6835" w:type="dxa"/>
          </w:tcPr>
          <w:p w14:paraId="69224AC8" w14:textId="77777777" w:rsidR="00953EC6" w:rsidRPr="00953EC6" w:rsidRDefault="00953EC6" w:rsidP="00953EC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At Greenwell Bank with partner with the following professional insurance providers: </w:t>
            </w:r>
          </w:p>
          <w:p w14:paraId="639BDC21" w14:textId="77777777" w:rsidR="00953EC6" w:rsidRPr="00953EC6" w:rsidRDefault="00953EC6" w:rsidP="00953EC6">
            <w:pPr>
              <w:pStyle w:val="ListParagraph"/>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Progressive</w:t>
            </w:r>
          </w:p>
          <w:p w14:paraId="6D58D965" w14:textId="77777777" w:rsidR="00953EC6" w:rsidRPr="00953EC6" w:rsidRDefault="00953EC6" w:rsidP="00953EC6">
            <w:pPr>
              <w:pStyle w:val="ListParagraph"/>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Alstate</w:t>
            </w:r>
          </w:p>
          <w:p w14:paraId="0498D7C1" w14:textId="77777777" w:rsidR="00953EC6" w:rsidRPr="00953EC6" w:rsidRDefault="00953EC6" w:rsidP="00953EC6">
            <w:pPr>
              <w:pStyle w:val="ListParagraph"/>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Geico</w:t>
            </w:r>
          </w:p>
          <w:p w14:paraId="7699B57E" w14:textId="77777777" w:rsidR="00953EC6" w:rsidRPr="00953EC6" w:rsidRDefault="00953EC6" w:rsidP="00953EC6">
            <w:pPr>
              <w:pStyle w:val="ListParagraph"/>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State Farm</w:t>
            </w:r>
          </w:p>
          <w:p w14:paraId="65183CF3" w14:textId="44BC95B8" w:rsidR="00AD7DC0" w:rsidRPr="00953EC6" w:rsidRDefault="00953EC6" w:rsidP="000E41A5">
            <w:pPr>
              <w:pStyle w:val="ListParagraph"/>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and many more!</w:t>
            </w:r>
          </w:p>
        </w:tc>
      </w:tr>
      <w:tr w:rsidR="00AD7DC0" w:rsidRPr="00E71B6C" w14:paraId="76B98FB0"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73C3FB8" w14:textId="77777777" w:rsidR="00AD7DC0" w:rsidRPr="00E71B6C" w:rsidRDefault="00AD7DC0" w:rsidP="000E41A5">
            <w:pPr>
              <w:rPr>
                <w:rFonts w:ascii="Arial" w:hAnsi="Arial" w:cs="Arial"/>
              </w:rPr>
            </w:pPr>
            <w:r w:rsidRPr="00E71B6C">
              <w:rPr>
                <w:rFonts w:ascii="Arial" w:hAnsi="Arial" w:cs="Arial"/>
              </w:rPr>
              <w:t>Price</w:t>
            </w:r>
          </w:p>
        </w:tc>
        <w:tc>
          <w:tcPr>
            <w:tcW w:w="6835" w:type="dxa"/>
          </w:tcPr>
          <w:p w14:paraId="3D656AA8"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null</w:t>
            </w:r>
          </w:p>
        </w:tc>
      </w:tr>
      <w:tr w:rsidR="00AD7DC0" w:rsidRPr="00E71B6C" w14:paraId="0AAB8248" w14:textId="77777777" w:rsidTr="00953EC6">
        <w:trPr>
          <w:trHeight w:val="260"/>
        </w:trPr>
        <w:tc>
          <w:tcPr>
            <w:cnfStyle w:val="001000000000" w:firstRow="0" w:lastRow="0" w:firstColumn="1" w:lastColumn="0" w:oddVBand="0" w:evenVBand="0" w:oddHBand="0" w:evenHBand="0" w:firstRowFirstColumn="0" w:firstRowLastColumn="0" w:lastRowFirstColumn="0" w:lastRowLastColumn="0"/>
            <w:tcW w:w="2515" w:type="dxa"/>
          </w:tcPr>
          <w:p w14:paraId="47CA38EA" w14:textId="77777777" w:rsidR="00AD7DC0" w:rsidRPr="00E71B6C" w:rsidRDefault="00AD7DC0" w:rsidP="000E41A5">
            <w:pPr>
              <w:rPr>
                <w:rFonts w:ascii="Arial" w:hAnsi="Arial" w:cs="Arial"/>
              </w:rPr>
            </w:pPr>
            <w:r w:rsidRPr="00E71B6C">
              <w:rPr>
                <w:rFonts w:ascii="Arial" w:hAnsi="Arial" w:cs="Arial"/>
              </w:rPr>
              <w:t>image</w:t>
            </w:r>
          </w:p>
        </w:tc>
        <w:tc>
          <w:tcPr>
            <w:tcW w:w="6835" w:type="dxa"/>
          </w:tcPr>
          <w:p w14:paraId="33F64B17" w14:textId="483E5A67"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carinsurance</w:t>
            </w:r>
            <w:r w:rsidR="00AD7DC0" w:rsidRPr="00E71B6C">
              <w:rPr>
                <w:rFonts w:ascii="Arial" w:hAnsi="Arial" w:cs="Arial"/>
              </w:rPr>
              <w:t>.png</w:t>
            </w:r>
          </w:p>
        </w:tc>
      </w:tr>
    </w:tbl>
    <w:p w14:paraId="70B1BE39" w14:textId="77777777" w:rsidR="00AD7DC0" w:rsidRDefault="00AD7DC0" w:rsidP="00AD7DC0"/>
    <w:p w14:paraId="6DDB8824" w14:textId="77777777" w:rsidR="00AD7DC0" w:rsidRDefault="00AD7DC0" w:rsidP="00AD7DC0">
      <w:r>
        <w:br w:type="page"/>
      </w:r>
    </w:p>
    <w:p w14:paraId="1A02BB9A" w14:textId="77777777" w:rsidR="00AD7DC0" w:rsidRDefault="00AD7DC0" w:rsidP="00AD7DC0"/>
    <w:tbl>
      <w:tblPr>
        <w:tblStyle w:val="GridTable1Light"/>
        <w:tblW w:w="0" w:type="auto"/>
        <w:tblLook w:val="04A0" w:firstRow="1" w:lastRow="0" w:firstColumn="1" w:lastColumn="0" w:noHBand="0" w:noVBand="1"/>
      </w:tblPr>
      <w:tblGrid>
        <w:gridCol w:w="2515"/>
        <w:gridCol w:w="6835"/>
      </w:tblGrid>
      <w:tr w:rsidR="00AD7DC0" w:rsidRPr="00E71B6C" w14:paraId="7EDFF831"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5E3B36C" w14:textId="77777777" w:rsidR="00AD7DC0" w:rsidRPr="00E71B6C" w:rsidRDefault="00AD7DC0" w:rsidP="000E41A5">
            <w:pPr>
              <w:rPr>
                <w:rFonts w:ascii="Arial" w:hAnsi="Arial" w:cs="Arial"/>
              </w:rPr>
            </w:pPr>
            <w:r w:rsidRPr="00E71B6C">
              <w:rPr>
                <w:rFonts w:ascii="Arial" w:hAnsi="Arial" w:cs="Arial"/>
              </w:rPr>
              <w:t>Title</w:t>
            </w:r>
          </w:p>
        </w:tc>
        <w:tc>
          <w:tcPr>
            <w:tcW w:w="6835" w:type="dxa"/>
          </w:tcPr>
          <w:p w14:paraId="3B672414" w14:textId="132F69A8" w:rsidR="00AD7DC0" w:rsidRPr="00E71B6C" w:rsidRDefault="00953EC6"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GreenWheel Cars</w:t>
            </w:r>
          </w:p>
        </w:tc>
      </w:tr>
      <w:tr w:rsidR="00AD7DC0" w:rsidRPr="00E71B6C" w14:paraId="5B2F12F4"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71416356" w14:textId="77777777" w:rsidR="00AD7DC0" w:rsidRPr="00E71B6C" w:rsidRDefault="00AD7DC0" w:rsidP="000E41A5">
            <w:pPr>
              <w:rPr>
                <w:rFonts w:ascii="Arial" w:hAnsi="Arial" w:cs="Arial"/>
              </w:rPr>
            </w:pPr>
            <w:r w:rsidRPr="00E71B6C">
              <w:rPr>
                <w:rFonts w:ascii="Arial" w:hAnsi="Arial" w:cs="Arial"/>
              </w:rPr>
              <w:t>Keywords</w:t>
            </w:r>
          </w:p>
        </w:tc>
        <w:tc>
          <w:tcPr>
            <w:tcW w:w="6835" w:type="dxa"/>
          </w:tcPr>
          <w:p w14:paraId="748CDE0A" w14:textId="403B91BC"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Welcome</w:t>
            </w:r>
          </w:p>
        </w:tc>
      </w:tr>
      <w:tr w:rsidR="00AD7DC0" w:rsidRPr="00E71B6C" w14:paraId="5A319F92"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7F6F514" w14:textId="77777777" w:rsidR="00AD7DC0" w:rsidRPr="00E71B6C" w:rsidRDefault="00AD7DC0" w:rsidP="000E41A5">
            <w:pPr>
              <w:rPr>
                <w:rFonts w:ascii="Arial" w:hAnsi="Arial" w:cs="Arial"/>
              </w:rPr>
            </w:pPr>
            <w:r w:rsidRPr="00E71B6C">
              <w:rPr>
                <w:rFonts w:ascii="Arial" w:hAnsi="Arial" w:cs="Arial"/>
              </w:rPr>
              <w:t>Categories</w:t>
            </w:r>
          </w:p>
        </w:tc>
        <w:tc>
          <w:tcPr>
            <w:tcW w:w="6835" w:type="dxa"/>
          </w:tcPr>
          <w:p w14:paraId="1824E353" w14:textId="0F465CE4"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greenwheel</w:t>
            </w:r>
          </w:p>
        </w:tc>
      </w:tr>
      <w:tr w:rsidR="00AD7DC0" w:rsidRPr="00E71B6C" w14:paraId="3252B621"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CC39BA0" w14:textId="77777777" w:rsidR="00AD7DC0" w:rsidRPr="00E71B6C" w:rsidRDefault="00AD7DC0" w:rsidP="000E41A5">
            <w:pPr>
              <w:rPr>
                <w:rFonts w:ascii="Arial" w:hAnsi="Arial" w:cs="Arial"/>
              </w:rPr>
            </w:pPr>
            <w:r w:rsidRPr="00E71B6C">
              <w:rPr>
                <w:rFonts w:ascii="Arial" w:hAnsi="Arial" w:cs="Arial"/>
              </w:rPr>
              <w:t>Summary</w:t>
            </w:r>
          </w:p>
        </w:tc>
        <w:tc>
          <w:tcPr>
            <w:tcW w:w="6835" w:type="dxa"/>
          </w:tcPr>
          <w:p w14:paraId="37361F12" w14:textId="521ED639"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Driven by you</w:t>
            </w:r>
          </w:p>
        </w:tc>
      </w:tr>
      <w:tr w:rsidR="00AD7DC0" w:rsidRPr="00E71B6C" w14:paraId="254C7C2A"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2A21D97F" w14:textId="77777777" w:rsidR="00AD7DC0" w:rsidRPr="00E71B6C" w:rsidRDefault="00AD7DC0" w:rsidP="000E41A5">
            <w:pPr>
              <w:rPr>
                <w:rFonts w:ascii="Arial" w:hAnsi="Arial" w:cs="Arial"/>
              </w:rPr>
            </w:pPr>
            <w:r w:rsidRPr="00E71B6C">
              <w:rPr>
                <w:rFonts w:ascii="Arial" w:hAnsi="Arial" w:cs="Arial"/>
              </w:rPr>
              <w:t>Body</w:t>
            </w:r>
          </w:p>
        </w:tc>
        <w:tc>
          <w:tcPr>
            <w:tcW w:w="6835" w:type="dxa"/>
          </w:tcPr>
          <w:p w14:paraId="6CBC505F" w14:textId="77777777" w:rsidR="00953EC6" w:rsidRDefault="00953EC6" w:rsidP="00953EC6">
            <w:pPr>
              <w:shd w:val="clear" w:color="auto" w:fill="FFFFFF"/>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393A3F"/>
                <w:sz w:val="21"/>
                <w:szCs w:val="21"/>
              </w:rPr>
            </w:pPr>
            <w:r>
              <w:rPr>
                <w:rFonts w:ascii="HelveticaNeue-Light" w:eastAsia="Times New Roman" w:hAnsi="HelveticaNeue-Light" w:cs="Times New Roman"/>
                <w:color w:val="393A3F"/>
                <w:sz w:val="21"/>
                <w:szCs w:val="21"/>
              </w:rPr>
              <w:t>GreenWheel Cars is proud to offer Greenwell Bank members 6 months of free service with a purchase of a new 2015 vehicle. </w:t>
            </w:r>
          </w:p>
          <w:p w14:paraId="0F643065" w14:textId="77777777" w:rsidR="00953EC6" w:rsidRDefault="00953EC6" w:rsidP="00953EC6">
            <w:pPr>
              <w:numPr>
                <w:ilvl w:val="0"/>
                <w:numId w:val="9"/>
              </w:numPr>
              <w:shd w:val="clear" w:color="auto" w:fill="FFFFFF"/>
              <w:spacing w:before="100" w:beforeAutospacing="1" w:after="100" w:afterAutospacing="1" w:line="300" w:lineRule="atLeast"/>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222222"/>
                <w:sz w:val="18"/>
                <w:szCs w:val="18"/>
              </w:rPr>
            </w:pPr>
            <w:r>
              <w:rPr>
                <w:rFonts w:ascii="HelveticaNeue-Light" w:eastAsia="Times New Roman" w:hAnsi="HelveticaNeue-Light" w:cs="Times New Roman"/>
                <w:color w:val="222222"/>
                <w:sz w:val="18"/>
                <w:szCs w:val="18"/>
              </w:rPr>
              <w:t>Service includes: </w:t>
            </w:r>
          </w:p>
          <w:p w14:paraId="11A14B1E" w14:textId="77777777" w:rsidR="00953EC6" w:rsidRDefault="00953EC6" w:rsidP="00953EC6">
            <w:pPr>
              <w:numPr>
                <w:ilvl w:val="0"/>
                <w:numId w:val="9"/>
              </w:numPr>
              <w:shd w:val="clear" w:color="auto" w:fill="FFFFFF"/>
              <w:spacing w:before="100" w:beforeAutospacing="1" w:after="100" w:afterAutospacing="1" w:line="300" w:lineRule="atLeast"/>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222222"/>
                <w:sz w:val="18"/>
                <w:szCs w:val="18"/>
              </w:rPr>
            </w:pPr>
            <w:r>
              <w:rPr>
                <w:rFonts w:ascii="HelveticaNeue-Light" w:eastAsia="Times New Roman" w:hAnsi="HelveticaNeue-Light" w:cs="Times New Roman"/>
                <w:color w:val="222222"/>
                <w:sz w:val="18"/>
                <w:szCs w:val="18"/>
              </w:rPr>
              <w:t>Oil and filter changes</w:t>
            </w:r>
          </w:p>
          <w:p w14:paraId="73CB68C1" w14:textId="77777777" w:rsidR="00953EC6" w:rsidRDefault="00953EC6" w:rsidP="00953EC6">
            <w:pPr>
              <w:numPr>
                <w:ilvl w:val="0"/>
                <w:numId w:val="9"/>
              </w:numPr>
              <w:shd w:val="clear" w:color="auto" w:fill="FFFFFF"/>
              <w:spacing w:before="100" w:beforeAutospacing="1" w:after="100" w:afterAutospacing="1" w:line="300" w:lineRule="atLeast"/>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222222"/>
                <w:sz w:val="18"/>
                <w:szCs w:val="18"/>
              </w:rPr>
            </w:pPr>
            <w:r>
              <w:rPr>
                <w:rFonts w:ascii="HelveticaNeue-Light" w:eastAsia="Times New Roman" w:hAnsi="HelveticaNeue-Light" w:cs="Times New Roman"/>
                <w:color w:val="222222"/>
                <w:sz w:val="18"/>
                <w:szCs w:val="18"/>
              </w:rPr>
              <w:t>Tire rotation</w:t>
            </w:r>
          </w:p>
          <w:p w14:paraId="5D7EB06B" w14:textId="77777777" w:rsidR="00953EC6" w:rsidRDefault="00953EC6" w:rsidP="00953EC6">
            <w:pPr>
              <w:numPr>
                <w:ilvl w:val="0"/>
                <w:numId w:val="9"/>
              </w:numPr>
              <w:shd w:val="clear" w:color="auto" w:fill="FFFFFF"/>
              <w:spacing w:before="100" w:beforeAutospacing="1" w:after="100" w:afterAutospacing="1" w:line="300" w:lineRule="atLeast"/>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222222"/>
                <w:sz w:val="18"/>
                <w:szCs w:val="18"/>
              </w:rPr>
            </w:pPr>
            <w:r>
              <w:rPr>
                <w:rFonts w:ascii="HelveticaNeue-Light" w:eastAsia="Times New Roman" w:hAnsi="HelveticaNeue-Light" w:cs="Times New Roman"/>
                <w:color w:val="222222"/>
                <w:sz w:val="18"/>
                <w:szCs w:val="18"/>
              </w:rPr>
              <w:t>Wheel alignment  </w:t>
            </w:r>
          </w:p>
          <w:p w14:paraId="6042DFE5" w14:textId="77777777" w:rsidR="00953EC6" w:rsidRDefault="00953EC6" w:rsidP="00953EC6">
            <w:pPr>
              <w:numPr>
                <w:ilvl w:val="0"/>
                <w:numId w:val="9"/>
              </w:numPr>
              <w:shd w:val="clear" w:color="auto" w:fill="FFFFFF"/>
              <w:spacing w:before="100" w:beforeAutospacing="1" w:after="100" w:afterAutospacing="1" w:line="300" w:lineRule="atLeast"/>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222222"/>
                <w:sz w:val="18"/>
                <w:szCs w:val="18"/>
              </w:rPr>
            </w:pPr>
            <w:r>
              <w:rPr>
                <w:rFonts w:ascii="HelveticaNeue-Light" w:eastAsia="Times New Roman" w:hAnsi="HelveticaNeue-Light" w:cs="Times New Roman"/>
                <w:color w:val="222222"/>
                <w:sz w:val="18"/>
                <w:szCs w:val="18"/>
              </w:rPr>
              <w:t>Front and rear break check</w:t>
            </w:r>
          </w:p>
          <w:p w14:paraId="00944B08" w14:textId="77777777" w:rsidR="00953EC6" w:rsidRDefault="00953EC6" w:rsidP="00953EC6">
            <w:pPr>
              <w:numPr>
                <w:ilvl w:val="0"/>
                <w:numId w:val="9"/>
              </w:numPr>
              <w:shd w:val="clear" w:color="auto" w:fill="FFFFFF"/>
              <w:spacing w:before="100" w:beforeAutospacing="1" w:after="100" w:afterAutospacing="1" w:line="300" w:lineRule="atLeast"/>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222222"/>
                <w:sz w:val="18"/>
                <w:szCs w:val="18"/>
              </w:rPr>
            </w:pPr>
            <w:r>
              <w:rPr>
                <w:rFonts w:ascii="HelveticaNeue-Light" w:eastAsia="Times New Roman" w:hAnsi="HelveticaNeue-Light" w:cs="Times New Roman"/>
                <w:color w:val="222222"/>
                <w:sz w:val="18"/>
                <w:szCs w:val="18"/>
              </w:rPr>
              <w:t>Wiper blade replacement</w:t>
            </w:r>
          </w:p>
          <w:p w14:paraId="540F2887" w14:textId="77777777" w:rsidR="00953EC6" w:rsidRDefault="00953EC6" w:rsidP="00953EC6">
            <w:pPr>
              <w:numPr>
                <w:ilvl w:val="0"/>
                <w:numId w:val="9"/>
              </w:numPr>
              <w:shd w:val="clear" w:color="auto" w:fill="FFFFFF"/>
              <w:spacing w:before="100" w:beforeAutospacing="1" w:after="100" w:afterAutospacing="1" w:line="300" w:lineRule="atLeast"/>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222222"/>
                <w:sz w:val="18"/>
                <w:szCs w:val="18"/>
              </w:rPr>
            </w:pPr>
            <w:r>
              <w:rPr>
                <w:rFonts w:ascii="HelveticaNeue-Light" w:eastAsia="Times New Roman" w:hAnsi="HelveticaNeue-Light" w:cs="Times New Roman"/>
                <w:color w:val="222222"/>
                <w:sz w:val="18"/>
                <w:szCs w:val="18"/>
              </w:rPr>
              <w:t>Unlimited car washes </w:t>
            </w:r>
          </w:p>
          <w:p w14:paraId="6492ACD7" w14:textId="77777777" w:rsidR="00953EC6" w:rsidRDefault="00953EC6" w:rsidP="00953EC6">
            <w:pPr>
              <w:shd w:val="clear" w:color="auto" w:fill="FFFFFF"/>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393A3F"/>
                <w:sz w:val="21"/>
                <w:szCs w:val="21"/>
              </w:rPr>
            </w:pPr>
            <w:r>
              <w:rPr>
                <w:rFonts w:ascii="HelveticaNeue-Light" w:eastAsia="Times New Roman" w:hAnsi="HelveticaNeue-Light" w:cs="Times New Roman"/>
                <w:color w:val="393A3F"/>
                <w:sz w:val="21"/>
                <w:szCs w:val="21"/>
              </w:rPr>
              <w:t>GreenWell Bank Auto loan rates </w:t>
            </w:r>
          </w:p>
          <w:p w14:paraId="69FDABB0" w14:textId="77777777" w:rsidR="00953EC6" w:rsidRPr="00953EC6" w:rsidRDefault="00953EC6" w:rsidP="00953EC6">
            <w:pPr>
              <w:pStyle w:val="ListParagraph"/>
              <w:numPr>
                <w:ilvl w:val="0"/>
                <w:numId w:val="10"/>
              </w:numPr>
              <w:shd w:val="clear" w:color="auto" w:fill="FFFFFF"/>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393A3F"/>
                <w:sz w:val="21"/>
                <w:szCs w:val="21"/>
              </w:rPr>
            </w:pPr>
            <w:r w:rsidRPr="00953EC6">
              <w:rPr>
                <w:rFonts w:ascii="HelveticaNeue-Light" w:eastAsia="Times New Roman" w:hAnsi="HelveticaNeue-Light" w:cs="Times New Roman"/>
                <w:color w:val="393A3F"/>
                <w:sz w:val="21"/>
                <w:szCs w:val="21"/>
              </w:rPr>
              <w:t>Auto Fixed 5 Years 2.99%</w:t>
            </w:r>
          </w:p>
          <w:p w14:paraId="43B07B3E" w14:textId="77777777" w:rsidR="00953EC6" w:rsidRPr="00953EC6" w:rsidRDefault="00953EC6" w:rsidP="00953EC6">
            <w:pPr>
              <w:pStyle w:val="ListParagraph"/>
              <w:numPr>
                <w:ilvl w:val="0"/>
                <w:numId w:val="10"/>
              </w:numPr>
              <w:shd w:val="clear" w:color="auto" w:fill="FFFFFF"/>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393A3F"/>
                <w:sz w:val="21"/>
                <w:szCs w:val="21"/>
              </w:rPr>
            </w:pPr>
            <w:r w:rsidRPr="00953EC6">
              <w:rPr>
                <w:rFonts w:ascii="HelveticaNeue-Light" w:eastAsia="Times New Roman" w:hAnsi="HelveticaNeue-Light" w:cs="Times New Roman"/>
                <w:color w:val="393A3F"/>
                <w:sz w:val="21"/>
                <w:szCs w:val="21"/>
              </w:rPr>
              <w:t>Auto Variable 5 Years 2.99%</w:t>
            </w:r>
          </w:p>
          <w:p w14:paraId="6FA197E1" w14:textId="72D471D2" w:rsidR="00AD7DC0" w:rsidRPr="00953EC6" w:rsidRDefault="00953EC6" w:rsidP="00953EC6">
            <w:pPr>
              <w:shd w:val="clear" w:color="auto" w:fill="FFFFFF"/>
              <w:cnfStyle w:val="000000000000" w:firstRow="0" w:lastRow="0" w:firstColumn="0" w:lastColumn="0" w:oddVBand="0" w:evenVBand="0" w:oddHBand="0" w:evenHBand="0" w:firstRowFirstColumn="0" w:firstRowLastColumn="0" w:lastRowFirstColumn="0" w:lastRowLastColumn="0"/>
              <w:rPr>
                <w:rFonts w:ascii="HelveticaNeue-Light" w:eastAsia="Times New Roman" w:hAnsi="HelveticaNeue-Light" w:cs="Times New Roman"/>
                <w:color w:val="393A3F"/>
                <w:sz w:val="21"/>
                <w:szCs w:val="21"/>
              </w:rPr>
            </w:pPr>
            <w:r>
              <w:rPr>
                <w:rFonts w:ascii="HelveticaNeue-Light" w:eastAsia="Times New Roman" w:hAnsi="HelveticaNeue-Light" w:cs="Times New Roman"/>
                <w:color w:val="393A3F"/>
                <w:sz w:val="21"/>
                <w:szCs w:val="21"/>
              </w:rPr>
              <w:t>Greenwell Bank and GreenWheel Cars provide you with the best auto buying and loan experience.  Let us be a part of your car buying experience!</w:t>
            </w:r>
          </w:p>
        </w:tc>
      </w:tr>
      <w:tr w:rsidR="00AD7DC0" w:rsidRPr="00E71B6C" w14:paraId="4FC28E8F"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0244209E" w14:textId="77777777" w:rsidR="00AD7DC0" w:rsidRPr="00E71B6C" w:rsidRDefault="00AD7DC0" w:rsidP="000E41A5">
            <w:pPr>
              <w:rPr>
                <w:rFonts w:ascii="Arial" w:hAnsi="Arial" w:cs="Arial"/>
              </w:rPr>
            </w:pPr>
            <w:r w:rsidRPr="00E71B6C">
              <w:rPr>
                <w:rFonts w:ascii="Arial" w:hAnsi="Arial" w:cs="Arial"/>
              </w:rPr>
              <w:t>Price</w:t>
            </w:r>
          </w:p>
        </w:tc>
        <w:tc>
          <w:tcPr>
            <w:tcW w:w="6835" w:type="dxa"/>
          </w:tcPr>
          <w:p w14:paraId="0AA3FA36"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null</w:t>
            </w:r>
          </w:p>
        </w:tc>
      </w:tr>
      <w:tr w:rsidR="00AD7DC0" w:rsidRPr="00E71B6C" w14:paraId="3B4F6121"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75E3E378" w14:textId="77777777" w:rsidR="00AD7DC0" w:rsidRPr="00E71B6C" w:rsidRDefault="00AD7DC0" w:rsidP="000E41A5">
            <w:pPr>
              <w:rPr>
                <w:rFonts w:ascii="Arial" w:hAnsi="Arial" w:cs="Arial"/>
              </w:rPr>
            </w:pPr>
            <w:r w:rsidRPr="00E71B6C">
              <w:rPr>
                <w:rFonts w:ascii="Arial" w:hAnsi="Arial" w:cs="Arial"/>
              </w:rPr>
              <w:t>image</w:t>
            </w:r>
          </w:p>
        </w:tc>
        <w:tc>
          <w:tcPr>
            <w:tcW w:w="6835" w:type="dxa"/>
          </w:tcPr>
          <w:p w14:paraId="429A7A37" w14:textId="1E008AC1"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greenwheel</w:t>
            </w:r>
            <w:r w:rsidR="00AD7DC0" w:rsidRPr="00E71B6C">
              <w:rPr>
                <w:rFonts w:ascii="Arial" w:hAnsi="Arial" w:cs="Arial"/>
              </w:rPr>
              <w:t>.png</w:t>
            </w:r>
          </w:p>
        </w:tc>
      </w:tr>
    </w:tbl>
    <w:p w14:paraId="6F4DFDF6" w14:textId="77777777" w:rsidR="00AD7DC0" w:rsidRDefault="00AD7DC0" w:rsidP="00AD7DC0"/>
    <w:p w14:paraId="1E14B171" w14:textId="77777777" w:rsidR="00AD7DC0" w:rsidRDefault="00AD7DC0" w:rsidP="00AD7DC0">
      <w:r>
        <w:br w:type="page"/>
      </w:r>
    </w:p>
    <w:p w14:paraId="1AE80542" w14:textId="77777777" w:rsidR="00AD7DC0" w:rsidRDefault="00AD7DC0" w:rsidP="00AD7DC0"/>
    <w:tbl>
      <w:tblPr>
        <w:tblStyle w:val="GridTable1Light"/>
        <w:tblW w:w="0" w:type="auto"/>
        <w:tblLook w:val="04A0" w:firstRow="1" w:lastRow="0" w:firstColumn="1" w:lastColumn="0" w:noHBand="0" w:noVBand="1"/>
      </w:tblPr>
      <w:tblGrid>
        <w:gridCol w:w="2515"/>
        <w:gridCol w:w="6835"/>
      </w:tblGrid>
      <w:tr w:rsidR="00AD7DC0" w:rsidRPr="00E71B6C" w14:paraId="0C8E3C0B"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21E7A36" w14:textId="77777777" w:rsidR="00AD7DC0" w:rsidRPr="00E71B6C" w:rsidRDefault="00AD7DC0" w:rsidP="000E41A5">
            <w:pPr>
              <w:rPr>
                <w:rFonts w:ascii="Arial" w:hAnsi="Arial" w:cs="Arial"/>
              </w:rPr>
            </w:pPr>
            <w:r w:rsidRPr="00E71B6C">
              <w:rPr>
                <w:rFonts w:ascii="Arial" w:hAnsi="Arial" w:cs="Arial"/>
              </w:rPr>
              <w:t>Title</w:t>
            </w:r>
          </w:p>
        </w:tc>
        <w:tc>
          <w:tcPr>
            <w:tcW w:w="6835" w:type="dxa"/>
          </w:tcPr>
          <w:p w14:paraId="76433D29" w14:textId="11D707C5" w:rsidR="00AD7DC0" w:rsidRPr="00E71B6C" w:rsidRDefault="00953EC6"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Checking Accounts</w:t>
            </w:r>
          </w:p>
        </w:tc>
      </w:tr>
      <w:tr w:rsidR="00AD7DC0" w:rsidRPr="00E71B6C" w14:paraId="0E489D02"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7A22612" w14:textId="77777777" w:rsidR="00AD7DC0" w:rsidRPr="00E71B6C" w:rsidRDefault="00AD7DC0" w:rsidP="000E41A5">
            <w:pPr>
              <w:rPr>
                <w:rFonts w:ascii="Arial" w:hAnsi="Arial" w:cs="Arial"/>
              </w:rPr>
            </w:pPr>
            <w:r w:rsidRPr="00E71B6C">
              <w:rPr>
                <w:rFonts w:ascii="Arial" w:hAnsi="Arial" w:cs="Arial"/>
              </w:rPr>
              <w:t>Keywords</w:t>
            </w:r>
          </w:p>
        </w:tc>
        <w:tc>
          <w:tcPr>
            <w:tcW w:w="6835" w:type="dxa"/>
          </w:tcPr>
          <w:p w14:paraId="329B6398" w14:textId="075C800F"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home</w:t>
            </w:r>
          </w:p>
        </w:tc>
      </w:tr>
      <w:tr w:rsidR="00AD7DC0" w:rsidRPr="00E71B6C" w14:paraId="366D9947"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12BC0097" w14:textId="77777777" w:rsidR="00AD7DC0" w:rsidRPr="00E71B6C" w:rsidRDefault="00AD7DC0" w:rsidP="000E41A5">
            <w:pPr>
              <w:rPr>
                <w:rFonts w:ascii="Arial" w:hAnsi="Arial" w:cs="Arial"/>
              </w:rPr>
            </w:pPr>
            <w:r w:rsidRPr="00E71B6C">
              <w:rPr>
                <w:rFonts w:ascii="Arial" w:hAnsi="Arial" w:cs="Arial"/>
              </w:rPr>
              <w:t>Categories</w:t>
            </w:r>
          </w:p>
        </w:tc>
        <w:tc>
          <w:tcPr>
            <w:tcW w:w="6835" w:type="dxa"/>
          </w:tcPr>
          <w:p w14:paraId="516F506F" w14:textId="3A62B77E"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investment</w:t>
            </w:r>
          </w:p>
        </w:tc>
      </w:tr>
      <w:tr w:rsidR="00AD7DC0" w:rsidRPr="00E71B6C" w14:paraId="3B9A9BE8"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259E024D" w14:textId="77777777" w:rsidR="00AD7DC0" w:rsidRPr="00E71B6C" w:rsidRDefault="00AD7DC0" w:rsidP="000E41A5">
            <w:pPr>
              <w:rPr>
                <w:rFonts w:ascii="Arial" w:hAnsi="Arial" w:cs="Arial"/>
              </w:rPr>
            </w:pPr>
            <w:r w:rsidRPr="00E71B6C">
              <w:rPr>
                <w:rFonts w:ascii="Arial" w:hAnsi="Arial" w:cs="Arial"/>
              </w:rPr>
              <w:t>Summary</w:t>
            </w:r>
          </w:p>
        </w:tc>
        <w:tc>
          <w:tcPr>
            <w:tcW w:w="6835" w:type="dxa"/>
          </w:tcPr>
          <w:p w14:paraId="39CAFEB8" w14:textId="1648941F"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It’s your money.  Never pay to use it.</w:t>
            </w:r>
          </w:p>
        </w:tc>
      </w:tr>
      <w:tr w:rsidR="00AD7DC0" w:rsidRPr="00E71B6C" w14:paraId="6B693360"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55BDC90" w14:textId="77777777" w:rsidR="00AD7DC0" w:rsidRPr="00E71B6C" w:rsidRDefault="00AD7DC0" w:rsidP="000E41A5">
            <w:pPr>
              <w:rPr>
                <w:rFonts w:ascii="Arial" w:hAnsi="Arial" w:cs="Arial"/>
              </w:rPr>
            </w:pPr>
            <w:r w:rsidRPr="00E71B6C">
              <w:rPr>
                <w:rFonts w:ascii="Arial" w:hAnsi="Arial" w:cs="Arial"/>
              </w:rPr>
              <w:t>Body</w:t>
            </w:r>
          </w:p>
        </w:tc>
        <w:tc>
          <w:tcPr>
            <w:tcW w:w="6835" w:type="dxa"/>
          </w:tcPr>
          <w:p w14:paraId="4C554636"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Free Online Banking</w:t>
            </w:r>
          </w:p>
          <w:p w14:paraId="7E737448"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Free Online Bill Pay</w:t>
            </w:r>
          </w:p>
          <w:p w14:paraId="2E40F939"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Free Mobile Banking with Mobile Deposit</w:t>
            </w:r>
          </w:p>
          <w:p w14:paraId="0DA5DE58"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Free Online Check Viewing</w:t>
            </w:r>
          </w:p>
          <w:p w14:paraId="2F4F9941"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Free Direct Deposit</w:t>
            </w:r>
          </w:p>
          <w:p w14:paraId="1BB730CD"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Free Online Statements</w:t>
            </w:r>
          </w:p>
          <w:p w14:paraId="5DD7E84F"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Free e-Alerts</w:t>
            </w:r>
          </w:p>
          <w:p w14:paraId="3EF8159C"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And there's more:</w:t>
            </w:r>
          </w:p>
          <w:p w14:paraId="4E61E5A0"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No monthly account fees</w:t>
            </w:r>
          </w:p>
          <w:p w14:paraId="1CB310CE"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No low-balance fees</w:t>
            </w:r>
          </w:p>
          <w:p w14:paraId="1C9874F9"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Unlimited transactions</w:t>
            </w:r>
          </w:p>
          <w:p w14:paraId="1FCC2889" w14:textId="77777777" w:rsidR="00953EC6" w:rsidRPr="00953EC6" w:rsidRDefault="00953EC6" w:rsidP="00953EC6">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Free Visa® Debit Cards on approved credit</w:t>
            </w:r>
          </w:p>
          <w:p w14:paraId="20294C84" w14:textId="036F2073" w:rsidR="00AD7DC0" w:rsidRPr="00953EC6" w:rsidRDefault="00953EC6" w:rsidP="000E41A5">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Free Picture Perfect card customization</w:t>
            </w:r>
          </w:p>
        </w:tc>
      </w:tr>
      <w:tr w:rsidR="00AD7DC0" w:rsidRPr="00E71B6C" w14:paraId="4F665C40"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DE4D865" w14:textId="77777777" w:rsidR="00AD7DC0" w:rsidRPr="00E71B6C" w:rsidRDefault="00AD7DC0" w:rsidP="000E41A5">
            <w:pPr>
              <w:rPr>
                <w:rFonts w:ascii="Arial" w:hAnsi="Arial" w:cs="Arial"/>
              </w:rPr>
            </w:pPr>
            <w:r w:rsidRPr="00E71B6C">
              <w:rPr>
                <w:rFonts w:ascii="Arial" w:hAnsi="Arial" w:cs="Arial"/>
              </w:rPr>
              <w:t>Price</w:t>
            </w:r>
          </w:p>
        </w:tc>
        <w:tc>
          <w:tcPr>
            <w:tcW w:w="6835" w:type="dxa"/>
          </w:tcPr>
          <w:p w14:paraId="0F4E7189"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null</w:t>
            </w:r>
          </w:p>
        </w:tc>
      </w:tr>
      <w:tr w:rsidR="00AD7DC0" w:rsidRPr="00E71B6C" w14:paraId="3C2282F8"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24EDE808" w14:textId="77777777" w:rsidR="00AD7DC0" w:rsidRPr="00E71B6C" w:rsidRDefault="00AD7DC0" w:rsidP="000E41A5">
            <w:pPr>
              <w:rPr>
                <w:rFonts w:ascii="Arial" w:hAnsi="Arial" w:cs="Arial"/>
              </w:rPr>
            </w:pPr>
            <w:r w:rsidRPr="00E71B6C">
              <w:rPr>
                <w:rFonts w:ascii="Arial" w:hAnsi="Arial" w:cs="Arial"/>
              </w:rPr>
              <w:t>image</w:t>
            </w:r>
          </w:p>
        </w:tc>
        <w:tc>
          <w:tcPr>
            <w:tcW w:w="6835" w:type="dxa"/>
          </w:tcPr>
          <w:p w14:paraId="55EB3A25" w14:textId="6DB0C635"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checkingaccounts</w:t>
            </w:r>
            <w:r w:rsidR="00AD7DC0" w:rsidRPr="00E71B6C">
              <w:rPr>
                <w:rFonts w:ascii="Arial" w:hAnsi="Arial" w:cs="Arial"/>
              </w:rPr>
              <w:t>.png</w:t>
            </w:r>
          </w:p>
        </w:tc>
      </w:tr>
    </w:tbl>
    <w:p w14:paraId="130742A8" w14:textId="77777777" w:rsidR="00AD7DC0" w:rsidRDefault="00AD7DC0" w:rsidP="00AD7DC0"/>
    <w:p w14:paraId="1894E35A" w14:textId="77777777" w:rsidR="00AD7DC0" w:rsidRDefault="00AD7DC0" w:rsidP="00AD7DC0">
      <w:r>
        <w:br w:type="page"/>
      </w:r>
    </w:p>
    <w:p w14:paraId="22E2AFA4" w14:textId="77777777" w:rsidR="00AD7DC0" w:rsidRDefault="00AD7DC0" w:rsidP="00AD7DC0"/>
    <w:tbl>
      <w:tblPr>
        <w:tblStyle w:val="GridTable1Light"/>
        <w:tblW w:w="0" w:type="auto"/>
        <w:tblLook w:val="04A0" w:firstRow="1" w:lastRow="0" w:firstColumn="1" w:lastColumn="0" w:noHBand="0" w:noVBand="1"/>
      </w:tblPr>
      <w:tblGrid>
        <w:gridCol w:w="2515"/>
        <w:gridCol w:w="6835"/>
      </w:tblGrid>
      <w:tr w:rsidR="00AD7DC0" w:rsidRPr="00E71B6C" w14:paraId="65284685"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D78E60A" w14:textId="77777777" w:rsidR="00AD7DC0" w:rsidRPr="00E71B6C" w:rsidRDefault="00AD7DC0" w:rsidP="000E41A5">
            <w:pPr>
              <w:rPr>
                <w:rFonts w:ascii="Arial" w:hAnsi="Arial" w:cs="Arial"/>
              </w:rPr>
            </w:pPr>
            <w:r w:rsidRPr="00E71B6C">
              <w:rPr>
                <w:rFonts w:ascii="Arial" w:hAnsi="Arial" w:cs="Arial"/>
              </w:rPr>
              <w:t>Title</w:t>
            </w:r>
          </w:p>
        </w:tc>
        <w:tc>
          <w:tcPr>
            <w:tcW w:w="6835" w:type="dxa"/>
          </w:tcPr>
          <w:p w14:paraId="521E0811" w14:textId="1CBB25F4" w:rsidR="00AD7DC0" w:rsidRPr="00E71B6C" w:rsidRDefault="00953EC6"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Home Loans</w:t>
            </w:r>
          </w:p>
        </w:tc>
      </w:tr>
      <w:tr w:rsidR="00AD7DC0" w:rsidRPr="00E71B6C" w14:paraId="00668D68"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5264E0E" w14:textId="77777777" w:rsidR="00AD7DC0" w:rsidRPr="00E71B6C" w:rsidRDefault="00AD7DC0" w:rsidP="000E41A5">
            <w:pPr>
              <w:rPr>
                <w:rFonts w:ascii="Arial" w:hAnsi="Arial" w:cs="Arial"/>
              </w:rPr>
            </w:pPr>
            <w:r w:rsidRPr="00E71B6C">
              <w:rPr>
                <w:rFonts w:ascii="Arial" w:hAnsi="Arial" w:cs="Arial"/>
              </w:rPr>
              <w:t>Keywords</w:t>
            </w:r>
          </w:p>
        </w:tc>
        <w:tc>
          <w:tcPr>
            <w:tcW w:w="6835" w:type="dxa"/>
          </w:tcPr>
          <w:p w14:paraId="398D64F3" w14:textId="66BBFCCE"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home</w:t>
            </w:r>
          </w:p>
        </w:tc>
      </w:tr>
      <w:tr w:rsidR="00AD7DC0" w:rsidRPr="00E71B6C" w14:paraId="701EE593"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794B7B10" w14:textId="77777777" w:rsidR="00AD7DC0" w:rsidRPr="00E71B6C" w:rsidRDefault="00AD7DC0" w:rsidP="000E41A5">
            <w:pPr>
              <w:rPr>
                <w:rFonts w:ascii="Arial" w:hAnsi="Arial" w:cs="Arial"/>
              </w:rPr>
            </w:pPr>
            <w:r w:rsidRPr="00E71B6C">
              <w:rPr>
                <w:rFonts w:ascii="Arial" w:hAnsi="Arial" w:cs="Arial"/>
              </w:rPr>
              <w:t>Categories</w:t>
            </w:r>
          </w:p>
        </w:tc>
        <w:tc>
          <w:tcPr>
            <w:tcW w:w="6835" w:type="dxa"/>
          </w:tcPr>
          <w:p w14:paraId="5FBCFC10" w14:textId="702DF94C"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w:t>
            </w:r>
            <w:bookmarkStart w:id="0" w:name="_GoBack"/>
            <w:bookmarkEnd w:id="0"/>
            <w:r>
              <w:rPr>
                <w:rFonts w:ascii="Arial" w:hAnsi="Arial" w:cs="Arial"/>
              </w:rPr>
              <w:t>oan</w:t>
            </w:r>
          </w:p>
        </w:tc>
      </w:tr>
      <w:tr w:rsidR="00AD7DC0" w:rsidRPr="00E71B6C" w14:paraId="39AB1418"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6C5A2A97" w14:textId="77777777" w:rsidR="00AD7DC0" w:rsidRPr="00E71B6C" w:rsidRDefault="00AD7DC0" w:rsidP="000E41A5">
            <w:pPr>
              <w:rPr>
                <w:rFonts w:ascii="Arial" w:hAnsi="Arial" w:cs="Arial"/>
              </w:rPr>
            </w:pPr>
            <w:r w:rsidRPr="00E71B6C">
              <w:rPr>
                <w:rFonts w:ascii="Arial" w:hAnsi="Arial" w:cs="Arial"/>
              </w:rPr>
              <w:t>Summary</w:t>
            </w:r>
          </w:p>
        </w:tc>
        <w:tc>
          <w:tcPr>
            <w:tcW w:w="6835" w:type="dxa"/>
          </w:tcPr>
          <w:p w14:paraId="5A20DC2A" w14:textId="43B3AAA3"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Greenwell Bank – Where People Matter</w:t>
            </w:r>
          </w:p>
        </w:tc>
      </w:tr>
      <w:tr w:rsidR="00AD7DC0" w:rsidRPr="00E71B6C" w14:paraId="6367A146"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732EB894" w14:textId="77777777" w:rsidR="00AD7DC0" w:rsidRPr="00E71B6C" w:rsidRDefault="00AD7DC0" w:rsidP="000E41A5">
            <w:pPr>
              <w:rPr>
                <w:rFonts w:ascii="Arial" w:hAnsi="Arial" w:cs="Arial"/>
              </w:rPr>
            </w:pPr>
            <w:r w:rsidRPr="00E71B6C">
              <w:rPr>
                <w:rFonts w:ascii="Arial" w:hAnsi="Arial" w:cs="Arial"/>
              </w:rPr>
              <w:t>Body</w:t>
            </w:r>
          </w:p>
        </w:tc>
        <w:tc>
          <w:tcPr>
            <w:tcW w:w="6835" w:type="dxa"/>
          </w:tcPr>
          <w:p w14:paraId="3B8279B7" w14:textId="7C59FA9B" w:rsidR="00953EC6" w:rsidRPr="00953EC6" w:rsidRDefault="00953EC6" w:rsidP="00953EC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b/>
                <w:bCs/>
              </w:rPr>
              <w:t>Home loan rates start at just 2.99%</w:t>
            </w:r>
          </w:p>
          <w:p w14:paraId="17842A9D" w14:textId="77777777" w:rsidR="00953EC6" w:rsidRPr="00953EC6" w:rsidRDefault="00953EC6" w:rsidP="00953EC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There's a mortgage product to meet almost any need. From first-time buyer programs to reverse mortgages to home equity lines of credit (HELOCs), today's lenders offer products that allow borrowers to buy property with a low (or no) down payment or build a house</w:t>
            </w:r>
          </w:p>
          <w:p w14:paraId="4463874D" w14:textId="77777777" w:rsidR="00953EC6" w:rsidRPr="00953EC6" w:rsidRDefault="00953EC6" w:rsidP="00953EC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Greenwell Bank customers are in good hands with options such as</w:t>
            </w:r>
          </w:p>
          <w:p w14:paraId="394A6CA4" w14:textId="77777777" w:rsidR="00953EC6" w:rsidRPr="00953EC6" w:rsidRDefault="00953EC6" w:rsidP="00953EC6">
            <w:pPr>
              <w:numPr>
                <w:ilvl w:val="0"/>
                <w:numId w:val="1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Fixed rate or adjustable rate</w:t>
            </w:r>
          </w:p>
          <w:p w14:paraId="773696FB" w14:textId="77777777" w:rsidR="00953EC6" w:rsidRPr="00953EC6" w:rsidRDefault="00953EC6" w:rsidP="00953EC6">
            <w:pPr>
              <w:numPr>
                <w:ilvl w:val="0"/>
                <w:numId w:val="1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Conforming or jumbo loan amount</w:t>
            </w:r>
          </w:p>
          <w:p w14:paraId="044B1F5C" w14:textId="77777777" w:rsidR="00953EC6" w:rsidRPr="00953EC6" w:rsidRDefault="00953EC6" w:rsidP="00953EC6">
            <w:pPr>
              <w:numPr>
                <w:ilvl w:val="0"/>
                <w:numId w:val="1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Government or conventional</w:t>
            </w:r>
          </w:p>
          <w:p w14:paraId="50FECFC8" w14:textId="77777777" w:rsidR="00953EC6" w:rsidRPr="00953EC6" w:rsidRDefault="00953EC6" w:rsidP="00953EC6">
            <w:pPr>
              <w:numPr>
                <w:ilvl w:val="0"/>
                <w:numId w:val="1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Purchase or refinance</w:t>
            </w:r>
          </w:p>
          <w:p w14:paraId="5A7610CF" w14:textId="77777777" w:rsidR="00953EC6" w:rsidRPr="00953EC6" w:rsidRDefault="00953EC6" w:rsidP="00953EC6">
            <w:pPr>
              <w:numPr>
                <w:ilvl w:val="0"/>
                <w:numId w:val="1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Prime or sub-prime</w:t>
            </w:r>
          </w:p>
          <w:p w14:paraId="7E6FB747" w14:textId="77777777" w:rsidR="00953EC6" w:rsidRPr="00953EC6" w:rsidRDefault="00953EC6" w:rsidP="00953EC6">
            <w:pPr>
              <w:numPr>
                <w:ilvl w:val="0"/>
                <w:numId w:val="1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Traditional (forward) or reverse</w:t>
            </w:r>
          </w:p>
          <w:p w14:paraId="1ED71615" w14:textId="77777777" w:rsidR="00953EC6" w:rsidRPr="00953EC6" w:rsidRDefault="00953EC6" w:rsidP="00953EC6">
            <w:pPr>
              <w:numPr>
                <w:ilvl w:val="0"/>
                <w:numId w:val="1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Construction or permanent</w:t>
            </w:r>
          </w:p>
          <w:p w14:paraId="3C76DDB3" w14:textId="77777777" w:rsidR="00953EC6" w:rsidRPr="00953EC6" w:rsidRDefault="00953EC6" w:rsidP="00953EC6">
            <w:pPr>
              <w:numPr>
                <w:ilvl w:val="0"/>
                <w:numId w:val="1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sidRPr="00953EC6">
              <w:rPr>
                <w:rFonts w:ascii="Arial" w:hAnsi="Arial" w:cs="Arial"/>
              </w:rPr>
              <w:t>First or second mortgage</w:t>
            </w:r>
          </w:p>
          <w:p w14:paraId="626BFA21" w14:textId="77777777" w:rsidR="00AD7DC0" w:rsidRPr="00E71B6C" w:rsidRDefault="00AD7DC0" w:rsidP="000E41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D7DC0" w:rsidRPr="00E71B6C" w14:paraId="57F35A11"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19A2D9BE" w14:textId="77777777" w:rsidR="00AD7DC0" w:rsidRPr="00E71B6C" w:rsidRDefault="00AD7DC0" w:rsidP="000E41A5">
            <w:pPr>
              <w:rPr>
                <w:rFonts w:ascii="Arial" w:hAnsi="Arial" w:cs="Arial"/>
              </w:rPr>
            </w:pPr>
            <w:r w:rsidRPr="00E71B6C">
              <w:rPr>
                <w:rFonts w:ascii="Arial" w:hAnsi="Arial" w:cs="Arial"/>
              </w:rPr>
              <w:t>Price</w:t>
            </w:r>
          </w:p>
        </w:tc>
        <w:tc>
          <w:tcPr>
            <w:tcW w:w="6835" w:type="dxa"/>
          </w:tcPr>
          <w:p w14:paraId="1788034D"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1B6C">
              <w:rPr>
                <w:rFonts w:ascii="Arial" w:hAnsi="Arial" w:cs="Arial"/>
              </w:rPr>
              <w:t>null</w:t>
            </w:r>
          </w:p>
        </w:tc>
      </w:tr>
      <w:tr w:rsidR="00AD7DC0" w:rsidRPr="00E71B6C" w14:paraId="1E0C390E"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2DD327C0" w14:textId="77777777" w:rsidR="00AD7DC0" w:rsidRPr="00E71B6C" w:rsidRDefault="00AD7DC0" w:rsidP="000E41A5">
            <w:pPr>
              <w:rPr>
                <w:rFonts w:ascii="Arial" w:hAnsi="Arial" w:cs="Arial"/>
              </w:rPr>
            </w:pPr>
            <w:r w:rsidRPr="00E71B6C">
              <w:rPr>
                <w:rFonts w:ascii="Arial" w:hAnsi="Arial" w:cs="Arial"/>
              </w:rPr>
              <w:t>image</w:t>
            </w:r>
          </w:p>
        </w:tc>
        <w:tc>
          <w:tcPr>
            <w:tcW w:w="6835" w:type="dxa"/>
          </w:tcPr>
          <w:p w14:paraId="18A8C7F8" w14:textId="22F00000" w:rsidR="00AD7DC0" w:rsidRPr="00E71B6C" w:rsidRDefault="00953EC6"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home</w:t>
            </w:r>
            <w:r w:rsidR="00AD7DC0" w:rsidRPr="00E71B6C">
              <w:rPr>
                <w:rFonts w:ascii="Arial" w:hAnsi="Arial" w:cs="Arial"/>
              </w:rPr>
              <w:t>.png</w:t>
            </w:r>
          </w:p>
        </w:tc>
      </w:tr>
    </w:tbl>
    <w:p w14:paraId="55F59E42" w14:textId="77777777" w:rsidR="00AD7DC0" w:rsidRDefault="00AD7DC0" w:rsidP="00AD7DC0"/>
    <w:p w14:paraId="4AC53174" w14:textId="77777777" w:rsidR="00AD7DC0" w:rsidRDefault="00AD7DC0" w:rsidP="00AD7DC0">
      <w:r>
        <w:br w:type="page"/>
      </w:r>
    </w:p>
    <w:p w14:paraId="63D23263" w14:textId="77777777" w:rsidR="00AD7DC0" w:rsidRDefault="00AD7DC0" w:rsidP="00AD7DC0"/>
    <w:p w14:paraId="11E3E772" w14:textId="77777777" w:rsidR="00AD7DC0" w:rsidRDefault="00AD7DC0" w:rsidP="00AD7DC0">
      <w:pPr>
        <w:pStyle w:val="Heading1"/>
      </w:pPr>
      <w:r>
        <w:t>iBeacon Notifications</w:t>
      </w:r>
    </w:p>
    <w:p w14:paraId="6F32ADF8" w14:textId="77777777" w:rsidR="00AD7DC0" w:rsidRDefault="00AD7DC0" w:rsidP="00AD7DC0"/>
    <w:tbl>
      <w:tblPr>
        <w:tblStyle w:val="GridTable1Light"/>
        <w:tblW w:w="0" w:type="auto"/>
        <w:tblLook w:val="04A0" w:firstRow="1" w:lastRow="0" w:firstColumn="1" w:lastColumn="0" w:noHBand="0" w:noVBand="1"/>
      </w:tblPr>
      <w:tblGrid>
        <w:gridCol w:w="2515"/>
        <w:gridCol w:w="6835"/>
      </w:tblGrid>
      <w:tr w:rsidR="00AD7DC0" w:rsidRPr="00E71B6C" w14:paraId="0F16FEE9"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648EDB8" w14:textId="77777777" w:rsidR="00AD7DC0" w:rsidRPr="00E71B6C" w:rsidRDefault="00AD7DC0" w:rsidP="000E41A5">
            <w:pPr>
              <w:rPr>
                <w:rFonts w:ascii="Arial" w:hAnsi="Arial" w:cs="Arial"/>
              </w:rPr>
            </w:pPr>
            <w:r w:rsidRPr="00E71B6C">
              <w:rPr>
                <w:rFonts w:ascii="Arial" w:hAnsi="Arial" w:cs="Arial"/>
              </w:rPr>
              <w:t>Title</w:t>
            </w:r>
          </w:p>
        </w:tc>
        <w:tc>
          <w:tcPr>
            <w:tcW w:w="6835" w:type="dxa"/>
          </w:tcPr>
          <w:p w14:paraId="36D4719A" w14:textId="77777777" w:rsidR="00AD7DC0" w:rsidRPr="00E71B6C" w:rsidRDefault="00AD7DC0"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Greenwheel Model J</w:t>
            </w:r>
          </w:p>
        </w:tc>
      </w:tr>
      <w:tr w:rsidR="00AD7DC0" w:rsidRPr="00E71B6C" w14:paraId="6A9D64AD"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003DDB95" w14:textId="77777777" w:rsidR="00AD7DC0" w:rsidRPr="00E71B6C" w:rsidRDefault="00AD7DC0" w:rsidP="000E41A5">
            <w:pPr>
              <w:rPr>
                <w:rFonts w:ascii="Arial" w:hAnsi="Arial" w:cs="Arial"/>
              </w:rPr>
            </w:pPr>
            <w:r w:rsidRPr="00E71B6C">
              <w:rPr>
                <w:rFonts w:ascii="Arial" w:hAnsi="Arial" w:cs="Arial"/>
              </w:rPr>
              <w:t>Keywords</w:t>
            </w:r>
          </w:p>
        </w:tc>
        <w:tc>
          <w:tcPr>
            <w:tcW w:w="6835" w:type="dxa"/>
          </w:tcPr>
          <w:p w14:paraId="601D99AD"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modelj</w:t>
            </w:r>
          </w:p>
        </w:tc>
      </w:tr>
      <w:tr w:rsidR="00AD7DC0" w:rsidRPr="00E71B6C" w14:paraId="6D868960"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32C3F7A" w14:textId="77777777" w:rsidR="00AD7DC0" w:rsidRPr="00E71B6C" w:rsidRDefault="00AD7DC0" w:rsidP="000E41A5">
            <w:pPr>
              <w:rPr>
                <w:rFonts w:ascii="Arial" w:hAnsi="Arial" w:cs="Arial"/>
              </w:rPr>
            </w:pPr>
            <w:r w:rsidRPr="00E71B6C">
              <w:rPr>
                <w:rFonts w:ascii="Arial" w:hAnsi="Arial" w:cs="Arial"/>
              </w:rPr>
              <w:t>Categories</w:t>
            </w:r>
          </w:p>
        </w:tc>
        <w:tc>
          <w:tcPr>
            <w:tcW w:w="6835" w:type="dxa"/>
          </w:tcPr>
          <w:p w14:paraId="438C041C"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greenwheel</w:t>
            </w:r>
          </w:p>
        </w:tc>
      </w:tr>
      <w:tr w:rsidR="00AD7DC0" w:rsidRPr="00E71B6C" w14:paraId="508F1CE0"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D511498" w14:textId="77777777" w:rsidR="00AD7DC0" w:rsidRPr="00E71B6C" w:rsidRDefault="00AD7DC0" w:rsidP="000E41A5">
            <w:pPr>
              <w:rPr>
                <w:rFonts w:ascii="Arial" w:hAnsi="Arial" w:cs="Arial"/>
              </w:rPr>
            </w:pPr>
            <w:r>
              <w:rPr>
                <w:rFonts w:ascii="Arial" w:hAnsi="Arial" w:cs="Arial"/>
              </w:rPr>
              <w:t>Dialog Message</w:t>
            </w:r>
          </w:p>
        </w:tc>
        <w:tc>
          <w:tcPr>
            <w:tcW w:w="6835" w:type="dxa"/>
          </w:tcPr>
          <w:p w14:paraId="0A8FFAA4" w14:textId="77777777" w:rsidR="00AD7DC0" w:rsidRPr="00AD7DC0" w:rsidRDefault="00AD7DC0" w:rsidP="000E41A5">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D7DC0">
              <w:rPr>
                <w:rFonts w:ascii="Arial" w:eastAsia="Times New Roman" w:hAnsi="Arial" w:cs="Arial"/>
              </w:rPr>
              <w:t xml:space="preserve">Help save the whales with an electric Model J! </w:t>
            </w:r>
          </w:p>
        </w:tc>
      </w:tr>
      <w:tr w:rsidR="00AD7DC0" w:rsidRPr="00E71B6C" w14:paraId="2B49A337"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1D53992A" w14:textId="77777777" w:rsidR="00AD7DC0" w:rsidRPr="00E71B6C" w:rsidRDefault="00AD7DC0" w:rsidP="000E41A5">
            <w:pPr>
              <w:rPr>
                <w:rFonts w:ascii="Arial" w:hAnsi="Arial" w:cs="Arial"/>
              </w:rPr>
            </w:pPr>
            <w:r>
              <w:rPr>
                <w:rFonts w:ascii="Arial" w:hAnsi="Arial" w:cs="Arial"/>
              </w:rPr>
              <w:t>Notification Message</w:t>
            </w:r>
          </w:p>
        </w:tc>
        <w:tc>
          <w:tcPr>
            <w:tcW w:w="6835" w:type="dxa"/>
          </w:tcPr>
          <w:p w14:paraId="2B27A74B" w14:textId="77777777" w:rsidR="00AD7DC0" w:rsidRPr="00E71B6C" w:rsidRDefault="00AD7DC0" w:rsidP="000E41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null</w:t>
            </w:r>
          </w:p>
        </w:tc>
      </w:tr>
    </w:tbl>
    <w:p w14:paraId="43074CF2" w14:textId="77777777" w:rsidR="00AD7DC0" w:rsidRDefault="00AD7DC0" w:rsidP="00AD7DC0"/>
    <w:tbl>
      <w:tblPr>
        <w:tblStyle w:val="GridTable1Light"/>
        <w:tblW w:w="0" w:type="auto"/>
        <w:tblLook w:val="04A0" w:firstRow="1" w:lastRow="0" w:firstColumn="1" w:lastColumn="0" w:noHBand="0" w:noVBand="1"/>
      </w:tblPr>
      <w:tblGrid>
        <w:gridCol w:w="2515"/>
        <w:gridCol w:w="6835"/>
      </w:tblGrid>
      <w:tr w:rsidR="00AD7DC0" w:rsidRPr="00E71B6C" w14:paraId="578800A2"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A1FC333" w14:textId="77777777" w:rsidR="00AD7DC0" w:rsidRPr="00E71B6C" w:rsidRDefault="00AD7DC0" w:rsidP="000E41A5">
            <w:pPr>
              <w:rPr>
                <w:rFonts w:ascii="Arial" w:hAnsi="Arial" w:cs="Arial"/>
              </w:rPr>
            </w:pPr>
            <w:r w:rsidRPr="00E71B6C">
              <w:rPr>
                <w:rFonts w:ascii="Arial" w:hAnsi="Arial" w:cs="Arial"/>
              </w:rPr>
              <w:t>Title</w:t>
            </w:r>
          </w:p>
        </w:tc>
        <w:tc>
          <w:tcPr>
            <w:tcW w:w="6835" w:type="dxa"/>
          </w:tcPr>
          <w:p w14:paraId="7F90227D" w14:textId="77777777" w:rsidR="00AD7DC0" w:rsidRPr="00E71B6C" w:rsidRDefault="00AD7DC0"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Greenwheel Model Z</w:t>
            </w:r>
          </w:p>
        </w:tc>
      </w:tr>
      <w:tr w:rsidR="00AD7DC0" w:rsidRPr="00E71B6C" w14:paraId="5BEE00C8"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178D1DFF" w14:textId="77777777" w:rsidR="00AD7DC0" w:rsidRPr="00E71B6C" w:rsidRDefault="00AD7DC0" w:rsidP="000E41A5">
            <w:pPr>
              <w:rPr>
                <w:rFonts w:ascii="Arial" w:hAnsi="Arial" w:cs="Arial"/>
              </w:rPr>
            </w:pPr>
            <w:r w:rsidRPr="00E71B6C">
              <w:rPr>
                <w:rFonts w:ascii="Arial" w:hAnsi="Arial" w:cs="Arial"/>
              </w:rPr>
              <w:t>Keywords</w:t>
            </w:r>
          </w:p>
        </w:tc>
        <w:tc>
          <w:tcPr>
            <w:tcW w:w="6835" w:type="dxa"/>
          </w:tcPr>
          <w:p w14:paraId="1BC47CA2"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modelz</w:t>
            </w:r>
          </w:p>
        </w:tc>
      </w:tr>
      <w:tr w:rsidR="00AD7DC0" w:rsidRPr="00E71B6C" w14:paraId="49F1CC3C"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4A0DFC2" w14:textId="77777777" w:rsidR="00AD7DC0" w:rsidRPr="00E71B6C" w:rsidRDefault="00AD7DC0" w:rsidP="000E41A5">
            <w:pPr>
              <w:rPr>
                <w:rFonts w:ascii="Arial" w:hAnsi="Arial" w:cs="Arial"/>
              </w:rPr>
            </w:pPr>
            <w:r w:rsidRPr="00E71B6C">
              <w:rPr>
                <w:rFonts w:ascii="Arial" w:hAnsi="Arial" w:cs="Arial"/>
              </w:rPr>
              <w:t>Categories</w:t>
            </w:r>
          </w:p>
        </w:tc>
        <w:tc>
          <w:tcPr>
            <w:tcW w:w="6835" w:type="dxa"/>
          </w:tcPr>
          <w:p w14:paraId="3AB4ECEB"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greenwheel</w:t>
            </w:r>
          </w:p>
        </w:tc>
      </w:tr>
      <w:tr w:rsidR="00AD7DC0" w:rsidRPr="00E71B6C" w14:paraId="30DA5B05"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C3503F8" w14:textId="77777777" w:rsidR="00AD7DC0" w:rsidRPr="00E71B6C" w:rsidRDefault="00AD7DC0" w:rsidP="000E41A5">
            <w:pPr>
              <w:rPr>
                <w:rFonts w:ascii="Arial" w:hAnsi="Arial" w:cs="Arial"/>
              </w:rPr>
            </w:pPr>
            <w:r>
              <w:rPr>
                <w:rFonts w:ascii="Arial" w:hAnsi="Arial" w:cs="Arial"/>
              </w:rPr>
              <w:t>Dialog Message</w:t>
            </w:r>
          </w:p>
        </w:tc>
        <w:tc>
          <w:tcPr>
            <w:tcW w:w="6835" w:type="dxa"/>
          </w:tcPr>
          <w:p w14:paraId="78E629B1" w14:textId="77777777" w:rsidR="00AD7DC0" w:rsidRPr="00AD7DC0" w:rsidRDefault="00AD7DC0" w:rsidP="000E41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AD7DC0">
              <w:rPr>
                <w:rFonts w:ascii="Arial" w:eastAsia="Times New Roman" w:hAnsi="Arial" w:cs="Arial"/>
              </w:rPr>
              <w:t xml:space="preserve">Great loan rates on sports cars! </w:t>
            </w:r>
          </w:p>
        </w:tc>
      </w:tr>
      <w:tr w:rsidR="00AD7DC0" w:rsidRPr="00E71B6C" w14:paraId="2E729A67"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43E2A210" w14:textId="77777777" w:rsidR="00AD7DC0" w:rsidRPr="00E71B6C" w:rsidRDefault="00AD7DC0" w:rsidP="000E41A5">
            <w:pPr>
              <w:rPr>
                <w:rFonts w:ascii="Arial" w:hAnsi="Arial" w:cs="Arial"/>
              </w:rPr>
            </w:pPr>
            <w:r>
              <w:rPr>
                <w:rFonts w:ascii="Arial" w:hAnsi="Arial" w:cs="Arial"/>
              </w:rPr>
              <w:t>Notification Message</w:t>
            </w:r>
          </w:p>
        </w:tc>
        <w:tc>
          <w:tcPr>
            <w:tcW w:w="6835" w:type="dxa"/>
          </w:tcPr>
          <w:p w14:paraId="68701215" w14:textId="77777777" w:rsidR="00AD7DC0" w:rsidRPr="00E71B6C" w:rsidRDefault="00AD7DC0" w:rsidP="000E41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null</w:t>
            </w:r>
          </w:p>
        </w:tc>
      </w:tr>
    </w:tbl>
    <w:p w14:paraId="7D9A3509" w14:textId="77777777" w:rsidR="00AD7DC0" w:rsidRDefault="00AD7DC0" w:rsidP="00AD7DC0"/>
    <w:tbl>
      <w:tblPr>
        <w:tblStyle w:val="GridTable1Light"/>
        <w:tblW w:w="0" w:type="auto"/>
        <w:tblLook w:val="04A0" w:firstRow="1" w:lastRow="0" w:firstColumn="1" w:lastColumn="0" w:noHBand="0" w:noVBand="1"/>
      </w:tblPr>
      <w:tblGrid>
        <w:gridCol w:w="2515"/>
        <w:gridCol w:w="6835"/>
      </w:tblGrid>
      <w:tr w:rsidR="00AD7DC0" w:rsidRPr="00E71B6C" w14:paraId="2626D2EF" w14:textId="77777777" w:rsidTr="000E4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F18F62" w14:textId="77777777" w:rsidR="00AD7DC0" w:rsidRPr="00E71B6C" w:rsidRDefault="00AD7DC0" w:rsidP="000E41A5">
            <w:pPr>
              <w:rPr>
                <w:rFonts w:ascii="Arial" w:hAnsi="Arial" w:cs="Arial"/>
              </w:rPr>
            </w:pPr>
            <w:r w:rsidRPr="00E71B6C">
              <w:rPr>
                <w:rFonts w:ascii="Arial" w:hAnsi="Arial" w:cs="Arial"/>
              </w:rPr>
              <w:t>Title</w:t>
            </w:r>
          </w:p>
        </w:tc>
        <w:tc>
          <w:tcPr>
            <w:tcW w:w="6835" w:type="dxa"/>
          </w:tcPr>
          <w:p w14:paraId="111678D9" w14:textId="77777777" w:rsidR="00AD7DC0" w:rsidRPr="00E71B6C" w:rsidRDefault="00AD7DC0" w:rsidP="000E41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D7DC0">
              <w:rPr>
                <w:rFonts w:ascii="Arial" w:hAnsi="Arial" w:cs="Arial"/>
              </w:rPr>
              <w:t>Welcome to our partner, Greenwheel!</w:t>
            </w:r>
          </w:p>
        </w:tc>
      </w:tr>
      <w:tr w:rsidR="00AD7DC0" w:rsidRPr="00E71B6C" w14:paraId="4038FC3E"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3A76D3D8" w14:textId="77777777" w:rsidR="00AD7DC0" w:rsidRPr="00E71B6C" w:rsidRDefault="00AD7DC0" w:rsidP="000E41A5">
            <w:pPr>
              <w:rPr>
                <w:rFonts w:ascii="Arial" w:hAnsi="Arial" w:cs="Arial"/>
              </w:rPr>
            </w:pPr>
            <w:r w:rsidRPr="00E71B6C">
              <w:rPr>
                <w:rFonts w:ascii="Arial" w:hAnsi="Arial" w:cs="Arial"/>
              </w:rPr>
              <w:t>Keywords</w:t>
            </w:r>
          </w:p>
        </w:tc>
        <w:tc>
          <w:tcPr>
            <w:tcW w:w="6835" w:type="dxa"/>
          </w:tcPr>
          <w:p w14:paraId="7BA9E812"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welcome</w:t>
            </w:r>
          </w:p>
        </w:tc>
      </w:tr>
      <w:tr w:rsidR="00AD7DC0" w:rsidRPr="00E71B6C" w14:paraId="5E053F41"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65319A2F" w14:textId="77777777" w:rsidR="00AD7DC0" w:rsidRPr="00E71B6C" w:rsidRDefault="00AD7DC0" w:rsidP="000E41A5">
            <w:pPr>
              <w:rPr>
                <w:rFonts w:ascii="Arial" w:hAnsi="Arial" w:cs="Arial"/>
              </w:rPr>
            </w:pPr>
            <w:r w:rsidRPr="00E71B6C">
              <w:rPr>
                <w:rFonts w:ascii="Arial" w:hAnsi="Arial" w:cs="Arial"/>
              </w:rPr>
              <w:t>Categories</w:t>
            </w:r>
          </w:p>
        </w:tc>
        <w:tc>
          <w:tcPr>
            <w:tcW w:w="6835" w:type="dxa"/>
          </w:tcPr>
          <w:p w14:paraId="3AF4D7BD" w14:textId="77777777" w:rsidR="00AD7DC0" w:rsidRPr="00E71B6C" w:rsidRDefault="00AD7DC0" w:rsidP="000E41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greenwheel</w:t>
            </w:r>
          </w:p>
        </w:tc>
      </w:tr>
      <w:tr w:rsidR="00AD7DC0" w:rsidRPr="00E71B6C" w14:paraId="4FD92ACC"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0A589967" w14:textId="77777777" w:rsidR="00AD7DC0" w:rsidRPr="00E71B6C" w:rsidRDefault="00AD7DC0" w:rsidP="000E41A5">
            <w:pPr>
              <w:rPr>
                <w:rFonts w:ascii="Arial" w:hAnsi="Arial" w:cs="Arial"/>
              </w:rPr>
            </w:pPr>
            <w:r>
              <w:rPr>
                <w:rFonts w:ascii="Arial" w:hAnsi="Arial" w:cs="Arial"/>
              </w:rPr>
              <w:t>Dialog Message</w:t>
            </w:r>
          </w:p>
        </w:tc>
        <w:tc>
          <w:tcPr>
            <w:tcW w:w="6835" w:type="dxa"/>
          </w:tcPr>
          <w:p w14:paraId="0401B068" w14:textId="77777777" w:rsidR="00AD7DC0" w:rsidRPr="00AD7DC0" w:rsidRDefault="00AD7DC0" w:rsidP="000E41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AD7DC0">
              <w:rPr>
                <w:rFonts w:ascii="Arial" w:eastAsia="Times New Roman" w:hAnsi="Arial" w:cs="Arial"/>
              </w:rPr>
              <w:t xml:space="preserve">Looking for a new or used car?  We have some helpful tips! </w:t>
            </w:r>
          </w:p>
        </w:tc>
      </w:tr>
      <w:tr w:rsidR="00AD7DC0" w:rsidRPr="00E71B6C" w14:paraId="670472C1" w14:textId="77777777" w:rsidTr="000E41A5">
        <w:tc>
          <w:tcPr>
            <w:cnfStyle w:val="001000000000" w:firstRow="0" w:lastRow="0" w:firstColumn="1" w:lastColumn="0" w:oddVBand="0" w:evenVBand="0" w:oddHBand="0" w:evenHBand="0" w:firstRowFirstColumn="0" w:firstRowLastColumn="0" w:lastRowFirstColumn="0" w:lastRowLastColumn="0"/>
            <w:tcW w:w="2515" w:type="dxa"/>
          </w:tcPr>
          <w:p w14:paraId="594BA39B" w14:textId="77777777" w:rsidR="00AD7DC0" w:rsidRPr="00E71B6C" w:rsidRDefault="00AD7DC0" w:rsidP="000E41A5">
            <w:pPr>
              <w:rPr>
                <w:rFonts w:ascii="Arial" w:hAnsi="Arial" w:cs="Arial"/>
              </w:rPr>
            </w:pPr>
            <w:r>
              <w:rPr>
                <w:rFonts w:ascii="Arial" w:hAnsi="Arial" w:cs="Arial"/>
              </w:rPr>
              <w:t>Notification Message</w:t>
            </w:r>
          </w:p>
        </w:tc>
        <w:tc>
          <w:tcPr>
            <w:tcW w:w="6835" w:type="dxa"/>
          </w:tcPr>
          <w:p w14:paraId="45D066CC" w14:textId="77777777" w:rsidR="00AD7DC0" w:rsidRPr="00E71B6C" w:rsidRDefault="00AD7DC0" w:rsidP="000E41A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null</w:t>
            </w:r>
          </w:p>
        </w:tc>
      </w:tr>
    </w:tbl>
    <w:p w14:paraId="30B33D5E" w14:textId="77777777" w:rsidR="00E71B6C" w:rsidRDefault="00E71B6C"/>
    <w:sectPr w:rsidR="00E71B6C" w:rsidSect="002B3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Neue-Light">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F2939"/>
    <w:multiLevelType w:val="multilevel"/>
    <w:tmpl w:val="37C2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66B1F"/>
    <w:multiLevelType w:val="multilevel"/>
    <w:tmpl w:val="C590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B461E5"/>
    <w:multiLevelType w:val="multilevel"/>
    <w:tmpl w:val="C6E8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713452"/>
    <w:multiLevelType w:val="multilevel"/>
    <w:tmpl w:val="D072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055513"/>
    <w:multiLevelType w:val="hybridMultilevel"/>
    <w:tmpl w:val="12DC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254296"/>
    <w:multiLevelType w:val="multilevel"/>
    <w:tmpl w:val="71A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62E44"/>
    <w:multiLevelType w:val="multilevel"/>
    <w:tmpl w:val="5C4E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C91713"/>
    <w:multiLevelType w:val="multilevel"/>
    <w:tmpl w:val="C7F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1E6467"/>
    <w:multiLevelType w:val="hybridMultilevel"/>
    <w:tmpl w:val="FDA2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A817C0"/>
    <w:multiLevelType w:val="multilevel"/>
    <w:tmpl w:val="8D3E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BA2067"/>
    <w:multiLevelType w:val="multilevel"/>
    <w:tmpl w:val="87FE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C9363D"/>
    <w:multiLevelType w:val="multilevel"/>
    <w:tmpl w:val="EA9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7"/>
  </w:num>
  <w:num w:numId="5">
    <w:abstractNumId w:val="6"/>
  </w:num>
  <w:num w:numId="6">
    <w:abstractNumId w:val="9"/>
  </w:num>
  <w:num w:numId="7">
    <w:abstractNumId w:val="1"/>
  </w:num>
  <w:num w:numId="8">
    <w:abstractNumId w:val="4"/>
  </w:num>
  <w:num w:numId="9">
    <w:abstractNumId w:val="3"/>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B6C"/>
    <w:rsid w:val="000A0741"/>
    <w:rsid w:val="00104E85"/>
    <w:rsid w:val="002B3E70"/>
    <w:rsid w:val="00486EAD"/>
    <w:rsid w:val="00727401"/>
    <w:rsid w:val="00953EC6"/>
    <w:rsid w:val="00AD7DC0"/>
    <w:rsid w:val="00C135B4"/>
    <w:rsid w:val="00E71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DD2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DC0"/>
    <w:rPr>
      <w:rFonts w:ascii="Times New Roman" w:hAnsi="Times New Roman"/>
    </w:rPr>
  </w:style>
  <w:style w:type="paragraph" w:styleId="Heading1">
    <w:name w:val="heading 1"/>
    <w:basedOn w:val="Normal"/>
    <w:next w:val="Normal"/>
    <w:link w:val="Heading1Char"/>
    <w:uiPriority w:val="9"/>
    <w:qFormat/>
    <w:rsid w:val="00AD7D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A07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B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71B6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E71B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D7DC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D7D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DC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A0741"/>
    <w:rPr>
      <w:b/>
      <w:bCs/>
    </w:rPr>
  </w:style>
  <w:style w:type="paragraph" w:styleId="NormalWeb">
    <w:name w:val="Normal (Web)"/>
    <w:basedOn w:val="Normal"/>
    <w:uiPriority w:val="99"/>
    <w:unhideWhenUsed/>
    <w:rsid w:val="000A0741"/>
    <w:pPr>
      <w:spacing w:before="100" w:beforeAutospacing="1" w:after="100" w:afterAutospacing="1"/>
    </w:pPr>
    <w:rPr>
      <w:rFonts w:cs="Times New Roman"/>
    </w:rPr>
  </w:style>
  <w:style w:type="character" w:customStyle="1" w:styleId="Heading2Char">
    <w:name w:val="Heading 2 Char"/>
    <w:basedOn w:val="DefaultParagraphFont"/>
    <w:link w:val="Heading2"/>
    <w:uiPriority w:val="9"/>
    <w:semiHidden/>
    <w:rsid w:val="000A07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3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2649">
      <w:bodyDiv w:val="1"/>
      <w:marLeft w:val="0"/>
      <w:marRight w:val="0"/>
      <w:marTop w:val="0"/>
      <w:marBottom w:val="0"/>
      <w:divBdr>
        <w:top w:val="none" w:sz="0" w:space="0" w:color="auto"/>
        <w:left w:val="none" w:sz="0" w:space="0" w:color="auto"/>
        <w:bottom w:val="none" w:sz="0" w:space="0" w:color="auto"/>
        <w:right w:val="none" w:sz="0" w:space="0" w:color="auto"/>
      </w:divBdr>
    </w:div>
    <w:div w:id="208811132">
      <w:bodyDiv w:val="1"/>
      <w:marLeft w:val="0"/>
      <w:marRight w:val="0"/>
      <w:marTop w:val="0"/>
      <w:marBottom w:val="0"/>
      <w:divBdr>
        <w:top w:val="none" w:sz="0" w:space="0" w:color="auto"/>
        <w:left w:val="none" w:sz="0" w:space="0" w:color="auto"/>
        <w:bottom w:val="none" w:sz="0" w:space="0" w:color="auto"/>
        <w:right w:val="none" w:sz="0" w:space="0" w:color="auto"/>
      </w:divBdr>
      <w:divsChild>
        <w:div w:id="2064911698">
          <w:marLeft w:val="0"/>
          <w:marRight w:val="0"/>
          <w:marTop w:val="0"/>
          <w:marBottom w:val="0"/>
          <w:divBdr>
            <w:top w:val="none" w:sz="0" w:space="0" w:color="auto"/>
            <w:left w:val="none" w:sz="0" w:space="0" w:color="auto"/>
            <w:bottom w:val="none" w:sz="0" w:space="0" w:color="auto"/>
            <w:right w:val="none" w:sz="0" w:space="0" w:color="auto"/>
          </w:divBdr>
          <w:divsChild>
            <w:div w:id="3039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2902">
      <w:bodyDiv w:val="1"/>
      <w:marLeft w:val="0"/>
      <w:marRight w:val="0"/>
      <w:marTop w:val="0"/>
      <w:marBottom w:val="0"/>
      <w:divBdr>
        <w:top w:val="none" w:sz="0" w:space="0" w:color="auto"/>
        <w:left w:val="none" w:sz="0" w:space="0" w:color="auto"/>
        <w:bottom w:val="none" w:sz="0" w:space="0" w:color="auto"/>
        <w:right w:val="none" w:sz="0" w:space="0" w:color="auto"/>
      </w:divBdr>
      <w:divsChild>
        <w:div w:id="584875464">
          <w:marLeft w:val="0"/>
          <w:marRight w:val="0"/>
          <w:marTop w:val="0"/>
          <w:marBottom w:val="0"/>
          <w:divBdr>
            <w:top w:val="none" w:sz="0" w:space="0" w:color="auto"/>
            <w:left w:val="none" w:sz="0" w:space="0" w:color="auto"/>
            <w:bottom w:val="none" w:sz="0" w:space="0" w:color="auto"/>
            <w:right w:val="none" w:sz="0" w:space="0" w:color="auto"/>
          </w:divBdr>
          <w:divsChild>
            <w:div w:id="10982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9439">
      <w:bodyDiv w:val="1"/>
      <w:marLeft w:val="0"/>
      <w:marRight w:val="0"/>
      <w:marTop w:val="0"/>
      <w:marBottom w:val="0"/>
      <w:divBdr>
        <w:top w:val="none" w:sz="0" w:space="0" w:color="auto"/>
        <w:left w:val="none" w:sz="0" w:space="0" w:color="auto"/>
        <w:bottom w:val="none" w:sz="0" w:space="0" w:color="auto"/>
        <w:right w:val="none" w:sz="0" w:space="0" w:color="auto"/>
      </w:divBdr>
      <w:divsChild>
        <w:div w:id="1539733590">
          <w:marLeft w:val="0"/>
          <w:marRight w:val="0"/>
          <w:marTop w:val="0"/>
          <w:marBottom w:val="0"/>
          <w:divBdr>
            <w:top w:val="none" w:sz="0" w:space="0" w:color="auto"/>
            <w:left w:val="none" w:sz="0" w:space="0" w:color="auto"/>
            <w:bottom w:val="none" w:sz="0" w:space="0" w:color="auto"/>
            <w:right w:val="none" w:sz="0" w:space="0" w:color="auto"/>
          </w:divBdr>
          <w:divsChild>
            <w:div w:id="5027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8898">
      <w:bodyDiv w:val="1"/>
      <w:marLeft w:val="0"/>
      <w:marRight w:val="0"/>
      <w:marTop w:val="0"/>
      <w:marBottom w:val="0"/>
      <w:divBdr>
        <w:top w:val="none" w:sz="0" w:space="0" w:color="auto"/>
        <w:left w:val="none" w:sz="0" w:space="0" w:color="auto"/>
        <w:bottom w:val="none" w:sz="0" w:space="0" w:color="auto"/>
        <w:right w:val="none" w:sz="0" w:space="0" w:color="auto"/>
      </w:divBdr>
      <w:divsChild>
        <w:div w:id="1726486120">
          <w:marLeft w:val="0"/>
          <w:marRight w:val="0"/>
          <w:marTop w:val="0"/>
          <w:marBottom w:val="0"/>
          <w:divBdr>
            <w:top w:val="none" w:sz="0" w:space="0" w:color="auto"/>
            <w:left w:val="none" w:sz="0" w:space="0" w:color="auto"/>
            <w:bottom w:val="none" w:sz="0" w:space="0" w:color="auto"/>
            <w:right w:val="none" w:sz="0" w:space="0" w:color="auto"/>
          </w:divBdr>
          <w:divsChild>
            <w:div w:id="13634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5685">
      <w:bodyDiv w:val="1"/>
      <w:marLeft w:val="0"/>
      <w:marRight w:val="0"/>
      <w:marTop w:val="0"/>
      <w:marBottom w:val="0"/>
      <w:divBdr>
        <w:top w:val="none" w:sz="0" w:space="0" w:color="auto"/>
        <w:left w:val="none" w:sz="0" w:space="0" w:color="auto"/>
        <w:bottom w:val="none" w:sz="0" w:space="0" w:color="auto"/>
        <w:right w:val="none" w:sz="0" w:space="0" w:color="auto"/>
      </w:divBdr>
      <w:divsChild>
        <w:div w:id="1308247065">
          <w:marLeft w:val="0"/>
          <w:marRight w:val="0"/>
          <w:marTop w:val="0"/>
          <w:marBottom w:val="0"/>
          <w:divBdr>
            <w:top w:val="none" w:sz="0" w:space="0" w:color="auto"/>
            <w:left w:val="none" w:sz="0" w:space="0" w:color="auto"/>
            <w:bottom w:val="none" w:sz="0" w:space="0" w:color="auto"/>
            <w:right w:val="none" w:sz="0" w:space="0" w:color="auto"/>
          </w:divBdr>
          <w:divsChild>
            <w:div w:id="837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495">
      <w:bodyDiv w:val="1"/>
      <w:marLeft w:val="0"/>
      <w:marRight w:val="0"/>
      <w:marTop w:val="0"/>
      <w:marBottom w:val="0"/>
      <w:divBdr>
        <w:top w:val="none" w:sz="0" w:space="0" w:color="auto"/>
        <w:left w:val="none" w:sz="0" w:space="0" w:color="auto"/>
        <w:bottom w:val="none" w:sz="0" w:space="0" w:color="auto"/>
        <w:right w:val="none" w:sz="0" w:space="0" w:color="auto"/>
      </w:divBdr>
    </w:div>
    <w:div w:id="808211149">
      <w:bodyDiv w:val="1"/>
      <w:marLeft w:val="0"/>
      <w:marRight w:val="0"/>
      <w:marTop w:val="0"/>
      <w:marBottom w:val="0"/>
      <w:divBdr>
        <w:top w:val="none" w:sz="0" w:space="0" w:color="auto"/>
        <w:left w:val="none" w:sz="0" w:space="0" w:color="auto"/>
        <w:bottom w:val="none" w:sz="0" w:space="0" w:color="auto"/>
        <w:right w:val="none" w:sz="0" w:space="0" w:color="auto"/>
      </w:divBdr>
    </w:div>
    <w:div w:id="908685794">
      <w:bodyDiv w:val="1"/>
      <w:marLeft w:val="0"/>
      <w:marRight w:val="0"/>
      <w:marTop w:val="0"/>
      <w:marBottom w:val="0"/>
      <w:divBdr>
        <w:top w:val="none" w:sz="0" w:space="0" w:color="auto"/>
        <w:left w:val="none" w:sz="0" w:space="0" w:color="auto"/>
        <w:bottom w:val="none" w:sz="0" w:space="0" w:color="auto"/>
        <w:right w:val="none" w:sz="0" w:space="0" w:color="auto"/>
      </w:divBdr>
    </w:div>
    <w:div w:id="937564578">
      <w:bodyDiv w:val="1"/>
      <w:marLeft w:val="0"/>
      <w:marRight w:val="0"/>
      <w:marTop w:val="0"/>
      <w:marBottom w:val="0"/>
      <w:divBdr>
        <w:top w:val="none" w:sz="0" w:space="0" w:color="auto"/>
        <w:left w:val="none" w:sz="0" w:space="0" w:color="auto"/>
        <w:bottom w:val="none" w:sz="0" w:space="0" w:color="auto"/>
        <w:right w:val="none" w:sz="0" w:space="0" w:color="auto"/>
      </w:divBdr>
    </w:div>
    <w:div w:id="963192232">
      <w:bodyDiv w:val="1"/>
      <w:marLeft w:val="0"/>
      <w:marRight w:val="0"/>
      <w:marTop w:val="0"/>
      <w:marBottom w:val="0"/>
      <w:divBdr>
        <w:top w:val="none" w:sz="0" w:space="0" w:color="auto"/>
        <w:left w:val="none" w:sz="0" w:space="0" w:color="auto"/>
        <w:bottom w:val="none" w:sz="0" w:space="0" w:color="auto"/>
        <w:right w:val="none" w:sz="0" w:space="0" w:color="auto"/>
      </w:divBdr>
    </w:div>
    <w:div w:id="1032874767">
      <w:bodyDiv w:val="1"/>
      <w:marLeft w:val="0"/>
      <w:marRight w:val="0"/>
      <w:marTop w:val="0"/>
      <w:marBottom w:val="0"/>
      <w:divBdr>
        <w:top w:val="none" w:sz="0" w:space="0" w:color="auto"/>
        <w:left w:val="none" w:sz="0" w:space="0" w:color="auto"/>
        <w:bottom w:val="none" w:sz="0" w:space="0" w:color="auto"/>
        <w:right w:val="none" w:sz="0" w:space="0" w:color="auto"/>
      </w:divBdr>
    </w:div>
    <w:div w:id="1065909314">
      <w:bodyDiv w:val="1"/>
      <w:marLeft w:val="0"/>
      <w:marRight w:val="0"/>
      <w:marTop w:val="0"/>
      <w:marBottom w:val="0"/>
      <w:divBdr>
        <w:top w:val="none" w:sz="0" w:space="0" w:color="auto"/>
        <w:left w:val="none" w:sz="0" w:space="0" w:color="auto"/>
        <w:bottom w:val="none" w:sz="0" w:space="0" w:color="auto"/>
        <w:right w:val="none" w:sz="0" w:space="0" w:color="auto"/>
      </w:divBdr>
    </w:div>
    <w:div w:id="1169445022">
      <w:bodyDiv w:val="1"/>
      <w:marLeft w:val="0"/>
      <w:marRight w:val="0"/>
      <w:marTop w:val="0"/>
      <w:marBottom w:val="0"/>
      <w:divBdr>
        <w:top w:val="none" w:sz="0" w:space="0" w:color="auto"/>
        <w:left w:val="none" w:sz="0" w:space="0" w:color="auto"/>
        <w:bottom w:val="none" w:sz="0" w:space="0" w:color="auto"/>
        <w:right w:val="none" w:sz="0" w:space="0" w:color="auto"/>
      </w:divBdr>
      <w:divsChild>
        <w:div w:id="1898121585">
          <w:marLeft w:val="0"/>
          <w:marRight w:val="0"/>
          <w:marTop w:val="0"/>
          <w:marBottom w:val="0"/>
          <w:divBdr>
            <w:top w:val="none" w:sz="0" w:space="0" w:color="auto"/>
            <w:left w:val="none" w:sz="0" w:space="0" w:color="auto"/>
            <w:bottom w:val="none" w:sz="0" w:space="0" w:color="auto"/>
            <w:right w:val="none" w:sz="0" w:space="0" w:color="auto"/>
          </w:divBdr>
          <w:divsChild>
            <w:div w:id="13825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4910">
      <w:bodyDiv w:val="1"/>
      <w:marLeft w:val="0"/>
      <w:marRight w:val="0"/>
      <w:marTop w:val="0"/>
      <w:marBottom w:val="0"/>
      <w:divBdr>
        <w:top w:val="none" w:sz="0" w:space="0" w:color="auto"/>
        <w:left w:val="none" w:sz="0" w:space="0" w:color="auto"/>
        <w:bottom w:val="none" w:sz="0" w:space="0" w:color="auto"/>
        <w:right w:val="none" w:sz="0" w:space="0" w:color="auto"/>
      </w:divBdr>
    </w:div>
    <w:div w:id="1319847626">
      <w:bodyDiv w:val="1"/>
      <w:marLeft w:val="0"/>
      <w:marRight w:val="0"/>
      <w:marTop w:val="0"/>
      <w:marBottom w:val="0"/>
      <w:divBdr>
        <w:top w:val="none" w:sz="0" w:space="0" w:color="auto"/>
        <w:left w:val="none" w:sz="0" w:space="0" w:color="auto"/>
        <w:bottom w:val="none" w:sz="0" w:space="0" w:color="auto"/>
        <w:right w:val="none" w:sz="0" w:space="0" w:color="auto"/>
      </w:divBdr>
    </w:div>
    <w:div w:id="1370447545">
      <w:bodyDiv w:val="1"/>
      <w:marLeft w:val="0"/>
      <w:marRight w:val="0"/>
      <w:marTop w:val="0"/>
      <w:marBottom w:val="0"/>
      <w:divBdr>
        <w:top w:val="none" w:sz="0" w:space="0" w:color="auto"/>
        <w:left w:val="none" w:sz="0" w:space="0" w:color="auto"/>
        <w:bottom w:val="none" w:sz="0" w:space="0" w:color="auto"/>
        <w:right w:val="none" w:sz="0" w:space="0" w:color="auto"/>
      </w:divBdr>
    </w:div>
    <w:div w:id="1391608836">
      <w:bodyDiv w:val="1"/>
      <w:marLeft w:val="0"/>
      <w:marRight w:val="0"/>
      <w:marTop w:val="0"/>
      <w:marBottom w:val="0"/>
      <w:divBdr>
        <w:top w:val="none" w:sz="0" w:space="0" w:color="auto"/>
        <w:left w:val="none" w:sz="0" w:space="0" w:color="auto"/>
        <w:bottom w:val="none" w:sz="0" w:space="0" w:color="auto"/>
        <w:right w:val="none" w:sz="0" w:space="0" w:color="auto"/>
      </w:divBdr>
    </w:div>
    <w:div w:id="1431465714">
      <w:bodyDiv w:val="1"/>
      <w:marLeft w:val="0"/>
      <w:marRight w:val="0"/>
      <w:marTop w:val="0"/>
      <w:marBottom w:val="0"/>
      <w:divBdr>
        <w:top w:val="none" w:sz="0" w:space="0" w:color="auto"/>
        <w:left w:val="none" w:sz="0" w:space="0" w:color="auto"/>
        <w:bottom w:val="none" w:sz="0" w:space="0" w:color="auto"/>
        <w:right w:val="none" w:sz="0" w:space="0" w:color="auto"/>
      </w:divBdr>
    </w:div>
    <w:div w:id="1477986346">
      <w:bodyDiv w:val="1"/>
      <w:marLeft w:val="0"/>
      <w:marRight w:val="0"/>
      <w:marTop w:val="0"/>
      <w:marBottom w:val="0"/>
      <w:divBdr>
        <w:top w:val="none" w:sz="0" w:space="0" w:color="auto"/>
        <w:left w:val="none" w:sz="0" w:space="0" w:color="auto"/>
        <w:bottom w:val="none" w:sz="0" w:space="0" w:color="auto"/>
        <w:right w:val="none" w:sz="0" w:space="0" w:color="auto"/>
      </w:divBdr>
      <w:divsChild>
        <w:div w:id="2109961700">
          <w:marLeft w:val="0"/>
          <w:marRight w:val="0"/>
          <w:marTop w:val="0"/>
          <w:marBottom w:val="0"/>
          <w:divBdr>
            <w:top w:val="none" w:sz="0" w:space="0" w:color="auto"/>
            <w:left w:val="none" w:sz="0" w:space="0" w:color="auto"/>
            <w:bottom w:val="none" w:sz="0" w:space="0" w:color="auto"/>
            <w:right w:val="none" w:sz="0" w:space="0" w:color="auto"/>
          </w:divBdr>
          <w:divsChild>
            <w:div w:id="12651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388">
      <w:bodyDiv w:val="1"/>
      <w:marLeft w:val="0"/>
      <w:marRight w:val="0"/>
      <w:marTop w:val="0"/>
      <w:marBottom w:val="0"/>
      <w:divBdr>
        <w:top w:val="none" w:sz="0" w:space="0" w:color="auto"/>
        <w:left w:val="none" w:sz="0" w:space="0" w:color="auto"/>
        <w:bottom w:val="none" w:sz="0" w:space="0" w:color="auto"/>
        <w:right w:val="none" w:sz="0" w:space="0" w:color="auto"/>
      </w:divBdr>
      <w:divsChild>
        <w:div w:id="556282245">
          <w:marLeft w:val="0"/>
          <w:marRight w:val="0"/>
          <w:marTop w:val="0"/>
          <w:marBottom w:val="0"/>
          <w:divBdr>
            <w:top w:val="none" w:sz="0" w:space="0" w:color="auto"/>
            <w:left w:val="none" w:sz="0" w:space="0" w:color="auto"/>
            <w:bottom w:val="none" w:sz="0" w:space="0" w:color="auto"/>
            <w:right w:val="none" w:sz="0" w:space="0" w:color="auto"/>
          </w:divBdr>
        </w:div>
      </w:divsChild>
    </w:div>
    <w:div w:id="1760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214636">
          <w:marLeft w:val="0"/>
          <w:marRight w:val="0"/>
          <w:marTop w:val="0"/>
          <w:marBottom w:val="0"/>
          <w:divBdr>
            <w:top w:val="none" w:sz="0" w:space="0" w:color="auto"/>
            <w:left w:val="none" w:sz="0" w:space="0" w:color="auto"/>
            <w:bottom w:val="none" w:sz="0" w:space="0" w:color="auto"/>
            <w:right w:val="none" w:sz="0" w:space="0" w:color="auto"/>
          </w:divBdr>
          <w:divsChild>
            <w:div w:id="15788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9302">
      <w:bodyDiv w:val="1"/>
      <w:marLeft w:val="0"/>
      <w:marRight w:val="0"/>
      <w:marTop w:val="0"/>
      <w:marBottom w:val="0"/>
      <w:divBdr>
        <w:top w:val="none" w:sz="0" w:space="0" w:color="auto"/>
        <w:left w:val="none" w:sz="0" w:space="0" w:color="auto"/>
        <w:bottom w:val="none" w:sz="0" w:space="0" w:color="auto"/>
        <w:right w:val="none" w:sz="0" w:space="0" w:color="auto"/>
      </w:divBdr>
    </w:div>
    <w:div w:id="1813908993">
      <w:bodyDiv w:val="1"/>
      <w:marLeft w:val="0"/>
      <w:marRight w:val="0"/>
      <w:marTop w:val="0"/>
      <w:marBottom w:val="0"/>
      <w:divBdr>
        <w:top w:val="none" w:sz="0" w:space="0" w:color="auto"/>
        <w:left w:val="none" w:sz="0" w:space="0" w:color="auto"/>
        <w:bottom w:val="none" w:sz="0" w:space="0" w:color="auto"/>
        <w:right w:val="none" w:sz="0" w:space="0" w:color="auto"/>
      </w:divBdr>
    </w:div>
    <w:div w:id="1817141334">
      <w:bodyDiv w:val="1"/>
      <w:marLeft w:val="0"/>
      <w:marRight w:val="0"/>
      <w:marTop w:val="0"/>
      <w:marBottom w:val="0"/>
      <w:divBdr>
        <w:top w:val="none" w:sz="0" w:space="0" w:color="auto"/>
        <w:left w:val="none" w:sz="0" w:space="0" w:color="auto"/>
        <w:bottom w:val="none" w:sz="0" w:space="0" w:color="auto"/>
        <w:right w:val="none" w:sz="0" w:space="0" w:color="auto"/>
      </w:divBdr>
    </w:div>
    <w:div w:id="1826703268">
      <w:bodyDiv w:val="1"/>
      <w:marLeft w:val="0"/>
      <w:marRight w:val="0"/>
      <w:marTop w:val="0"/>
      <w:marBottom w:val="0"/>
      <w:divBdr>
        <w:top w:val="none" w:sz="0" w:space="0" w:color="auto"/>
        <w:left w:val="none" w:sz="0" w:space="0" w:color="auto"/>
        <w:bottom w:val="none" w:sz="0" w:space="0" w:color="auto"/>
        <w:right w:val="none" w:sz="0" w:space="0" w:color="auto"/>
      </w:divBdr>
      <w:divsChild>
        <w:div w:id="344553653">
          <w:marLeft w:val="0"/>
          <w:marRight w:val="0"/>
          <w:marTop w:val="0"/>
          <w:marBottom w:val="0"/>
          <w:divBdr>
            <w:top w:val="none" w:sz="0" w:space="0" w:color="auto"/>
            <w:left w:val="none" w:sz="0" w:space="0" w:color="auto"/>
            <w:bottom w:val="none" w:sz="0" w:space="0" w:color="auto"/>
            <w:right w:val="none" w:sz="0" w:space="0" w:color="auto"/>
          </w:divBdr>
        </w:div>
      </w:divsChild>
    </w:div>
    <w:div w:id="1855995862">
      <w:bodyDiv w:val="1"/>
      <w:marLeft w:val="0"/>
      <w:marRight w:val="0"/>
      <w:marTop w:val="0"/>
      <w:marBottom w:val="0"/>
      <w:divBdr>
        <w:top w:val="none" w:sz="0" w:space="0" w:color="auto"/>
        <w:left w:val="none" w:sz="0" w:space="0" w:color="auto"/>
        <w:bottom w:val="none" w:sz="0" w:space="0" w:color="auto"/>
        <w:right w:val="none" w:sz="0" w:space="0" w:color="auto"/>
      </w:divBdr>
      <w:divsChild>
        <w:div w:id="585043842">
          <w:marLeft w:val="0"/>
          <w:marRight w:val="0"/>
          <w:marTop w:val="0"/>
          <w:marBottom w:val="0"/>
          <w:divBdr>
            <w:top w:val="none" w:sz="0" w:space="0" w:color="auto"/>
            <w:left w:val="none" w:sz="0" w:space="0" w:color="auto"/>
            <w:bottom w:val="none" w:sz="0" w:space="0" w:color="auto"/>
            <w:right w:val="none" w:sz="0" w:space="0" w:color="auto"/>
          </w:divBdr>
          <w:divsChild>
            <w:div w:id="1685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9876">
      <w:bodyDiv w:val="1"/>
      <w:marLeft w:val="0"/>
      <w:marRight w:val="0"/>
      <w:marTop w:val="0"/>
      <w:marBottom w:val="0"/>
      <w:divBdr>
        <w:top w:val="none" w:sz="0" w:space="0" w:color="auto"/>
        <w:left w:val="none" w:sz="0" w:space="0" w:color="auto"/>
        <w:bottom w:val="none" w:sz="0" w:space="0" w:color="auto"/>
        <w:right w:val="none" w:sz="0" w:space="0" w:color="auto"/>
      </w:divBdr>
      <w:divsChild>
        <w:div w:id="1755936542">
          <w:marLeft w:val="0"/>
          <w:marRight w:val="0"/>
          <w:marTop w:val="0"/>
          <w:marBottom w:val="0"/>
          <w:divBdr>
            <w:top w:val="none" w:sz="0" w:space="0" w:color="auto"/>
            <w:left w:val="none" w:sz="0" w:space="0" w:color="auto"/>
            <w:bottom w:val="none" w:sz="0" w:space="0" w:color="auto"/>
            <w:right w:val="none" w:sz="0" w:space="0" w:color="auto"/>
          </w:divBdr>
          <w:divsChild>
            <w:div w:id="6576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721">
      <w:bodyDiv w:val="1"/>
      <w:marLeft w:val="0"/>
      <w:marRight w:val="0"/>
      <w:marTop w:val="0"/>
      <w:marBottom w:val="0"/>
      <w:divBdr>
        <w:top w:val="none" w:sz="0" w:space="0" w:color="auto"/>
        <w:left w:val="none" w:sz="0" w:space="0" w:color="auto"/>
        <w:bottom w:val="none" w:sz="0" w:space="0" w:color="auto"/>
        <w:right w:val="none" w:sz="0" w:space="0" w:color="auto"/>
      </w:divBdr>
    </w:div>
    <w:div w:id="1954826625">
      <w:bodyDiv w:val="1"/>
      <w:marLeft w:val="0"/>
      <w:marRight w:val="0"/>
      <w:marTop w:val="0"/>
      <w:marBottom w:val="0"/>
      <w:divBdr>
        <w:top w:val="none" w:sz="0" w:space="0" w:color="auto"/>
        <w:left w:val="none" w:sz="0" w:space="0" w:color="auto"/>
        <w:bottom w:val="none" w:sz="0" w:space="0" w:color="auto"/>
        <w:right w:val="none" w:sz="0" w:space="0" w:color="auto"/>
      </w:divBdr>
      <w:divsChild>
        <w:div w:id="1169249636">
          <w:marLeft w:val="0"/>
          <w:marRight w:val="0"/>
          <w:marTop w:val="0"/>
          <w:marBottom w:val="0"/>
          <w:divBdr>
            <w:top w:val="none" w:sz="0" w:space="0" w:color="auto"/>
            <w:left w:val="none" w:sz="0" w:space="0" w:color="auto"/>
            <w:bottom w:val="none" w:sz="0" w:space="0" w:color="auto"/>
            <w:right w:val="none" w:sz="0" w:space="0" w:color="auto"/>
          </w:divBdr>
          <w:divsChild>
            <w:div w:id="1420446814">
              <w:marLeft w:val="0"/>
              <w:marRight w:val="0"/>
              <w:marTop w:val="0"/>
              <w:marBottom w:val="0"/>
              <w:divBdr>
                <w:top w:val="none" w:sz="0" w:space="0" w:color="auto"/>
                <w:left w:val="none" w:sz="0" w:space="0" w:color="auto"/>
                <w:bottom w:val="none" w:sz="0" w:space="0" w:color="auto"/>
                <w:right w:val="none" w:sz="0" w:space="0" w:color="auto"/>
              </w:divBdr>
              <w:divsChild>
                <w:div w:id="323166255">
                  <w:marLeft w:val="0"/>
                  <w:marRight w:val="0"/>
                  <w:marTop w:val="75"/>
                  <w:marBottom w:val="0"/>
                  <w:divBdr>
                    <w:top w:val="single" w:sz="6" w:space="4" w:color="ECF6FE"/>
                    <w:left w:val="single" w:sz="6" w:space="4" w:color="ECF6FE"/>
                    <w:bottom w:val="single" w:sz="6" w:space="4" w:color="ECF6FE"/>
                    <w:right w:val="single" w:sz="6" w:space="4" w:color="ECF6FE"/>
                  </w:divBdr>
                </w:div>
                <w:div w:id="136457754">
                  <w:marLeft w:val="0"/>
                  <w:marRight w:val="0"/>
                  <w:marTop w:val="75"/>
                  <w:marBottom w:val="0"/>
                  <w:divBdr>
                    <w:top w:val="single" w:sz="6" w:space="4" w:color="ECF6FE"/>
                    <w:left w:val="single" w:sz="6" w:space="4" w:color="ECF6FE"/>
                    <w:bottom w:val="single" w:sz="6" w:space="4" w:color="ECF6FE"/>
                    <w:right w:val="single" w:sz="6" w:space="4" w:color="ECF6FE"/>
                  </w:divBdr>
                </w:div>
                <w:div w:id="809829819">
                  <w:marLeft w:val="0"/>
                  <w:marRight w:val="0"/>
                  <w:marTop w:val="75"/>
                  <w:marBottom w:val="0"/>
                  <w:divBdr>
                    <w:top w:val="single" w:sz="6" w:space="4" w:color="ECF6FE"/>
                    <w:left w:val="single" w:sz="6" w:space="4" w:color="ECF6FE"/>
                    <w:bottom w:val="single" w:sz="6" w:space="4" w:color="ECF6FE"/>
                    <w:right w:val="single" w:sz="6" w:space="4" w:color="ECF6FE"/>
                  </w:divBdr>
                </w:div>
                <w:div w:id="1749573150">
                  <w:marLeft w:val="0"/>
                  <w:marRight w:val="0"/>
                  <w:marTop w:val="75"/>
                  <w:marBottom w:val="0"/>
                  <w:divBdr>
                    <w:top w:val="single" w:sz="6" w:space="4" w:color="ECF6FE"/>
                    <w:left w:val="single" w:sz="6" w:space="4" w:color="ECF6FE"/>
                    <w:bottom w:val="single" w:sz="6" w:space="4" w:color="ECF6FE"/>
                    <w:right w:val="single" w:sz="6" w:space="4" w:color="ECF6FE"/>
                  </w:divBdr>
                </w:div>
                <w:div w:id="1095175024">
                  <w:marLeft w:val="0"/>
                  <w:marRight w:val="0"/>
                  <w:marTop w:val="75"/>
                  <w:marBottom w:val="0"/>
                  <w:divBdr>
                    <w:top w:val="single" w:sz="6" w:space="4" w:color="ECF6FE"/>
                    <w:left w:val="single" w:sz="6" w:space="4" w:color="ECF6FE"/>
                    <w:bottom w:val="single" w:sz="6" w:space="4" w:color="ECF6FE"/>
                    <w:right w:val="single" w:sz="6" w:space="4" w:color="ECF6FE"/>
                  </w:divBdr>
                </w:div>
              </w:divsChild>
            </w:div>
          </w:divsChild>
        </w:div>
      </w:divsChild>
    </w:div>
    <w:div w:id="1966153488">
      <w:bodyDiv w:val="1"/>
      <w:marLeft w:val="0"/>
      <w:marRight w:val="0"/>
      <w:marTop w:val="0"/>
      <w:marBottom w:val="0"/>
      <w:divBdr>
        <w:top w:val="none" w:sz="0" w:space="0" w:color="auto"/>
        <w:left w:val="none" w:sz="0" w:space="0" w:color="auto"/>
        <w:bottom w:val="none" w:sz="0" w:space="0" w:color="auto"/>
        <w:right w:val="none" w:sz="0" w:space="0" w:color="auto"/>
      </w:divBdr>
      <w:divsChild>
        <w:div w:id="1973751809">
          <w:marLeft w:val="0"/>
          <w:marRight w:val="0"/>
          <w:marTop w:val="0"/>
          <w:marBottom w:val="0"/>
          <w:divBdr>
            <w:top w:val="none" w:sz="0" w:space="0" w:color="auto"/>
            <w:left w:val="none" w:sz="0" w:space="0" w:color="auto"/>
            <w:bottom w:val="none" w:sz="0" w:space="0" w:color="auto"/>
            <w:right w:val="none" w:sz="0" w:space="0" w:color="auto"/>
          </w:divBdr>
          <w:divsChild>
            <w:div w:id="14252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8947">
      <w:bodyDiv w:val="1"/>
      <w:marLeft w:val="0"/>
      <w:marRight w:val="0"/>
      <w:marTop w:val="0"/>
      <w:marBottom w:val="0"/>
      <w:divBdr>
        <w:top w:val="none" w:sz="0" w:space="0" w:color="auto"/>
        <w:left w:val="none" w:sz="0" w:space="0" w:color="auto"/>
        <w:bottom w:val="none" w:sz="0" w:space="0" w:color="auto"/>
        <w:right w:val="none" w:sz="0" w:space="0" w:color="auto"/>
      </w:divBdr>
      <w:divsChild>
        <w:div w:id="1879001777">
          <w:marLeft w:val="0"/>
          <w:marRight w:val="0"/>
          <w:marTop w:val="0"/>
          <w:marBottom w:val="0"/>
          <w:divBdr>
            <w:top w:val="none" w:sz="0" w:space="0" w:color="auto"/>
            <w:left w:val="none" w:sz="0" w:space="0" w:color="auto"/>
            <w:bottom w:val="none" w:sz="0" w:space="0" w:color="auto"/>
            <w:right w:val="none" w:sz="0" w:space="0" w:color="auto"/>
          </w:divBdr>
          <w:divsChild>
            <w:div w:id="15939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468">
      <w:bodyDiv w:val="1"/>
      <w:marLeft w:val="0"/>
      <w:marRight w:val="0"/>
      <w:marTop w:val="0"/>
      <w:marBottom w:val="0"/>
      <w:divBdr>
        <w:top w:val="none" w:sz="0" w:space="0" w:color="auto"/>
        <w:left w:val="none" w:sz="0" w:space="0" w:color="auto"/>
        <w:bottom w:val="none" w:sz="0" w:space="0" w:color="auto"/>
        <w:right w:val="none" w:sz="0" w:space="0" w:color="auto"/>
      </w:divBdr>
      <w:divsChild>
        <w:div w:id="1762989721">
          <w:marLeft w:val="0"/>
          <w:marRight w:val="0"/>
          <w:marTop w:val="0"/>
          <w:marBottom w:val="0"/>
          <w:divBdr>
            <w:top w:val="none" w:sz="0" w:space="0" w:color="auto"/>
            <w:left w:val="none" w:sz="0" w:space="0" w:color="auto"/>
            <w:bottom w:val="none" w:sz="0" w:space="0" w:color="auto"/>
            <w:right w:val="none" w:sz="0" w:space="0" w:color="auto"/>
          </w:divBdr>
        </w:div>
      </w:divsChild>
    </w:div>
    <w:div w:id="2094668271">
      <w:bodyDiv w:val="1"/>
      <w:marLeft w:val="0"/>
      <w:marRight w:val="0"/>
      <w:marTop w:val="0"/>
      <w:marBottom w:val="0"/>
      <w:divBdr>
        <w:top w:val="none" w:sz="0" w:space="0" w:color="auto"/>
        <w:left w:val="none" w:sz="0" w:space="0" w:color="auto"/>
        <w:bottom w:val="none" w:sz="0" w:space="0" w:color="auto"/>
        <w:right w:val="none" w:sz="0" w:space="0" w:color="auto"/>
      </w:divBdr>
    </w:div>
    <w:div w:id="2142112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2138</Words>
  <Characters>12187</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Article</vt:lpstr>
      <vt:lpstr>Offer</vt:lpstr>
      <vt:lpstr>iBeacon Notifications</vt:lpstr>
    </vt:vector>
  </TitlesOfParts>
  <LinksUpToDate>false</LinksUpToDate>
  <CharactersWithSpaces>14297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Schultz</dc:creator>
  <cp:keywords/>
  <dc:description/>
  <cp:lastModifiedBy>Dennis Schultz</cp:lastModifiedBy>
  <cp:revision>2</cp:revision>
  <dcterms:created xsi:type="dcterms:W3CDTF">2016-03-08T14:49:00Z</dcterms:created>
  <dcterms:modified xsi:type="dcterms:W3CDTF">2016-03-08T15:48:00Z</dcterms:modified>
</cp:coreProperties>
</file>