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AA77" w14:textId="2439A36E" w:rsidR="008513CF" w:rsidRDefault="009D30BB" w:rsidP="008513CF">
      <w:pPr>
        <w:pStyle w:val="Title"/>
        <w:jc w:val="center"/>
      </w:pPr>
      <w:r>
        <w:t>MMC Build</w:t>
      </w:r>
      <w:r w:rsidR="003B30B2">
        <w:t xml:space="preserve"> MVP</w:t>
      </w:r>
      <w:r w:rsidR="003D5631" w:rsidRPr="003D5631">
        <w:t xml:space="preserve"> </w:t>
      </w:r>
      <w:r w:rsidR="008513CF">
        <w:t>PRD</w:t>
      </w:r>
    </w:p>
    <w:sdt>
      <w:sdtPr>
        <w:rPr>
          <w:rFonts w:asciiTheme="minorHAnsi" w:eastAsiaTheme="minorHAnsi" w:hAnsiTheme="minorHAnsi" w:cstheme="minorBidi"/>
          <w:color w:val="auto"/>
          <w:kern w:val="2"/>
          <w:sz w:val="22"/>
          <w:szCs w:val="22"/>
          <w:lang w:val="en-GB" w:eastAsia="en-US"/>
          <w14:ligatures w14:val="standardContextual"/>
        </w:rPr>
        <w:id w:val="-115613014"/>
        <w:docPartObj>
          <w:docPartGallery w:val="Table of Contents"/>
          <w:docPartUnique/>
        </w:docPartObj>
      </w:sdtPr>
      <w:sdtEndPr>
        <w:rPr>
          <w:b/>
          <w:bCs/>
        </w:rPr>
      </w:sdtEndPr>
      <w:sdtContent>
        <w:p w14:paraId="00790781" w14:textId="4CD07B3E" w:rsidR="00900A9B" w:rsidRDefault="00900A9B">
          <w:pPr>
            <w:pStyle w:val="TOCHeading"/>
          </w:pPr>
          <w:r>
            <w:rPr>
              <w:lang w:val="en-GB"/>
            </w:rPr>
            <w:t>Contents</w:t>
          </w:r>
        </w:p>
        <w:p w14:paraId="198D4C2D" w14:textId="3E2D22E6" w:rsidR="00FC526F" w:rsidRDefault="00900A9B">
          <w:pPr>
            <w:pStyle w:val="TOC1"/>
            <w:tabs>
              <w:tab w:val="left" w:pos="440"/>
              <w:tab w:val="right" w:leader="dot" w:pos="9350"/>
            </w:tabs>
            <w:rPr>
              <w:rFonts w:eastAsiaTheme="minorEastAsia"/>
              <w:noProof/>
              <w:sz w:val="24"/>
              <w:szCs w:val="24"/>
              <w:lang w:val="en-AU" w:eastAsia="en-AU"/>
            </w:rPr>
          </w:pPr>
          <w:r>
            <w:fldChar w:fldCharType="begin"/>
          </w:r>
          <w:r>
            <w:instrText xml:space="preserve"> TOC \o "1-3" \h \z \u </w:instrText>
          </w:r>
          <w:r>
            <w:fldChar w:fldCharType="separate"/>
          </w:r>
          <w:hyperlink w:anchor="_Toc213982332" w:history="1">
            <w:r w:rsidR="00FC526F" w:rsidRPr="00F628A6">
              <w:rPr>
                <w:rStyle w:val="Hyperlink"/>
                <w:noProof/>
              </w:rPr>
              <w:t>1.</w:t>
            </w:r>
            <w:r w:rsidR="00FC526F">
              <w:rPr>
                <w:rFonts w:eastAsiaTheme="minorEastAsia"/>
                <w:noProof/>
                <w:sz w:val="24"/>
                <w:szCs w:val="24"/>
                <w:lang w:val="en-AU" w:eastAsia="en-AU"/>
              </w:rPr>
              <w:tab/>
            </w:r>
            <w:r w:rsidR="00FC526F" w:rsidRPr="00F628A6">
              <w:rPr>
                <w:rStyle w:val="Hyperlink"/>
                <w:noProof/>
              </w:rPr>
              <w:t>Product Identity &amp; Vision</w:t>
            </w:r>
            <w:r w:rsidR="00FC526F">
              <w:rPr>
                <w:noProof/>
                <w:webHidden/>
              </w:rPr>
              <w:tab/>
            </w:r>
            <w:r w:rsidR="00FC526F">
              <w:rPr>
                <w:noProof/>
                <w:webHidden/>
              </w:rPr>
              <w:fldChar w:fldCharType="begin"/>
            </w:r>
            <w:r w:rsidR="00FC526F">
              <w:rPr>
                <w:noProof/>
                <w:webHidden/>
              </w:rPr>
              <w:instrText xml:space="preserve"> PAGEREF _Toc213982332 \h </w:instrText>
            </w:r>
            <w:r w:rsidR="00FC526F">
              <w:rPr>
                <w:noProof/>
                <w:webHidden/>
              </w:rPr>
            </w:r>
            <w:r w:rsidR="00FC526F">
              <w:rPr>
                <w:noProof/>
                <w:webHidden/>
              </w:rPr>
              <w:fldChar w:fldCharType="separate"/>
            </w:r>
            <w:r w:rsidR="00FC526F">
              <w:rPr>
                <w:noProof/>
                <w:webHidden/>
              </w:rPr>
              <w:t>2</w:t>
            </w:r>
            <w:r w:rsidR="00FC526F">
              <w:rPr>
                <w:noProof/>
                <w:webHidden/>
              </w:rPr>
              <w:fldChar w:fldCharType="end"/>
            </w:r>
          </w:hyperlink>
        </w:p>
        <w:p w14:paraId="5CB00954" w14:textId="008ECDE1" w:rsidR="00FC526F" w:rsidRDefault="00FC526F">
          <w:pPr>
            <w:pStyle w:val="TOC2"/>
            <w:tabs>
              <w:tab w:val="right" w:leader="dot" w:pos="9350"/>
            </w:tabs>
            <w:rPr>
              <w:rFonts w:eastAsiaTheme="minorEastAsia"/>
              <w:noProof/>
              <w:sz w:val="24"/>
              <w:szCs w:val="24"/>
              <w:lang w:val="en-AU" w:eastAsia="en-AU"/>
            </w:rPr>
          </w:pPr>
          <w:hyperlink w:anchor="_Toc213982333" w:history="1">
            <w:r w:rsidRPr="00F628A6">
              <w:rPr>
                <w:rStyle w:val="Hyperlink"/>
                <w:noProof/>
              </w:rPr>
              <w:t>1.1 Product name &amp; tagline</w:t>
            </w:r>
            <w:r>
              <w:rPr>
                <w:noProof/>
                <w:webHidden/>
              </w:rPr>
              <w:tab/>
            </w:r>
            <w:r>
              <w:rPr>
                <w:noProof/>
                <w:webHidden/>
              </w:rPr>
              <w:fldChar w:fldCharType="begin"/>
            </w:r>
            <w:r>
              <w:rPr>
                <w:noProof/>
                <w:webHidden/>
              </w:rPr>
              <w:instrText xml:space="preserve"> PAGEREF _Toc213982333 \h </w:instrText>
            </w:r>
            <w:r>
              <w:rPr>
                <w:noProof/>
                <w:webHidden/>
              </w:rPr>
            </w:r>
            <w:r>
              <w:rPr>
                <w:noProof/>
                <w:webHidden/>
              </w:rPr>
              <w:fldChar w:fldCharType="separate"/>
            </w:r>
            <w:r>
              <w:rPr>
                <w:noProof/>
                <w:webHidden/>
              </w:rPr>
              <w:t>2</w:t>
            </w:r>
            <w:r>
              <w:rPr>
                <w:noProof/>
                <w:webHidden/>
              </w:rPr>
              <w:fldChar w:fldCharType="end"/>
            </w:r>
          </w:hyperlink>
        </w:p>
        <w:p w14:paraId="6862B115" w14:textId="2F5A4302" w:rsidR="00FC526F" w:rsidRDefault="00FC526F">
          <w:pPr>
            <w:pStyle w:val="TOC2"/>
            <w:tabs>
              <w:tab w:val="right" w:leader="dot" w:pos="9350"/>
            </w:tabs>
            <w:rPr>
              <w:rFonts w:eastAsiaTheme="minorEastAsia"/>
              <w:noProof/>
              <w:sz w:val="24"/>
              <w:szCs w:val="24"/>
              <w:lang w:val="en-AU" w:eastAsia="en-AU"/>
            </w:rPr>
          </w:pPr>
          <w:hyperlink w:anchor="_Toc213982334" w:history="1">
            <w:r w:rsidRPr="00F628A6">
              <w:rPr>
                <w:rStyle w:val="Hyperlink"/>
                <w:noProof/>
              </w:rPr>
              <w:t>1.2 Core value proposition</w:t>
            </w:r>
            <w:r>
              <w:rPr>
                <w:noProof/>
                <w:webHidden/>
              </w:rPr>
              <w:tab/>
            </w:r>
            <w:r>
              <w:rPr>
                <w:noProof/>
                <w:webHidden/>
              </w:rPr>
              <w:fldChar w:fldCharType="begin"/>
            </w:r>
            <w:r>
              <w:rPr>
                <w:noProof/>
                <w:webHidden/>
              </w:rPr>
              <w:instrText xml:space="preserve"> PAGEREF _Toc213982334 \h </w:instrText>
            </w:r>
            <w:r>
              <w:rPr>
                <w:noProof/>
                <w:webHidden/>
              </w:rPr>
            </w:r>
            <w:r>
              <w:rPr>
                <w:noProof/>
                <w:webHidden/>
              </w:rPr>
              <w:fldChar w:fldCharType="separate"/>
            </w:r>
            <w:r>
              <w:rPr>
                <w:noProof/>
                <w:webHidden/>
              </w:rPr>
              <w:t>2</w:t>
            </w:r>
            <w:r>
              <w:rPr>
                <w:noProof/>
                <w:webHidden/>
              </w:rPr>
              <w:fldChar w:fldCharType="end"/>
            </w:r>
          </w:hyperlink>
        </w:p>
        <w:p w14:paraId="2D305D1A" w14:textId="2F745ED6" w:rsidR="00FC526F" w:rsidRDefault="00FC526F">
          <w:pPr>
            <w:pStyle w:val="TOC2"/>
            <w:tabs>
              <w:tab w:val="right" w:leader="dot" w:pos="9350"/>
            </w:tabs>
            <w:rPr>
              <w:rFonts w:eastAsiaTheme="minorEastAsia"/>
              <w:noProof/>
              <w:sz w:val="24"/>
              <w:szCs w:val="24"/>
              <w:lang w:val="en-AU" w:eastAsia="en-AU"/>
            </w:rPr>
          </w:pPr>
          <w:hyperlink w:anchor="_Toc213982335" w:history="1">
            <w:r w:rsidRPr="00F628A6">
              <w:rPr>
                <w:rStyle w:val="Hyperlink"/>
                <w:noProof/>
              </w:rPr>
              <w:t>1.3 Problem statement</w:t>
            </w:r>
            <w:r>
              <w:rPr>
                <w:noProof/>
                <w:webHidden/>
              </w:rPr>
              <w:tab/>
            </w:r>
            <w:r>
              <w:rPr>
                <w:noProof/>
                <w:webHidden/>
              </w:rPr>
              <w:fldChar w:fldCharType="begin"/>
            </w:r>
            <w:r>
              <w:rPr>
                <w:noProof/>
                <w:webHidden/>
              </w:rPr>
              <w:instrText xml:space="preserve"> PAGEREF _Toc213982335 \h </w:instrText>
            </w:r>
            <w:r>
              <w:rPr>
                <w:noProof/>
                <w:webHidden/>
              </w:rPr>
            </w:r>
            <w:r>
              <w:rPr>
                <w:noProof/>
                <w:webHidden/>
              </w:rPr>
              <w:fldChar w:fldCharType="separate"/>
            </w:r>
            <w:r>
              <w:rPr>
                <w:noProof/>
                <w:webHidden/>
              </w:rPr>
              <w:t>2</w:t>
            </w:r>
            <w:r>
              <w:rPr>
                <w:noProof/>
                <w:webHidden/>
              </w:rPr>
              <w:fldChar w:fldCharType="end"/>
            </w:r>
          </w:hyperlink>
        </w:p>
        <w:p w14:paraId="33708C8E" w14:textId="6FC60925" w:rsidR="00FC526F" w:rsidRDefault="00FC526F">
          <w:pPr>
            <w:pStyle w:val="TOC2"/>
            <w:tabs>
              <w:tab w:val="right" w:leader="dot" w:pos="9350"/>
            </w:tabs>
            <w:rPr>
              <w:rFonts w:eastAsiaTheme="minorEastAsia"/>
              <w:noProof/>
              <w:sz w:val="24"/>
              <w:szCs w:val="24"/>
              <w:lang w:val="en-AU" w:eastAsia="en-AU"/>
            </w:rPr>
          </w:pPr>
          <w:hyperlink w:anchor="_Toc213982336" w:history="1">
            <w:r w:rsidRPr="00F628A6">
              <w:rPr>
                <w:rStyle w:val="Hyperlink"/>
                <w:noProof/>
              </w:rPr>
              <w:t>1.4 Target user personas (from discovery)</w:t>
            </w:r>
            <w:r>
              <w:rPr>
                <w:noProof/>
                <w:webHidden/>
              </w:rPr>
              <w:tab/>
            </w:r>
            <w:r>
              <w:rPr>
                <w:noProof/>
                <w:webHidden/>
              </w:rPr>
              <w:fldChar w:fldCharType="begin"/>
            </w:r>
            <w:r>
              <w:rPr>
                <w:noProof/>
                <w:webHidden/>
              </w:rPr>
              <w:instrText xml:space="preserve"> PAGEREF _Toc213982336 \h </w:instrText>
            </w:r>
            <w:r>
              <w:rPr>
                <w:noProof/>
                <w:webHidden/>
              </w:rPr>
            </w:r>
            <w:r>
              <w:rPr>
                <w:noProof/>
                <w:webHidden/>
              </w:rPr>
              <w:fldChar w:fldCharType="separate"/>
            </w:r>
            <w:r>
              <w:rPr>
                <w:noProof/>
                <w:webHidden/>
              </w:rPr>
              <w:t>2</w:t>
            </w:r>
            <w:r>
              <w:rPr>
                <w:noProof/>
                <w:webHidden/>
              </w:rPr>
              <w:fldChar w:fldCharType="end"/>
            </w:r>
          </w:hyperlink>
        </w:p>
        <w:p w14:paraId="7FCD02D1" w14:textId="5BD91780" w:rsidR="00FC526F" w:rsidRDefault="00FC526F">
          <w:pPr>
            <w:pStyle w:val="TOC3"/>
            <w:tabs>
              <w:tab w:val="right" w:leader="dot" w:pos="9350"/>
            </w:tabs>
            <w:rPr>
              <w:rFonts w:eastAsiaTheme="minorEastAsia"/>
              <w:noProof/>
              <w:sz w:val="24"/>
              <w:szCs w:val="24"/>
              <w:lang w:val="en-AU" w:eastAsia="en-AU"/>
            </w:rPr>
          </w:pPr>
          <w:hyperlink w:anchor="_Toc213982337" w:history="1">
            <w:r w:rsidRPr="00F628A6">
              <w:rPr>
                <w:rStyle w:val="Hyperlink"/>
                <w:noProof/>
                <w:lang w:val="en-AU"/>
              </w:rPr>
              <w:t>Primary</w:t>
            </w:r>
            <w:r>
              <w:rPr>
                <w:noProof/>
                <w:webHidden/>
              </w:rPr>
              <w:tab/>
            </w:r>
            <w:r>
              <w:rPr>
                <w:noProof/>
                <w:webHidden/>
              </w:rPr>
              <w:fldChar w:fldCharType="begin"/>
            </w:r>
            <w:r>
              <w:rPr>
                <w:noProof/>
                <w:webHidden/>
              </w:rPr>
              <w:instrText xml:space="preserve"> PAGEREF _Toc213982337 \h </w:instrText>
            </w:r>
            <w:r>
              <w:rPr>
                <w:noProof/>
                <w:webHidden/>
              </w:rPr>
            </w:r>
            <w:r>
              <w:rPr>
                <w:noProof/>
                <w:webHidden/>
              </w:rPr>
              <w:fldChar w:fldCharType="separate"/>
            </w:r>
            <w:r>
              <w:rPr>
                <w:noProof/>
                <w:webHidden/>
              </w:rPr>
              <w:t>2</w:t>
            </w:r>
            <w:r>
              <w:rPr>
                <w:noProof/>
                <w:webHidden/>
              </w:rPr>
              <w:fldChar w:fldCharType="end"/>
            </w:r>
          </w:hyperlink>
        </w:p>
        <w:p w14:paraId="76F206F4" w14:textId="46EFC906" w:rsidR="00FC526F" w:rsidRDefault="00FC526F">
          <w:pPr>
            <w:pStyle w:val="TOC3"/>
            <w:tabs>
              <w:tab w:val="right" w:leader="dot" w:pos="9350"/>
            </w:tabs>
            <w:rPr>
              <w:rFonts w:eastAsiaTheme="minorEastAsia"/>
              <w:noProof/>
              <w:sz w:val="24"/>
              <w:szCs w:val="24"/>
              <w:lang w:val="en-AU" w:eastAsia="en-AU"/>
            </w:rPr>
          </w:pPr>
          <w:hyperlink w:anchor="_Toc213982338" w:history="1">
            <w:r w:rsidRPr="00F628A6">
              <w:rPr>
                <w:rStyle w:val="Hyperlink"/>
                <w:noProof/>
              </w:rPr>
              <w:t>Secondary</w:t>
            </w:r>
            <w:r>
              <w:rPr>
                <w:noProof/>
                <w:webHidden/>
              </w:rPr>
              <w:tab/>
            </w:r>
            <w:r>
              <w:rPr>
                <w:noProof/>
                <w:webHidden/>
              </w:rPr>
              <w:fldChar w:fldCharType="begin"/>
            </w:r>
            <w:r>
              <w:rPr>
                <w:noProof/>
                <w:webHidden/>
              </w:rPr>
              <w:instrText xml:space="preserve"> PAGEREF _Toc213982338 \h </w:instrText>
            </w:r>
            <w:r>
              <w:rPr>
                <w:noProof/>
                <w:webHidden/>
              </w:rPr>
            </w:r>
            <w:r>
              <w:rPr>
                <w:noProof/>
                <w:webHidden/>
              </w:rPr>
              <w:fldChar w:fldCharType="separate"/>
            </w:r>
            <w:r>
              <w:rPr>
                <w:noProof/>
                <w:webHidden/>
              </w:rPr>
              <w:t>3</w:t>
            </w:r>
            <w:r>
              <w:rPr>
                <w:noProof/>
                <w:webHidden/>
              </w:rPr>
              <w:fldChar w:fldCharType="end"/>
            </w:r>
          </w:hyperlink>
        </w:p>
        <w:p w14:paraId="3E01C8BC" w14:textId="289B14FC" w:rsidR="00FC526F" w:rsidRDefault="00FC526F">
          <w:pPr>
            <w:pStyle w:val="TOC3"/>
            <w:tabs>
              <w:tab w:val="right" w:leader="dot" w:pos="9350"/>
            </w:tabs>
            <w:rPr>
              <w:rFonts w:eastAsiaTheme="minorEastAsia"/>
              <w:noProof/>
              <w:sz w:val="24"/>
              <w:szCs w:val="24"/>
              <w:lang w:val="en-AU" w:eastAsia="en-AU"/>
            </w:rPr>
          </w:pPr>
          <w:hyperlink w:anchor="_Toc213982339" w:history="1">
            <w:r w:rsidRPr="00F628A6">
              <w:rPr>
                <w:rStyle w:val="Hyperlink"/>
                <w:noProof/>
              </w:rPr>
              <w:t>Tertiary</w:t>
            </w:r>
            <w:r>
              <w:rPr>
                <w:noProof/>
                <w:webHidden/>
              </w:rPr>
              <w:tab/>
            </w:r>
            <w:r>
              <w:rPr>
                <w:noProof/>
                <w:webHidden/>
              </w:rPr>
              <w:fldChar w:fldCharType="begin"/>
            </w:r>
            <w:r>
              <w:rPr>
                <w:noProof/>
                <w:webHidden/>
              </w:rPr>
              <w:instrText xml:space="preserve"> PAGEREF _Toc213982339 \h </w:instrText>
            </w:r>
            <w:r>
              <w:rPr>
                <w:noProof/>
                <w:webHidden/>
              </w:rPr>
            </w:r>
            <w:r>
              <w:rPr>
                <w:noProof/>
                <w:webHidden/>
              </w:rPr>
              <w:fldChar w:fldCharType="separate"/>
            </w:r>
            <w:r>
              <w:rPr>
                <w:noProof/>
                <w:webHidden/>
              </w:rPr>
              <w:t>3</w:t>
            </w:r>
            <w:r>
              <w:rPr>
                <w:noProof/>
                <w:webHidden/>
              </w:rPr>
              <w:fldChar w:fldCharType="end"/>
            </w:r>
          </w:hyperlink>
        </w:p>
        <w:p w14:paraId="657EA524" w14:textId="47990F93" w:rsidR="00FC526F" w:rsidRDefault="00FC526F">
          <w:pPr>
            <w:pStyle w:val="TOC2"/>
            <w:tabs>
              <w:tab w:val="right" w:leader="dot" w:pos="9350"/>
            </w:tabs>
            <w:rPr>
              <w:rFonts w:eastAsiaTheme="minorEastAsia"/>
              <w:noProof/>
              <w:sz w:val="24"/>
              <w:szCs w:val="24"/>
              <w:lang w:val="en-AU" w:eastAsia="en-AU"/>
            </w:rPr>
          </w:pPr>
          <w:hyperlink w:anchor="_Toc213982340" w:history="1">
            <w:r w:rsidRPr="00F628A6">
              <w:rPr>
                <w:rStyle w:val="Hyperlink"/>
                <w:noProof/>
              </w:rPr>
              <w:t>1.5 Success metrics</w:t>
            </w:r>
            <w:r>
              <w:rPr>
                <w:noProof/>
                <w:webHidden/>
              </w:rPr>
              <w:tab/>
            </w:r>
            <w:r>
              <w:rPr>
                <w:noProof/>
                <w:webHidden/>
              </w:rPr>
              <w:fldChar w:fldCharType="begin"/>
            </w:r>
            <w:r>
              <w:rPr>
                <w:noProof/>
                <w:webHidden/>
              </w:rPr>
              <w:instrText xml:space="preserve"> PAGEREF _Toc213982340 \h </w:instrText>
            </w:r>
            <w:r>
              <w:rPr>
                <w:noProof/>
                <w:webHidden/>
              </w:rPr>
            </w:r>
            <w:r>
              <w:rPr>
                <w:noProof/>
                <w:webHidden/>
              </w:rPr>
              <w:fldChar w:fldCharType="separate"/>
            </w:r>
            <w:r>
              <w:rPr>
                <w:noProof/>
                <w:webHidden/>
              </w:rPr>
              <w:t>3</w:t>
            </w:r>
            <w:r>
              <w:rPr>
                <w:noProof/>
                <w:webHidden/>
              </w:rPr>
              <w:fldChar w:fldCharType="end"/>
            </w:r>
          </w:hyperlink>
        </w:p>
        <w:p w14:paraId="469255E8" w14:textId="0A67F738" w:rsidR="00FC526F" w:rsidRDefault="00FC526F">
          <w:pPr>
            <w:pStyle w:val="TOC1"/>
            <w:tabs>
              <w:tab w:val="left" w:pos="440"/>
              <w:tab w:val="right" w:leader="dot" w:pos="9350"/>
            </w:tabs>
            <w:rPr>
              <w:rFonts w:eastAsiaTheme="minorEastAsia"/>
              <w:noProof/>
              <w:sz w:val="24"/>
              <w:szCs w:val="24"/>
              <w:lang w:val="en-AU" w:eastAsia="en-AU"/>
            </w:rPr>
          </w:pPr>
          <w:hyperlink w:anchor="_Toc213982341" w:history="1">
            <w:r w:rsidRPr="00F628A6">
              <w:rPr>
                <w:rStyle w:val="Hyperlink"/>
                <w:noProof/>
              </w:rPr>
              <w:t>2.</w:t>
            </w:r>
            <w:r>
              <w:rPr>
                <w:rFonts w:eastAsiaTheme="minorEastAsia"/>
                <w:noProof/>
                <w:sz w:val="24"/>
                <w:szCs w:val="24"/>
                <w:lang w:val="en-AU" w:eastAsia="en-AU"/>
              </w:rPr>
              <w:tab/>
            </w:r>
            <w:r w:rsidRPr="00F628A6">
              <w:rPr>
                <w:rStyle w:val="Hyperlink"/>
                <w:noProof/>
              </w:rPr>
              <w:t>MVP Scope &amp; Objectives</w:t>
            </w:r>
            <w:r>
              <w:rPr>
                <w:noProof/>
                <w:webHidden/>
              </w:rPr>
              <w:tab/>
            </w:r>
            <w:r>
              <w:rPr>
                <w:noProof/>
                <w:webHidden/>
              </w:rPr>
              <w:fldChar w:fldCharType="begin"/>
            </w:r>
            <w:r>
              <w:rPr>
                <w:noProof/>
                <w:webHidden/>
              </w:rPr>
              <w:instrText xml:space="preserve"> PAGEREF _Toc213982341 \h </w:instrText>
            </w:r>
            <w:r>
              <w:rPr>
                <w:noProof/>
                <w:webHidden/>
              </w:rPr>
            </w:r>
            <w:r>
              <w:rPr>
                <w:noProof/>
                <w:webHidden/>
              </w:rPr>
              <w:fldChar w:fldCharType="separate"/>
            </w:r>
            <w:r>
              <w:rPr>
                <w:noProof/>
                <w:webHidden/>
              </w:rPr>
              <w:t>3</w:t>
            </w:r>
            <w:r>
              <w:rPr>
                <w:noProof/>
                <w:webHidden/>
              </w:rPr>
              <w:fldChar w:fldCharType="end"/>
            </w:r>
          </w:hyperlink>
        </w:p>
        <w:p w14:paraId="76F67A79" w14:textId="49DC8CB8" w:rsidR="00FC526F" w:rsidRDefault="00FC526F">
          <w:pPr>
            <w:pStyle w:val="TOC2"/>
            <w:tabs>
              <w:tab w:val="right" w:leader="dot" w:pos="9350"/>
            </w:tabs>
            <w:rPr>
              <w:rFonts w:eastAsiaTheme="minorEastAsia"/>
              <w:noProof/>
              <w:sz w:val="24"/>
              <w:szCs w:val="24"/>
              <w:lang w:val="en-AU" w:eastAsia="en-AU"/>
            </w:rPr>
          </w:pPr>
          <w:hyperlink w:anchor="_Toc213982342" w:history="1">
            <w:r w:rsidRPr="00F628A6">
              <w:rPr>
                <w:rStyle w:val="Hyperlink"/>
                <w:noProof/>
              </w:rPr>
              <w:t>2.1 MVP Goal</w:t>
            </w:r>
            <w:r>
              <w:rPr>
                <w:noProof/>
                <w:webHidden/>
              </w:rPr>
              <w:tab/>
            </w:r>
            <w:r>
              <w:rPr>
                <w:noProof/>
                <w:webHidden/>
              </w:rPr>
              <w:fldChar w:fldCharType="begin"/>
            </w:r>
            <w:r>
              <w:rPr>
                <w:noProof/>
                <w:webHidden/>
              </w:rPr>
              <w:instrText xml:space="preserve"> PAGEREF _Toc213982342 \h </w:instrText>
            </w:r>
            <w:r>
              <w:rPr>
                <w:noProof/>
                <w:webHidden/>
              </w:rPr>
            </w:r>
            <w:r>
              <w:rPr>
                <w:noProof/>
                <w:webHidden/>
              </w:rPr>
              <w:fldChar w:fldCharType="separate"/>
            </w:r>
            <w:r>
              <w:rPr>
                <w:noProof/>
                <w:webHidden/>
              </w:rPr>
              <w:t>3</w:t>
            </w:r>
            <w:r>
              <w:rPr>
                <w:noProof/>
                <w:webHidden/>
              </w:rPr>
              <w:fldChar w:fldCharType="end"/>
            </w:r>
          </w:hyperlink>
        </w:p>
        <w:p w14:paraId="68C561F3" w14:textId="3E3BF50F" w:rsidR="00FC526F" w:rsidRDefault="00FC526F">
          <w:pPr>
            <w:pStyle w:val="TOC2"/>
            <w:tabs>
              <w:tab w:val="right" w:leader="dot" w:pos="9350"/>
            </w:tabs>
            <w:rPr>
              <w:rFonts w:eastAsiaTheme="minorEastAsia"/>
              <w:noProof/>
              <w:sz w:val="24"/>
              <w:szCs w:val="24"/>
              <w:lang w:val="en-AU" w:eastAsia="en-AU"/>
            </w:rPr>
          </w:pPr>
          <w:hyperlink w:anchor="_Toc213982343" w:history="1">
            <w:r w:rsidRPr="00F628A6">
              <w:rPr>
                <w:rStyle w:val="Hyperlink"/>
                <w:noProof/>
              </w:rPr>
              <w:t>2.2 Core Features</w:t>
            </w:r>
            <w:r>
              <w:rPr>
                <w:noProof/>
                <w:webHidden/>
              </w:rPr>
              <w:tab/>
            </w:r>
            <w:r>
              <w:rPr>
                <w:noProof/>
                <w:webHidden/>
              </w:rPr>
              <w:fldChar w:fldCharType="begin"/>
            </w:r>
            <w:r>
              <w:rPr>
                <w:noProof/>
                <w:webHidden/>
              </w:rPr>
              <w:instrText xml:space="preserve"> PAGEREF _Toc213982343 \h </w:instrText>
            </w:r>
            <w:r>
              <w:rPr>
                <w:noProof/>
                <w:webHidden/>
              </w:rPr>
            </w:r>
            <w:r>
              <w:rPr>
                <w:noProof/>
                <w:webHidden/>
              </w:rPr>
              <w:fldChar w:fldCharType="separate"/>
            </w:r>
            <w:r>
              <w:rPr>
                <w:noProof/>
                <w:webHidden/>
              </w:rPr>
              <w:t>3</w:t>
            </w:r>
            <w:r>
              <w:rPr>
                <w:noProof/>
                <w:webHidden/>
              </w:rPr>
              <w:fldChar w:fldCharType="end"/>
            </w:r>
          </w:hyperlink>
        </w:p>
        <w:p w14:paraId="774B99FD" w14:textId="1652FC2F" w:rsidR="00FC526F" w:rsidRDefault="00FC526F">
          <w:pPr>
            <w:pStyle w:val="TOC2"/>
            <w:tabs>
              <w:tab w:val="right" w:leader="dot" w:pos="9350"/>
            </w:tabs>
            <w:rPr>
              <w:rFonts w:eastAsiaTheme="minorEastAsia"/>
              <w:noProof/>
              <w:sz w:val="24"/>
              <w:szCs w:val="24"/>
              <w:lang w:val="en-AU" w:eastAsia="en-AU"/>
            </w:rPr>
          </w:pPr>
          <w:hyperlink w:anchor="_Toc213982344" w:history="1">
            <w:r w:rsidRPr="00F628A6">
              <w:rPr>
                <w:rStyle w:val="Hyperlink"/>
                <w:noProof/>
              </w:rPr>
              <w:t>2.3 Out-of-scope Features</w:t>
            </w:r>
            <w:r>
              <w:rPr>
                <w:noProof/>
                <w:webHidden/>
              </w:rPr>
              <w:tab/>
            </w:r>
            <w:r>
              <w:rPr>
                <w:noProof/>
                <w:webHidden/>
              </w:rPr>
              <w:fldChar w:fldCharType="begin"/>
            </w:r>
            <w:r>
              <w:rPr>
                <w:noProof/>
                <w:webHidden/>
              </w:rPr>
              <w:instrText xml:space="preserve"> PAGEREF _Toc213982344 \h </w:instrText>
            </w:r>
            <w:r>
              <w:rPr>
                <w:noProof/>
                <w:webHidden/>
              </w:rPr>
            </w:r>
            <w:r>
              <w:rPr>
                <w:noProof/>
                <w:webHidden/>
              </w:rPr>
              <w:fldChar w:fldCharType="separate"/>
            </w:r>
            <w:r>
              <w:rPr>
                <w:noProof/>
                <w:webHidden/>
              </w:rPr>
              <w:t>4</w:t>
            </w:r>
            <w:r>
              <w:rPr>
                <w:noProof/>
                <w:webHidden/>
              </w:rPr>
              <w:fldChar w:fldCharType="end"/>
            </w:r>
          </w:hyperlink>
        </w:p>
        <w:p w14:paraId="2A5F82A3" w14:textId="2E3D1A54" w:rsidR="00FC526F" w:rsidRDefault="00FC526F">
          <w:pPr>
            <w:pStyle w:val="TOC1"/>
            <w:tabs>
              <w:tab w:val="left" w:pos="440"/>
              <w:tab w:val="right" w:leader="dot" w:pos="9350"/>
            </w:tabs>
            <w:rPr>
              <w:rFonts w:eastAsiaTheme="minorEastAsia"/>
              <w:noProof/>
              <w:sz w:val="24"/>
              <w:szCs w:val="24"/>
              <w:lang w:val="en-AU" w:eastAsia="en-AU"/>
            </w:rPr>
          </w:pPr>
          <w:hyperlink w:anchor="_Toc213982345" w:history="1">
            <w:r w:rsidRPr="00F628A6">
              <w:rPr>
                <w:rStyle w:val="Hyperlink"/>
                <w:noProof/>
              </w:rPr>
              <w:t>3.</w:t>
            </w:r>
            <w:r>
              <w:rPr>
                <w:rFonts w:eastAsiaTheme="minorEastAsia"/>
                <w:noProof/>
                <w:sz w:val="24"/>
                <w:szCs w:val="24"/>
                <w:lang w:val="en-AU" w:eastAsia="en-AU"/>
              </w:rPr>
              <w:tab/>
            </w:r>
            <w:r w:rsidRPr="00F628A6">
              <w:rPr>
                <w:rStyle w:val="Hyperlink"/>
                <w:noProof/>
              </w:rPr>
              <w:t>User Workflows &amp; Experience</w:t>
            </w:r>
            <w:r>
              <w:rPr>
                <w:noProof/>
                <w:webHidden/>
              </w:rPr>
              <w:tab/>
            </w:r>
            <w:r>
              <w:rPr>
                <w:noProof/>
                <w:webHidden/>
              </w:rPr>
              <w:fldChar w:fldCharType="begin"/>
            </w:r>
            <w:r>
              <w:rPr>
                <w:noProof/>
                <w:webHidden/>
              </w:rPr>
              <w:instrText xml:space="preserve"> PAGEREF _Toc213982345 \h </w:instrText>
            </w:r>
            <w:r>
              <w:rPr>
                <w:noProof/>
                <w:webHidden/>
              </w:rPr>
            </w:r>
            <w:r>
              <w:rPr>
                <w:noProof/>
                <w:webHidden/>
              </w:rPr>
              <w:fldChar w:fldCharType="separate"/>
            </w:r>
            <w:r>
              <w:rPr>
                <w:noProof/>
                <w:webHidden/>
              </w:rPr>
              <w:t>5</w:t>
            </w:r>
            <w:r>
              <w:rPr>
                <w:noProof/>
                <w:webHidden/>
              </w:rPr>
              <w:fldChar w:fldCharType="end"/>
            </w:r>
          </w:hyperlink>
        </w:p>
        <w:p w14:paraId="2D236748" w14:textId="0743AFD7" w:rsidR="00FC526F" w:rsidRDefault="00FC526F">
          <w:pPr>
            <w:pStyle w:val="TOC2"/>
            <w:tabs>
              <w:tab w:val="right" w:leader="dot" w:pos="9350"/>
            </w:tabs>
            <w:rPr>
              <w:rFonts w:eastAsiaTheme="minorEastAsia"/>
              <w:noProof/>
              <w:sz w:val="24"/>
              <w:szCs w:val="24"/>
              <w:lang w:val="en-AU" w:eastAsia="en-AU"/>
            </w:rPr>
          </w:pPr>
          <w:hyperlink w:anchor="_Toc213982346" w:history="1">
            <w:r w:rsidRPr="00F628A6">
              <w:rPr>
                <w:rStyle w:val="Hyperlink"/>
                <w:noProof/>
              </w:rPr>
              <w:t>3.1 Backend processing</w:t>
            </w:r>
            <w:r>
              <w:rPr>
                <w:noProof/>
                <w:webHidden/>
              </w:rPr>
              <w:tab/>
            </w:r>
            <w:r>
              <w:rPr>
                <w:noProof/>
                <w:webHidden/>
              </w:rPr>
              <w:fldChar w:fldCharType="begin"/>
            </w:r>
            <w:r>
              <w:rPr>
                <w:noProof/>
                <w:webHidden/>
              </w:rPr>
              <w:instrText xml:space="preserve"> PAGEREF _Toc213982346 \h </w:instrText>
            </w:r>
            <w:r>
              <w:rPr>
                <w:noProof/>
                <w:webHidden/>
              </w:rPr>
            </w:r>
            <w:r>
              <w:rPr>
                <w:noProof/>
                <w:webHidden/>
              </w:rPr>
              <w:fldChar w:fldCharType="separate"/>
            </w:r>
            <w:r>
              <w:rPr>
                <w:noProof/>
                <w:webHidden/>
              </w:rPr>
              <w:t>5</w:t>
            </w:r>
            <w:r>
              <w:rPr>
                <w:noProof/>
                <w:webHidden/>
              </w:rPr>
              <w:fldChar w:fldCharType="end"/>
            </w:r>
          </w:hyperlink>
        </w:p>
        <w:p w14:paraId="423DF43F" w14:textId="65824B35" w:rsidR="00FC526F" w:rsidRDefault="00FC526F">
          <w:pPr>
            <w:pStyle w:val="TOC2"/>
            <w:tabs>
              <w:tab w:val="right" w:leader="dot" w:pos="9350"/>
            </w:tabs>
            <w:rPr>
              <w:rFonts w:eastAsiaTheme="minorEastAsia"/>
              <w:noProof/>
              <w:sz w:val="24"/>
              <w:szCs w:val="24"/>
              <w:lang w:val="en-AU" w:eastAsia="en-AU"/>
            </w:rPr>
          </w:pPr>
          <w:hyperlink w:anchor="_Toc213982347" w:history="1">
            <w:r w:rsidRPr="00F628A6">
              <w:rPr>
                <w:rStyle w:val="Hyperlink"/>
                <w:noProof/>
                <w:lang w:val="en-AU"/>
              </w:rPr>
              <w:t>3.2 Feature: Trade &amp; Consultant Directory</w:t>
            </w:r>
            <w:r>
              <w:rPr>
                <w:noProof/>
                <w:webHidden/>
              </w:rPr>
              <w:tab/>
            </w:r>
            <w:r>
              <w:rPr>
                <w:noProof/>
                <w:webHidden/>
              </w:rPr>
              <w:fldChar w:fldCharType="begin"/>
            </w:r>
            <w:r>
              <w:rPr>
                <w:noProof/>
                <w:webHidden/>
              </w:rPr>
              <w:instrText xml:space="preserve"> PAGEREF _Toc213982347 \h </w:instrText>
            </w:r>
            <w:r>
              <w:rPr>
                <w:noProof/>
                <w:webHidden/>
              </w:rPr>
            </w:r>
            <w:r>
              <w:rPr>
                <w:noProof/>
                <w:webHidden/>
              </w:rPr>
              <w:fldChar w:fldCharType="separate"/>
            </w:r>
            <w:r>
              <w:rPr>
                <w:noProof/>
                <w:webHidden/>
              </w:rPr>
              <w:t>6</w:t>
            </w:r>
            <w:r>
              <w:rPr>
                <w:noProof/>
                <w:webHidden/>
              </w:rPr>
              <w:fldChar w:fldCharType="end"/>
            </w:r>
          </w:hyperlink>
        </w:p>
        <w:p w14:paraId="5DCFEC7A" w14:textId="66B30F9B" w:rsidR="00FC526F" w:rsidRDefault="00FC526F">
          <w:pPr>
            <w:pStyle w:val="TOC1"/>
            <w:tabs>
              <w:tab w:val="left" w:pos="440"/>
              <w:tab w:val="right" w:leader="dot" w:pos="9350"/>
            </w:tabs>
            <w:rPr>
              <w:rFonts w:eastAsiaTheme="minorEastAsia"/>
              <w:noProof/>
              <w:sz w:val="24"/>
              <w:szCs w:val="24"/>
              <w:lang w:val="en-AU" w:eastAsia="en-AU"/>
            </w:rPr>
          </w:pPr>
          <w:hyperlink w:anchor="_Toc213982348" w:history="1">
            <w:r w:rsidRPr="00F628A6">
              <w:rPr>
                <w:rStyle w:val="Hyperlink"/>
                <w:noProof/>
              </w:rPr>
              <w:t>4.</w:t>
            </w:r>
            <w:r>
              <w:rPr>
                <w:rFonts w:eastAsiaTheme="minorEastAsia"/>
                <w:noProof/>
                <w:sz w:val="24"/>
                <w:szCs w:val="24"/>
                <w:lang w:val="en-AU" w:eastAsia="en-AU"/>
              </w:rPr>
              <w:tab/>
            </w:r>
            <w:r w:rsidRPr="00F628A6">
              <w:rPr>
                <w:rStyle w:val="Hyperlink"/>
                <w:noProof/>
              </w:rPr>
              <w:t>Minimal AI</w:t>
            </w:r>
            <w:r w:rsidRPr="00F628A6">
              <w:rPr>
                <w:rStyle w:val="Hyperlink"/>
                <w:noProof/>
              </w:rPr>
              <w:noBreakHyphen/>
              <w:t>Native Architecture</w:t>
            </w:r>
            <w:r>
              <w:rPr>
                <w:noProof/>
                <w:webHidden/>
              </w:rPr>
              <w:tab/>
            </w:r>
            <w:r>
              <w:rPr>
                <w:noProof/>
                <w:webHidden/>
              </w:rPr>
              <w:fldChar w:fldCharType="begin"/>
            </w:r>
            <w:r>
              <w:rPr>
                <w:noProof/>
                <w:webHidden/>
              </w:rPr>
              <w:instrText xml:space="preserve"> PAGEREF _Toc213982348 \h </w:instrText>
            </w:r>
            <w:r>
              <w:rPr>
                <w:noProof/>
                <w:webHidden/>
              </w:rPr>
            </w:r>
            <w:r>
              <w:rPr>
                <w:noProof/>
                <w:webHidden/>
              </w:rPr>
              <w:fldChar w:fldCharType="separate"/>
            </w:r>
            <w:r>
              <w:rPr>
                <w:noProof/>
                <w:webHidden/>
              </w:rPr>
              <w:t>7</w:t>
            </w:r>
            <w:r>
              <w:rPr>
                <w:noProof/>
                <w:webHidden/>
              </w:rPr>
              <w:fldChar w:fldCharType="end"/>
            </w:r>
          </w:hyperlink>
        </w:p>
        <w:p w14:paraId="0CAFEB20" w14:textId="5AAF6D5E" w:rsidR="00FC526F" w:rsidRDefault="00FC526F">
          <w:pPr>
            <w:pStyle w:val="TOC2"/>
            <w:tabs>
              <w:tab w:val="right" w:leader="dot" w:pos="9350"/>
            </w:tabs>
            <w:rPr>
              <w:rFonts w:eastAsiaTheme="minorEastAsia"/>
              <w:noProof/>
              <w:sz w:val="24"/>
              <w:szCs w:val="24"/>
              <w:lang w:val="en-AU" w:eastAsia="en-AU"/>
            </w:rPr>
          </w:pPr>
          <w:hyperlink w:anchor="_Toc213982349" w:history="1">
            <w:r w:rsidRPr="00F628A6">
              <w:rPr>
                <w:rStyle w:val="Hyperlink"/>
                <w:noProof/>
                <w:lang w:val="en-AU"/>
              </w:rPr>
              <w:t>4.1 Application Layer</w:t>
            </w:r>
            <w:r>
              <w:rPr>
                <w:noProof/>
                <w:webHidden/>
              </w:rPr>
              <w:tab/>
            </w:r>
            <w:r>
              <w:rPr>
                <w:noProof/>
                <w:webHidden/>
              </w:rPr>
              <w:fldChar w:fldCharType="begin"/>
            </w:r>
            <w:r>
              <w:rPr>
                <w:noProof/>
                <w:webHidden/>
              </w:rPr>
              <w:instrText xml:space="preserve"> PAGEREF _Toc213982349 \h </w:instrText>
            </w:r>
            <w:r>
              <w:rPr>
                <w:noProof/>
                <w:webHidden/>
              </w:rPr>
            </w:r>
            <w:r>
              <w:rPr>
                <w:noProof/>
                <w:webHidden/>
              </w:rPr>
              <w:fldChar w:fldCharType="separate"/>
            </w:r>
            <w:r>
              <w:rPr>
                <w:noProof/>
                <w:webHidden/>
              </w:rPr>
              <w:t>7</w:t>
            </w:r>
            <w:r>
              <w:rPr>
                <w:noProof/>
                <w:webHidden/>
              </w:rPr>
              <w:fldChar w:fldCharType="end"/>
            </w:r>
          </w:hyperlink>
        </w:p>
        <w:p w14:paraId="53DBE631" w14:textId="007F82FF" w:rsidR="00FC526F" w:rsidRDefault="00FC526F">
          <w:pPr>
            <w:pStyle w:val="TOC2"/>
            <w:tabs>
              <w:tab w:val="right" w:leader="dot" w:pos="9350"/>
            </w:tabs>
            <w:rPr>
              <w:rFonts w:eastAsiaTheme="minorEastAsia"/>
              <w:noProof/>
              <w:sz w:val="24"/>
              <w:szCs w:val="24"/>
              <w:lang w:val="en-AU" w:eastAsia="en-AU"/>
            </w:rPr>
          </w:pPr>
          <w:hyperlink w:anchor="_Toc213982350" w:history="1">
            <w:r w:rsidRPr="00F628A6">
              <w:rPr>
                <w:rStyle w:val="Hyperlink"/>
                <w:noProof/>
                <w:lang w:val="en-AU"/>
              </w:rPr>
              <w:t>4.2 Data Layer</w:t>
            </w:r>
            <w:r>
              <w:rPr>
                <w:noProof/>
                <w:webHidden/>
              </w:rPr>
              <w:tab/>
            </w:r>
            <w:r>
              <w:rPr>
                <w:noProof/>
                <w:webHidden/>
              </w:rPr>
              <w:fldChar w:fldCharType="begin"/>
            </w:r>
            <w:r>
              <w:rPr>
                <w:noProof/>
                <w:webHidden/>
              </w:rPr>
              <w:instrText xml:space="preserve"> PAGEREF _Toc213982350 \h </w:instrText>
            </w:r>
            <w:r>
              <w:rPr>
                <w:noProof/>
                <w:webHidden/>
              </w:rPr>
            </w:r>
            <w:r>
              <w:rPr>
                <w:noProof/>
                <w:webHidden/>
              </w:rPr>
              <w:fldChar w:fldCharType="separate"/>
            </w:r>
            <w:r>
              <w:rPr>
                <w:noProof/>
                <w:webHidden/>
              </w:rPr>
              <w:t>8</w:t>
            </w:r>
            <w:r>
              <w:rPr>
                <w:noProof/>
                <w:webHidden/>
              </w:rPr>
              <w:fldChar w:fldCharType="end"/>
            </w:r>
          </w:hyperlink>
        </w:p>
        <w:p w14:paraId="361ACF27" w14:textId="0FEA83A5" w:rsidR="00FC526F" w:rsidRDefault="00FC526F">
          <w:pPr>
            <w:pStyle w:val="TOC2"/>
            <w:tabs>
              <w:tab w:val="right" w:leader="dot" w:pos="9350"/>
            </w:tabs>
            <w:rPr>
              <w:rFonts w:eastAsiaTheme="minorEastAsia"/>
              <w:noProof/>
              <w:sz w:val="24"/>
              <w:szCs w:val="24"/>
              <w:lang w:val="en-AU" w:eastAsia="en-AU"/>
            </w:rPr>
          </w:pPr>
          <w:hyperlink w:anchor="_Toc213982351" w:history="1">
            <w:r w:rsidRPr="00F628A6">
              <w:rPr>
                <w:rStyle w:val="Hyperlink"/>
                <w:noProof/>
                <w:lang w:val="en-AU"/>
              </w:rPr>
              <w:t>4.3 Search &amp; Vector Layer</w:t>
            </w:r>
            <w:r>
              <w:rPr>
                <w:noProof/>
                <w:webHidden/>
              </w:rPr>
              <w:tab/>
            </w:r>
            <w:r>
              <w:rPr>
                <w:noProof/>
                <w:webHidden/>
              </w:rPr>
              <w:fldChar w:fldCharType="begin"/>
            </w:r>
            <w:r>
              <w:rPr>
                <w:noProof/>
                <w:webHidden/>
              </w:rPr>
              <w:instrText xml:space="preserve"> PAGEREF _Toc213982351 \h </w:instrText>
            </w:r>
            <w:r>
              <w:rPr>
                <w:noProof/>
                <w:webHidden/>
              </w:rPr>
            </w:r>
            <w:r>
              <w:rPr>
                <w:noProof/>
                <w:webHidden/>
              </w:rPr>
              <w:fldChar w:fldCharType="separate"/>
            </w:r>
            <w:r>
              <w:rPr>
                <w:noProof/>
                <w:webHidden/>
              </w:rPr>
              <w:t>8</w:t>
            </w:r>
            <w:r>
              <w:rPr>
                <w:noProof/>
                <w:webHidden/>
              </w:rPr>
              <w:fldChar w:fldCharType="end"/>
            </w:r>
          </w:hyperlink>
        </w:p>
        <w:p w14:paraId="3D89CD7B" w14:textId="63933BDD" w:rsidR="00FC526F" w:rsidRDefault="00FC526F">
          <w:pPr>
            <w:pStyle w:val="TOC2"/>
            <w:tabs>
              <w:tab w:val="right" w:leader="dot" w:pos="9350"/>
            </w:tabs>
            <w:rPr>
              <w:rFonts w:eastAsiaTheme="minorEastAsia"/>
              <w:noProof/>
              <w:sz w:val="24"/>
              <w:szCs w:val="24"/>
              <w:lang w:val="en-AU" w:eastAsia="en-AU"/>
            </w:rPr>
          </w:pPr>
          <w:hyperlink w:anchor="_Toc213982352" w:history="1">
            <w:r w:rsidRPr="00F628A6">
              <w:rPr>
                <w:rStyle w:val="Hyperlink"/>
                <w:noProof/>
                <w:lang w:val="en-AU"/>
              </w:rPr>
              <w:t>4.4 AI Orchestration Layer</w:t>
            </w:r>
            <w:r>
              <w:rPr>
                <w:noProof/>
                <w:webHidden/>
              </w:rPr>
              <w:tab/>
            </w:r>
            <w:r>
              <w:rPr>
                <w:noProof/>
                <w:webHidden/>
              </w:rPr>
              <w:fldChar w:fldCharType="begin"/>
            </w:r>
            <w:r>
              <w:rPr>
                <w:noProof/>
                <w:webHidden/>
              </w:rPr>
              <w:instrText xml:space="preserve"> PAGEREF _Toc213982352 \h </w:instrText>
            </w:r>
            <w:r>
              <w:rPr>
                <w:noProof/>
                <w:webHidden/>
              </w:rPr>
            </w:r>
            <w:r>
              <w:rPr>
                <w:noProof/>
                <w:webHidden/>
              </w:rPr>
              <w:fldChar w:fldCharType="separate"/>
            </w:r>
            <w:r>
              <w:rPr>
                <w:noProof/>
                <w:webHidden/>
              </w:rPr>
              <w:t>8</w:t>
            </w:r>
            <w:r>
              <w:rPr>
                <w:noProof/>
                <w:webHidden/>
              </w:rPr>
              <w:fldChar w:fldCharType="end"/>
            </w:r>
          </w:hyperlink>
        </w:p>
        <w:p w14:paraId="6A9CB801" w14:textId="340AA4CE" w:rsidR="00FC526F" w:rsidRDefault="00FC526F">
          <w:pPr>
            <w:pStyle w:val="TOC2"/>
            <w:tabs>
              <w:tab w:val="right" w:leader="dot" w:pos="9350"/>
            </w:tabs>
            <w:rPr>
              <w:rFonts w:eastAsiaTheme="minorEastAsia"/>
              <w:noProof/>
              <w:sz w:val="24"/>
              <w:szCs w:val="24"/>
              <w:lang w:val="en-AU" w:eastAsia="en-AU"/>
            </w:rPr>
          </w:pPr>
          <w:hyperlink w:anchor="_Toc213982353" w:history="1">
            <w:r w:rsidRPr="00F628A6">
              <w:rPr>
                <w:rStyle w:val="Hyperlink"/>
                <w:noProof/>
                <w:lang w:val="en-AU"/>
              </w:rPr>
              <w:t>4.5 Data Processing &amp; Job Pipelines</w:t>
            </w:r>
            <w:r>
              <w:rPr>
                <w:noProof/>
                <w:webHidden/>
              </w:rPr>
              <w:tab/>
            </w:r>
            <w:r>
              <w:rPr>
                <w:noProof/>
                <w:webHidden/>
              </w:rPr>
              <w:fldChar w:fldCharType="begin"/>
            </w:r>
            <w:r>
              <w:rPr>
                <w:noProof/>
                <w:webHidden/>
              </w:rPr>
              <w:instrText xml:space="preserve"> PAGEREF _Toc213982353 \h </w:instrText>
            </w:r>
            <w:r>
              <w:rPr>
                <w:noProof/>
                <w:webHidden/>
              </w:rPr>
            </w:r>
            <w:r>
              <w:rPr>
                <w:noProof/>
                <w:webHidden/>
              </w:rPr>
              <w:fldChar w:fldCharType="separate"/>
            </w:r>
            <w:r>
              <w:rPr>
                <w:noProof/>
                <w:webHidden/>
              </w:rPr>
              <w:t>9</w:t>
            </w:r>
            <w:r>
              <w:rPr>
                <w:noProof/>
                <w:webHidden/>
              </w:rPr>
              <w:fldChar w:fldCharType="end"/>
            </w:r>
          </w:hyperlink>
        </w:p>
        <w:p w14:paraId="194BF3C7" w14:textId="0B48B4B4" w:rsidR="00FC526F" w:rsidRDefault="00FC526F">
          <w:pPr>
            <w:pStyle w:val="TOC2"/>
            <w:tabs>
              <w:tab w:val="right" w:leader="dot" w:pos="9350"/>
            </w:tabs>
            <w:rPr>
              <w:rFonts w:eastAsiaTheme="minorEastAsia"/>
              <w:noProof/>
              <w:sz w:val="24"/>
              <w:szCs w:val="24"/>
              <w:lang w:val="en-AU" w:eastAsia="en-AU"/>
            </w:rPr>
          </w:pPr>
          <w:hyperlink w:anchor="_Toc213982354" w:history="1">
            <w:r w:rsidRPr="00F628A6">
              <w:rPr>
                <w:rStyle w:val="Hyperlink"/>
                <w:noProof/>
                <w:lang w:val="en-AU"/>
              </w:rPr>
              <w:t>4.6 Integration &amp; Event Bus Layer</w:t>
            </w:r>
            <w:r>
              <w:rPr>
                <w:noProof/>
                <w:webHidden/>
              </w:rPr>
              <w:tab/>
            </w:r>
            <w:r>
              <w:rPr>
                <w:noProof/>
                <w:webHidden/>
              </w:rPr>
              <w:fldChar w:fldCharType="begin"/>
            </w:r>
            <w:r>
              <w:rPr>
                <w:noProof/>
                <w:webHidden/>
              </w:rPr>
              <w:instrText xml:space="preserve"> PAGEREF _Toc213982354 \h </w:instrText>
            </w:r>
            <w:r>
              <w:rPr>
                <w:noProof/>
                <w:webHidden/>
              </w:rPr>
            </w:r>
            <w:r>
              <w:rPr>
                <w:noProof/>
                <w:webHidden/>
              </w:rPr>
              <w:fldChar w:fldCharType="separate"/>
            </w:r>
            <w:r>
              <w:rPr>
                <w:noProof/>
                <w:webHidden/>
              </w:rPr>
              <w:t>9</w:t>
            </w:r>
            <w:r>
              <w:rPr>
                <w:noProof/>
                <w:webHidden/>
              </w:rPr>
              <w:fldChar w:fldCharType="end"/>
            </w:r>
          </w:hyperlink>
        </w:p>
        <w:p w14:paraId="11D3E4F9" w14:textId="31FBFC1B" w:rsidR="00FC526F" w:rsidRDefault="00FC526F">
          <w:pPr>
            <w:pStyle w:val="TOC2"/>
            <w:tabs>
              <w:tab w:val="right" w:leader="dot" w:pos="9350"/>
            </w:tabs>
            <w:rPr>
              <w:rFonts w:eastAsiaTheme="minorEastAsia"/>
              <w:noProof/>
              <w:sz w:val="24"/>
              <w:szCs w:val="24"/>
              <w:lang w:val="en-AU" w:eastAsia="en-AU"/>
            </w:rPr>
          </w:pPr>
          <w:hyperlink w:anchor="_Toc213982355" w:history="1">
            <w:r w:rsidRPr="00F628A6">
              <w:rPr>
                <w:rStyle w:val="Hyperlink"/>
                <w:noProof/>
                <w:lang w:val="en-AU"/>
              </w:rPr>
              <w:t>4.7 Observability &amp; Security Layer</w:t>
            </w:r>
            <w:r>
              <w:rPr>
                <w:noProof/>
                <w:webHidden/>
              </w:rPr>
              <w:tab/>
            </w:r>
            <w:r>
              <w:rPr>
                <w:noProof/>
                <w:webHidden/>
              </w:rPr>
              <w:fldChar w:fldCharType="begin"/>
            </w:r>
            <w:r>
              <w:rPr>
                <w:noProof/>
                <w:webHidden/>
              </w:rPr>
              <w:instrText xml:space="preserve"> PAGEREF _Toc213982355 \h </w:instrText>
            </w:r>
            <w:r>
              <w:rPr>
                <w:noProof/>
                <w:webHidden/>
              </w:rPr>
            </w:r>
            <w:r>
              <w:rPr>
                <w:noProof/>
                <w:webHidden/>
              </w:rPr>
              <w:fldChar w:fldCharType="separate"/>
            </w:r>
            <w:r>
              <w:rPr>
                <w:noProof/>
                <w:webHidden/>
              </w:rPr>
              <w:t>10</w:t>
            </w:r>
            <w:r>
              <w:rPr>
                <w:noProof/>
                <w:webHidden/>
              </w:rPr>
              <w:fldChar w:fldCharType="end"/>
            </w:r>
          </w:hyperlink>
        </w:p>
        <w:p w14:paraId="0903E978" w14:textId="3B519FD3" w:rsidR="00FC526F" w:rsidRDefault="00FC526F">
          <w:pPr>
            <w:pStyle w:val="TOC2"/>
            <w:tabs>
              <w:tab w:val="right" w:leader="dot" w:pos="9350"/>
            </w:tabs>
            <w:rPr>
              <w:rFonts w:eastAsiaTheme="minorEastAsia"/>
              <w:noProof/>
              <w:sz w:val="24"/>
              <w:szCs w:val="24"/>
              <w:lang w:val="en-AU" w:eastAsia="en-AU"/>
            </w:rPr>
          </w:pPr>
          <w:hyperlink w:anchor="_Toc213982356" w:history="1">
            <w:r w:rsidRPr="00F628A6">
              <w:rPr>
                <w:rStyle w:val="Hyperlink"/>
                <w:noProof/>
                <w:lang w:val="en-AU"/>
              </w:rPr>
              <w:t>4.8 Deployment &amp; Environment</w:t>
            </w:r>
            <w:r>
              <w:rPr>
                <w:noProof/>
                <w:webHidden/>
              </w:rPr>
              <w:tab/>
            </w:r>
            <w:r>
              <w:rPr>
                <w:noProof/>
                <w:webHidden/>
              </w:rPr>
              <w:fldChar w:fldCharType="begin"/>
            </w:r>
            <w:r>
              <w:rPr>
                <w:noProof/>
                <w:webHidden/>
              </w:rPr>
              <w:instrText xml:space="preserve"> PAGEREF _Toc213982356 \h </w:instrText>
            </w:r>
            <w:r>
              <w:rPr>
                <w:noProof/>
                <w:webHidden/>
              </w:rPr>
            </w:r>
            <w:r>
              <w:rPr>
                <w:noProof/>
                <w:webHidden/>
              </w:rPr>
              <w:fldChar w:fldCharType="separate"/>
            </w:r>
            <w:r>
              <w:rPr>
                <w:noProof/>
                <w:webHidden/>
              </w:rPr>
              <w:t>10</w:t>
            </w:r>
            <w:r>
              <w:rPr>
                <w:noProof/>
                <w:webHidden/>
              </w:rPr>
              <w:fldChar w:fldCharType="end"/>
            </w:r>
          </w:hyperlink>
        </w:p>
        <w:p w14:paraId="76205F3B" w14:textId="0C229058" w:rsidR="00FC526F" w:rsidRDefault="00FC526F">
          <w:pPr>
            <w:pStyle w:val="TOC2"/>
            <w:tabs>
              <w:tab w:val="right" w:leader="dot" w:pos="9350"/>
            </w:tabs>
            <w:rPr>
              <w:rFonts w:eastAsiaTheme="minorEastAsia"/>
              <w:noProof/>
              <w:sz w:val="24"/>
              <w:szCs w:val="24"/>
              <w:lang w:val="en-AU" w:eastAsia="en-AU"/>
            </w:rPr>
          </w:pPr>
          <w:hyperlink w:anchor="_Toc213982357" w:history="1">
            <w:r w:rsidRPr="00F628A6">
              <w:rPr>
                <w:rStyle w:val="Hyperlink"/>
                <w:noProof/>
                <w:lang w:val="en-AU"/>
              </w:rPr>
              <w:t>4.9 Post-MVP Scalability Path</w:t>
            </w:r>
            <w:r>
              <w:rPr>
                <w:noProof/>
                <w:webHidden/>
              </w:rPr>
              <w:tab/>
            </w:r>
            <w:r>
              <w:rPr>
                <w:noProof/>
                <w:webHidden/>
              </w:rPr>
              <w:fldChar w:fldCharType="begin"/>
            </w:r>
            <w:r>
              <w:rPr>
                <w:noProof/>
                <w:webHidden/>
              </w:rPr>
              <w:instrText xml:space="preserve"> PAGEREF _Toc213982357 \h </w:instrText>
            </w:r>
            <w:r>
              <w:rPr>
                <w:noProof/>
                <w:webHidden/>
              </w:rPr>
            </w:r>
            <w:r>
              <w:rPr>
                <w:noProof/>
                <w:webHidden/>
              </w:rPr>
              <w:fldChar w:fldCharType="separate"/>
            </w:r>
            <w:r>
              <w:rPr>
                <w:noProof/>
                <w:webHidden/>
              </w:rPr>
              <w:t>11</w:t>
            </w:r>
            <w:r>
              <w:rPr>
                <w:noProof/>
                <w:webHidden/>
              </w:rPr>
              <w:fldChar w:fldCharType="end"/>
            </w:r>
          </w:hyperlink>
        </w:p>
        <w:p w14:paraId="52F254F1" w14:textId="465FB173" w:rsidR="00FC526F" w:rsidRDefault="00FC526F">
          <w:pPr>
            <w:pStyle w:val="TOC1"/>
            <w:tabs>
              <w:tab w:val="left" w:pos="440"/>
              <w:tab w:val="right" w:leader="dot" w:pos="9350"/>
            </w:tabs>
            <w:rPr>
              <w:rFonts w:eastAsiaTheme="minorEastAsia"/>
              <w:noProof/>
              <w:sz w:val="24"/>
              <w:szCs w:val="24"/>
              <w:lang w:val="en-AU" w:eastAsia="en-AU"/>
            </w:rPr>
          </w:pPr>
          <w:hyperlink w:anchor="_Toc213982358" w:history="1">
            <w:r w:rsidRPr="00F628A6">
              <w:rPr>
                <w:rStyle w:val="Hyperlink"/>
                <w:noProof/>
              </w:rPr>
              <w:t>5.</w:t>
            </w:r>
            <w:r>
              <w:rPr>
                <w:rFonts w:eastAsiaTheme="minorEastAsia"/>
                <w:noProof/>
                <w:sz w:val="24"/>
                <w:szCs w:val="24"/>
                <w:lang w:val="en-AU" w:eastAsia="en-AU"/>
              </w:rPr>
              <w:tab/>
            </w:r>
            <w:r w:rsidRPr="00F628A6">
              <w:rPr>
                <w:rStyle w:val="Hyperlink"/>
                <w:noProof/>
              </w:rPr>
              <w:t>Observability Plan</w:t>
            </w:r>
            <w:r>
              <w:rPr>
                <w:noProof/>
                <w:webHidden/>
              </w:rPr>
              <w:tab/>
            </w:r>
            <w:r>
              <w:rPr>
                <w:noProof/>
                <w:webHidden/>
              </w:rPr>
              <w:fldChar w:fldCharType="begin"/>
            </w:r>
            <w:r>
              <w:rPr>
                <w:noProof/>
                <w:webHidden/>
              </w:rPr>
              <w:instrText xml:space="preserve"> PAGEREF _Toc213982358 \h </w:instrText>
            </w:r>
            <w:r>
              <w:rPr>
                <w:noProof/>
                <w:webHidden/>
              </w:rPr>
            </w:r>
            <w:r>
              <w:rPr>
                <w:noProof/>
                <w:webHidden/>
              </w:rPr>
              <w:fldChar w:fldCharType="separate"/>
            </w:r>
            <w:r>
              <w:rPr>
                <w:noProof/>
                <w:webHidden/>
              </w:rPr>
              <w:t>11</w:t>
            </w:r>
            <w:r>
              <w:rPr>
                <w:noProof/>
                <w:webHidden/>
              </w:rPr>
              <w:fldChar w:fldCharType="end"/>
            </w:r>
          </w:hyperlink>
        </w:p>
        <w:p w14:paraId="35B17ACB" w14:textId="60BD278E" w:rsidR="00FC526F" w:rsidRDefault="00FC526F">
          <w:pPr>
            <w:pStyle w:val="TOC2"/>
            <w:tabs>
              <w:tab w:val="right" w:leader="dot" w:pos="9350"/>
            </w:tabs>
            <w:rPr>
              <w:rFonts w:eastAsiaTheme="minorEastAsia"/>
              <w:noProof/>
              <w:sz w:val="24"/>
              <w:szCs w:val="24"/>
              <w:lang w:val="en-AU" w:eastAsia="en-AU"/>
            </w:rPr>
          </w:pPr>
          <w:hyperlink w:anchor="_Toc213982359" w:history="1">
            <w:r w:rsidRPr="00F628A6">
              <w:rPr>
                <w:rStyle w:val="Hyperlink"/>
                <w:noProof/>
                <w:lang w:val="en-AU"/>
              </w:rPr>
              <w:t>5.1 System Health &amp; Performance</w:t>
            </w:r>
            <w:r>
              <w:rPr>
                <w:noProof/>
                <w:webHidden/>
              </w:rPr>
              <w:tab/>
            </w:r>
            <w:r>
              <w:rPr>
                <w:noProof/>
                <w:webHidden/>
              </w:rPr>
              <w:fldChar w:fldCharType="begin"/>
            </w:r>
            <w:r>
              <w:rPr>
                <w:noProof/>
                <w:webHidden/>
              </w:rPr>
              <w:instrText xml:space="preserve"> PAGEREF _Toc213982359 \h </w:instrText>
            </w:r>
            <w:r>
              <w:rPr>
                <w:noProof/>
                <w:webHidden/>
              </w:rPr>
            </w:r>
            <w:r>
              <w:rPr>
                <w:noProof/>
                <w:webHidden/>
              </w:rPr>
              <w:fldChar w:fldCharType="separate"/>
            </w:r>
            <w:r>
              <w:rPr>
                <w:noProof/>
                <w:webHidden/>
              </w:rPr>
              <w:t>11</w:t>
            </w:r>
            <w:r>
              <w:rPr>
                <w:noProof/>
                <w:webHidden/>
              </w:rPr>
              <w:fldChar w:fldCharType="end"/>
            </w:r>
          </w:hyperlink>
        </w:p>
        <w:p w14:paraId="74C07E08" w14:textId="3AD481FA" w:rsidR="00FC526F" w:rsidRDefault="00FC526F">
          <w:pPr>
            <w:pStyle w:val="TOC2"/>
            <w:tabs>
              <w:tab w:val="right" w:leader="dot" w:pos="9350"/>
            </w:tabs>
            <w:rPr>
              <w:rFonts w:eastAsiaTheme="minorEastAsia"/>
              <w:noProof/>
              <w:sz w:val="24"/>
              <w:szCs w:val="24"/>
              <w:lang w:val="en-AU" w:eastAsia="en-AU"/>
            </w:rPr>
          </w:pPr>
          <w:hyperlink w:anchor="_Toc213982360" w:history="1">
            <w:r w:rsidRPr="00F628A6">
              <w:rPr>
                <w:rStyle w:val="Hyperlink"/>
                <w:noProof/>
                <w:lang w:val="en-AU"/>
              </w:rPr>
              <w:t>5.2 AI Model Observability</w:t>
            </w:r>
            <w:r>
              <w:rPr>
                <w:noProof/>
                <w:webHidden/>
              </w:rPr>
              <w:tab/>
            </w:r>
            <w:r>
              <w:rPr>
                <w:noProof/>
                <w:webHidden/>
              </w:rPr>
              <w:fldChar w:fldCharType="begin"/>
            </w:r>
            <w:r>
              <w:rPr>
                <w:noProof/>
                <w:webHidden/>
              </w:rPr>
              <w:instrText xml:space="preserve"> PAGEREF _Toc213982360 \h </w:instrText>
            </w:r>
            <w:r>
              <w:rPr>
                <w:noProof/>
                <w:webHidden/>
              </w:rPr>
            </w:r>
            <w:r>
              <w:rPr>
                <w:noProof/>
                <w:webHidden/>
              </w:rPr>
              <w:fldChar w:fldCharType="separate"/>
            </w:r>
            <w:r>
              <w:rPr>
                <w:noProof/>
                <w:webHidden/>
              </w:rPr>
              <w:t>11</w:t>
            </w:r>
            <w:r>
              <w:rPr>
                <w:noProof/>
                <w:webHidden/>
              </w:rPr>
              <w:fldChar w:fldCharType="end"/>
            </w:r>
          </w:hyperlink>
        </w:p>
        <w:p w14:paraId="17AFF344" w14:textId="46E503C2" w:rsidR="00FC526F" w:rsidRDefault="00FC526F">
          <w:pPr>
            <w:pStyle w:val="TOC2"/>
            <w:tabs>
              <w:tab w:val="right" w:leader="dot" w:pos="9350"/>
            </w:tabs>
            <w:rPr>
              <w:rFonts w:eastAsiaTheme="minorEastAsia"/>
              <w:noProof/>
              <w:sz w:val="24"/>
              <w:szCs w:val="24"/>
              <w:lang w:val="en-AU" w:eastAsia="en-AU"/>
            </w:rPr>
          </w:pPr>
          <w:hyperlink w:anchor="_Toc213982361" w:history="1">
            <w:r w:rsidRPr="00F628A6">
              <w:rPr>
                <w:rStyle w:val="Hyperlink"/>
                <w:noProof/>
                <w:lang w:val="en-AU"/>
              </w:rPr>
              <w:t>5.3 User Interaction &amp; Experience</w:t>
            </w:r>
            <w:r>
              <w:rPr>
                <w:noProof/>
                <w:webHidden/>
              </w:rPr>
              <w:tab/>
            </w:r>
            <w:r>
              <w:rPr>
                <w:noProof/>
                <w:webHidden/>
              </w:rPr>
              <w:fldChar w:fldCharType="begin"/>
            </w:r>
            <w:r>
              <w:rPr>
                <w:noProof/>
                <w:webHidden/>
              </w:rPr>
              <w:instrText xml:space="preserve"> PAGEREF _Toc213982361 \h </w:instrText>
            </w:r>
            <w:r>
              <w:rPr>
                <w:noProof/>
                <w:webHidden/>
              </w:rPr>
            </w:r>
            <w:r>
              <w:rPr>
                <w:noProof/>
                <w:webHidden/>
              </w:rPr>
              <w:fldChar w:fldCharType="separate"/>
            </w:r>
            <w:r>
              <w:rPr>
                <w:noProof/>
                <w:webHidden/>
              </w:rPr>
              <w:t>12</w:t>
            </w:r>
            <w:r>
              <w:rPr>
                <w:noProof/>
                <w:webHidden/>
              </w:rPr>
              <w:fldChar w:fldCharType="end"/>
            </w:r>
          </w:hyperlink>
        </w:p>
        <w:p w14:paraId="54144301" w14:textId="2ABE5EFB" w:rsidR="00FC526F" w:rsidRDefault="00FC526F">
          <w:pPr>
            <w:pStyle w:val="TOC2"/>
            <w:tabs>
              <w:tab w:val="right" w:leader="dot" w:pos="9350"/>
            </w:tabs>
            <w:rPr>
              <w:rFonts w:eastAsiaTheme="minorEastAsia"/>
              <w:noProof/>
              <w:sz w:val="24"/>
              <w:szCs w:val="24"/>
              <w:lang w:val="en-AU" w:eastAsia="en-AU"/>
            </w:rPr>
          </w:pPr>
          <w:hyperlink w:anchor="_Toc213982362" w:history="1">
            <w:r w:rsidRPr="00F628A6">
              <w:rPr>
                <w:rStyle w:val="Hyperlink"/>
                <w:noProof/>
                <w:lang w:val="en-AU"/>
              </w:rPr>
              <w:t>5.4 Logging, Tracing &amp; Alerts</w:t>
            </w:r>
            <w:r>
              <w:rPr>
                <w:noProof/>
                <w:webHidden/>
              </w:rPr>
              <w:tab/>
            </w:r>
            <w:r>
              <w:rPr>
                <w:noProof/>
                <w:webHidden/>
              </w:rPr>
              <w:fldChar w:fldCharType="begin"/>
            </w:r>
            <w:r>
              <w:rPr>
                <w:noProof/>
                <w:webHidden/>
              </w:rPr>
              <w:instrText xml:space="preserve"> PAGEREF _Toc213982362 \h </w:instrText>
            </w:r>
            <w:r>
              <w:rPr>
                <w:noProof/>
                <w:webHidden/>
              </w:rPr>
            </w:r>
            <w:r>
              <w:rPr>
                <w:noProof/>
                <w:webHidden/>
              </w:rPr>
              <w:fldChar w:fldCharType="separate"/>
            </w:r>
            <w:r>
              <w:rPr>
                <w:noProof/>
                <w:webHidden/>
              </w:rPr>
              <w:t>12</w:t>
            </w:r>
            <w:r>
              <w:rPr>
                <w:noProof/>
                <w:webHidden/>
              </w:rPr>
              <w:fldChar w:fldCharType="end"/>
            </w:r>
          </w:hyperlink>
        </w:p>
        <w:p w14:paraId="285B6C42" w14:textId="3507D694" w:rsidR="00FC526F" w:rsidRDefault="00FC526F">
          <w:pPr>
            <w:pStyle w:val="TOC2"/>
            <w:tabs>
              <w:tab w:val="right" w:leader="dot" w:pos="9350"/>
            </w:tabs>
            <w:rPr>
              <w:rFonts w:eastAsiaTheme="minorEastAsia"/>
              <w:noProof/>
              <w:sz w:val="24"/>
              <w:szCs w:val="24"/>
              <w:lang w:val="en-AU" w:eastAsia="en-AU"/>
            </w:rPr>
          </w:pPr>
          <w:hyperlink w:anchor="_Toc213982363" w:history="1">
            <w:r w:rsidRPr="00F628A6">
              <w:rPr>
                <w:rStyle w:val="Hyperlink"/>
                <w:noProof/>
                <w:lang w:val="en-AU"/>
              </w:rPr>
              <w:t>5.5 Feedback &amp; Continuous Improvement</w:t>
            </w:r>
            <w:r>
              <w:rPr>
                <w:noProof/>
                <w:webHidden/>
              </w:rPr>
              <w:tab/>
            </w:r>
            <w:r>
              <w:rPr>
                <w:noProof/>
                <w:webHidden/>
              </w:rPr>
              <w:fldChar w:fldCharType="begin"/>
            </w:r>
            <w:r>
              <w:rPr>
                <w:noProof/>
                <w:webHidden/>
              </w:rPr>
              <w:instrText xml:space="preserve"> PAGEREF _Toc213982363 \h </w:instrText>
            </w:r>
            <w:r>
              <w:rPr>
                <w:noProof/>
                <w:webHidden/>
              </w:rPr>
            </w:r>
            <w:r>
              <w:rPr>
                <w:noProof/>
                <w:webHidden/>
              </w:rPr>
              <w:fldChar w:fldCharType="separate"/>
            </w:r>
            <w:r>
              <w:rPr>
                <w:noProof/>
                <w:webHidden/>
              </w:rPr>
              <w:t>12</w:t>
            </w:r>
            <w:r>
              <w:rPr>
                <w:noProof/>
                <w:webHidden/>
              </w:rPr>
              <w:fldChar w:fldCharType="end"/>
            </w:r>
          </w:hyperlink>
        </w:p>
        <w:p w14:paraId="5654F339" w14:textId="40405AA7" w:rsidR="00FC526F" w:rsidRDefault="00FC526F">
          <w:pPr>
            <w:pStyle w:val="TOC1"/>
            <w:tabs>
              <w:tab w:val="left" w:pos="440"/>
              <w:tab w:val="right" w:leader="dot" w:pos="9350"/>
            </w:tabs>
            <w:rPr>
              <w:rFonts w:eastAsiaTheme="minorEastAsia"/>
              <w:noProof/>
              <w:sz w:val="24"/>
              <w:szCs w:val="24"/>
              <w:lang w:val="en-AU" w:eastAsia="en-AU"/>
            </w:rPr>
          </w:pPr>
          <w:hyperlink w:anchor="_Toc213982364" w:history="1">
            <w:r w:rsidRPr="00F628A6">
              <w:rPr>
                <w:rStyle w:val="Hyperlink"/>
                <w:noProof/>
              </w:rPr>
              <w:t>6.</w:t>
            </w:r>
            <w:r>
              <w:rPr>
                <w:rFonts w:eastAsiaTheme="minorEastAsia"/>
                <w:noProof/>
                <w:sz w:val="24"/>
                <w:szCs w:val="24"/>
                <w:lang w:val="en-AU" w:eastAsia="en-AU"/>
              </w:rPr>
              <w:tab/>
            </w:r>
            <w:r w:rsidRPr="00F628A6">
              <w:rPr>
                <w:rStyle w:val="Hyperlink"/>
                <w:noProof/>
              </w:rPr>
              <w:t>Distribution &amp; Go</w:t>
            </w:r>
            <w:r w:rsidRPr="00F628A6">
              <w:rPr>
                <w:rStyle w:val="Hyperlink"/>
                <w:noProof/>
              </w:rPr>
              <w:noBreakHyphen/>
              <w:t>to</w:t>
            </w:r>
            <w:r w:rsidRPr="00F628A6">
              <w:rPr>
                <w:rStyle w:val="Hyperlink"/>
                <w:noProof/>
              </w:rPr>
              <w:noBreakHyphen/>
              <w:t>Market</w:t>
            </w:r>
            <w:r>
              <w:rPr>
                <w:noProof/>
                <w:webHidden/>
              </w:rPr>
              <w:tab/>
            </w:r>
            <w:r>
              <w:rPr>
                <w:noProof/>
                <w:webHidden/>
              </w:rPr>
              <w:fldChar w:fldCharType="begin"/>
            </w:r>
            <w:r>
              <w:rPr>
                <w:noProof/>
                <w:webHidden/>
              </w:rPr>
              <w:instrText xml:space="preserve"> PAGEREF _Toc213982364 \h </w:instrText>
            </w:r>
            <w:r>
              <w:rPr>
                <w:noProof/>
                <w:webHidden/>
              </w:rPr>
            </w:r>
            <w:r>
              <w:rPr>
                <w:noProof/>
                <w:webHidden/>
              </w:rPr>
              <w:fldChar w:fldCharType="separate"/>
            </w:r>
            <w:r>
              <w:rPr>
                <w:noProof/>
                <w:webHidden/>
              </w:rPr>
              <w:t>13</w:t>
            </w:r>
            <w:r>
              <w:rPr>
                <w:noProof/>
                <w:webHidden/>
              </w:rPr>
              <w:fldChar w:fldCharType="end"/>
            </w:r>
          </w:hyperlink>
        </w:p>
        <w:p w14:paraId="1403A3FB" w14:textId="326BD347" w:rsidR="00FC526F" w:rsidRDefault="00FC526F">
          <w:pPr>
            <w:pStyle w:val="TOC2"/>
            <w:tabs>
              <w:tab w:val="right" w:leader="dot" w:pos="9350"/>
            </w:tabs>
            <w:rPr>
              <w:rFonts w:eastAsiaTheme="minorEastAsia"/>
              <w:noProof/>
              <w:sz w:val="24"/>
              <w:szCs w:val="24"/>
              <w:lang w:val="en-AU" w:eastAsia="en-AU"/>
            </w:rPr>
          </w:pPr>
          <w:hyperlink w:anchor="_Toc213982365" w:history="1">
            <w:r w:rsidRPr="00F628A6">
              <w:rPr>
                <w:rStyle w:val="Hyperlink"/>
                <w:noProof/>
              </w:rPr>
              <w:t>6.1 Launch plan</w:t>
            </w:r>
            <w:r>
              <w:rPr>
                <w:noProof/>
                <w:webHidden/>
              </w:rPr>
              <w:tab/>
            </w:r>
            <w:r>
              <w:rPr>
                <w:noProof/>
                <w:webHidden/>
              </w:rPr>
              <w:fldChar w:fldCharType="begin"/>
            </w:r>
            <w:r>
              <w:rPr>
                <w:noProof/>
                <w:webHidden/>
              </w:rPr>
              <w:instrText xml:space="preserve"> PAGEREF _Toc213982365 \h </w:instrText>
            </w:r>
            <w:r>
              <w:rPr>
                <w:noProof/>
                <w:webHidden/>
              </w:rPr>
            </w:r>
            <w:r>
              <w:rPr>
                <w:noProof/>
                <w:webHidden/>
              </w:rPr>
              <w:fldChar w:fldCharType="separate"/>
            </w:r>
            <w:r>
              <w:rPr>
                <w:noProof/>
                <w:webHidden/>
              </w:rPr>
              <w:t>13</w:t>
            </w:r>
            <w:r>
              <w:rPr>
                <w:noProof/>
                <w:webHidden/>
              </w:rPr>
              <w:fldChar w:fldCharType="end"/>
            </w:r>
          </w:hyperlink>
        </w:p>
        <w:p w14:paraId="6AB69897" w14:textId="0D942D90" w:rsidR="00FC526F" w:rsidRDefault="00FC526F">
          <w:pPr>
            <w:pStyle w:val="TOC1"/>
            <w:tabs>
              <w:tab w:val="left" w:pos="440"/>
              <w:tab w:val="right" w:leader="dot" w:pos="9350"/>
            </w:tabs>
            <w:rPr>
              <w:rFonts w:eastAsiaTheme="minorEastAsia"/>
              <w:noProof/>
              <w:sz w:val="24"/>
              <w:szCs w:val="24"/>
              <w:lang w:val="en-AU" w:eastAsia="en-AU"/>
            </w:rPr>
          </w:pPr>
          <w:hyperlink w:anchor="_Toc213982366" w:history="1">
            <w:r w:rsidRPr="00F628A6">
              <w:rPr>
                <w:rStyle w:val="Hyperlink"/>
                <w:noProof/>
              </w:rPr>
              <w:t>7.</w:t>
            </w:r>
            <w:r>
              <w:rPr>
                <w:rFonts w:eastAsiaTheme="minorEastAsia"/>
                <w:noProof/>
                <w:sz w:val="24"/>
                <w:szCs w:val="24"/>
                <w:lang w:val="en-AU" w:eastAsia="en-AU"/>
              </w:rPr>
              <w:tab/>
            </w:r>
            <w:r w:rsidRPr="00F628A6">
              <w:rPr>
                <w:rStyle w:val="Hyperlink"/>
                <w:noProof/>
              </w:rPr>
              <w:t>Ethical &amp; Risk Considerations</w:t>
            </w:r>
            <w:r>
              <w:rPr>
                <w:noProof/>
                <w:webHidden/>
              </w:rPr>
              <w:tab/>
            </w:r>
            <w:r>
              <w:rPr>
                <w:noProof/>
                <w:webHidden/>
              </w:rPr>
              <w:fldChar w:fldCharType="begin"/>
            </w:r>
            <w:r>
              <w:rPr>
                <w:noProof/>
                <w:webHidden/>
              </w:rPr>
              <w:instrText xml:space="preserve"> PAGEREF _Toc213982366 \h </w:instrText>
            </w:r>
            <w:r>
              <w:rPr>
                <w:noProof/>
                <w:webHidden/>
              </w:rPr>
            </w:r>
            <w:r>
              <w:rPr>
                <w:noProof/>
                <w:webHidden/>
              </w:rPr>
              <w:fldChar w:fldCharType="separate"/>
            </w:r>
            <w:r>
              <w:rPr>
                <w:noProof/>
                <w:webHidden/>
              </w:rPr>
              <w:t>13</w:t>
            </w:r>
            <w:r>
              <w:rPr>
                <w:noProof/>
                <w:webHidden/>
              </w:rPr>
              <w:fldChar w:fldCharType="end"/>
            </w:r>
          </w:hyperlink>
        </w:p>
        <w:p w14:paraId="7A08D2D6" w14:textId="2DDEC0E3" w:rsidR="00FC526F" w:rsidRDefault="00FC526F">
          <w:pPr>
            <w:pStyle w:val="TOC1"/>
            <w:tabs>
              <w:tab w:val="left" w:pos="440"/>
              <w:tab w:val="right" w:leader="dot" w:pos="9350"/>
            </w:tabs>
            <w:rPr>
              <w:rFonts w:eastAsiaTheme="minorEastAsia"/>
              <w:noProof/>
              <w:sz w:val="24"/>
              <w:szCs w:val="24"/>
              <w:lang w:val="en-AU" w:eastAsia="en-AU"/>
            </w:rPr>
          </w:pPr>
          <w:hyperlink w:anchor="_Toc213982367" w:history="1">
            <w:r w:rsidRPr="00F628A6">
              <w:rPr>
                <w:rStyle w:val="Hyperlink"/>
                <w:noProof/>
              </w:rPr>
              <w:t>8.</w:t>
            </w:r>
            <w:r>
              <w:rPr>
                <w:rFonts w:eastAsiaTheme="minorEastAsia"/>
                <w:noProof/>
                <w:sz w:val="24"/>
                <w:szCs w:val="24"/>
                <w:lang w:val="en-AU" w:eastAsia="en-AU"/>
              </w:rPr>
              <w:tab/>
            </w:r>
            <w:r w:rsidRPr="00F628A6">
              <w:rPr>
                <w:rStyle w:val="Hyperlink"/>
                <w:noProof/>
              </w:rPr>
              <w:t>Success Criteria</w:t>
            </w:r>
            <w:r>
              <w:rPr>
                <w:noProof/>
                <w:webHidden/>
              </w:rPr>
              <w:tab/>
            </w:r>
            <w:r>
              <w:rPr>
                <w:noProof/>
                <w:webHidden/>
              </w:rPr>
              <w:fldChar w:fldCharType="begin"/>
            </w:r>
            <w:r>
              <w:rPr>
                <w:noProof/>
                <w:webHidden/>
              </w:rPr>
              <w:instrText xml:space="preserve"> PAGEREF _Toc213982367 \h </w:instrText>
            </w:r>
            <w:r>
              <w:rPr>
                <w:noProof/>
                <w:webHidden/>
              </w:rPr>
            </w:r>
            <w:r>
              <w:rPr>
                <w:noProof/>
                <w:webHidden/>
              </w:rPr>
              <w:fldChar w:fldCharType="separate"/>
            </w:r>
            <w:r>
              <w:rPr>
                <w:noProof/>
                <w:webHidden/>
              </w:rPr>
              <w:t>14</w:t>
            </w:r>
            <w:r>
              <w:rPr>
                <w:noProof/>
                <w:webHidden/>
              </w:rPr>
              <w:fldChar w:fldCharType="end"/>
            </w:r>
          </w:hyperlink>
        </w:p>
        <w:p w14:paraId="3F8D50DB" w14:textId="22D86023" w:rsidR="00FC526F" w:rsidRDefault="00FC526F">
          <w:pPr>
            <w:pStyle w:val="TOC2"/>
            <w:tabs>
              <w:tab w:val="right" w:leader="dot" w:pos="9350"/>
            </w:tabs>
            <w:rPr>
              <w:rFonts w:eastAsiaTheme="minorEastAsia"/>
              <w:noProof/>
              <w:sz w:val="24"/>
              <w:szCs w:val="24"/>
              <w:lang w:val="en-AU" w:eastAsia="en-AU"/>
            </w:rPr>
          </w:pPr>
          <w:hyperlink w:anchor="_Toc213982368" w:history="1">
            <w:r w:rsidRPr="00F628A6">
              <w:rPr>
                <w:rStyle w:val="Hyperlink"/>
                <w:noProof/>
                <w:lang w:val="en-AU"/>
              </w:rPr>
              <w:t>8.1 Product Performance Metrics</w:t>
            </w:r>
            <w:r>
              <w:rPr>
                <w:noProof/>
                <w:webHidden/>
              </w:rPr>
              <w:tab/>
            </w:r>
            <w:r>
              <w:rPr>
                <w:noProof/>
                <w:webHidden/>
              </w:rPr>
              <w:fldChar w:fldCharType="begin"/>
            </w:r>
            <w:r>
              <w:rPr>
                <w:noProof/>
                <w:webHidden/>
              </w:rPr>
              <w:instrText xml:space="preserve"> PAGEREF _Toc213982368 \h </w:instrText>
            </w:r>
            <w:r>
              <w:rPr>
                <w:noProof/>
                <w:webHidden/>
              </w:rPr>
            </w:r>
            <w:r>
              <w:rPr>
                <w:noProof/>
                <w:webHidden/>
              </w:rPr>
              <w:fldChar w:fldCharType="separate"/>
            </w:r>
            <w:r>
              <w:rPr>
                <w:noProof/>
                <w:webHidden/>
              </w:rPr>
              <w:t>14</w:t>
            </w:r>
            <w:r>
              <w:rPr>
                <w:noProof/>
                <w:webHidden/>
              </w:rPr>
              <w:fldChar w:fldCharType="end"/>
            </w:r>
          </w:hyperlink>
        </w:p>
        <w:p w14:paraId="2B63B7CD" w14:textId="58C94B1F" w:rsidR="00FC526F" w:rsidRDefault="00FC526F">
          <w:pPr>
            <w:pStyle w:val="TOC2"/>
            <w:tabs>
              <w:tab w:val="right" w:leader="dot" w:pos="9350"/>
            </w:tabs>
            <w:rPr>
              <w:rFonts w:eastAsiaTheme="minorEastAsia"/>
              <w:noProof/>
              <w:sz w:val="24"/>
              <w:szCs w:val="24"/>
              <w:lang w:val="en-AU" w:eastAsia="en-AU"/>
            </w:rPr>
          </w:pPr>
          <w:hyperlink w:anchor="_Toc213982369" w:history="1">
            <w:r w:rsidRPr="00F628A6">
              <w:rPr>
                <w:rStyle w:val="Hyperlink"/>
                <w:noProof/>
                <w:lang w:val="en-AU"/>
              </w:rPr>
              <w:t>8.2 Customer Outcome Metrics</w:t>
            </w:r>
            <w:r>
              <w:rPr>
                <w:noProof/>
                <w:webHidden/>
              </w:rPr>
              <w:tab/>
            </w:r>
            <w:r>
              <w:rPr>
                <w:noProof/>
                <w:webHidden/>
              </w:rPr>
              <w:fldChar w:fldCharType="begin"/>
            </w:r>
            <w:r>
              <w:rPr>
                <w:noProof/>
                <w:webHidden/>
              </w:rPr>
              <w:instrText xml:space="preserve"> PAGEREF _Toc213982369 \h </w:instrText>
            </w:r>
            <w:r>
              <w:rPr>
                <w:noProof/>
                <w:webHidden/>
              </w:rPr>
            </w:r>
            <w:r>
              <w:rPr>
                <w:noProof/>
                <w:webHidden/>
              </w:rPr>
              <w:fldChar w:fldCharType="separate"/>
            </w:r>
            <w:r>
              <w:rPr>
                <w:noProof/>
                <w:webHidden/>
              </w:rPr>
              <w:t>14</w:t>
            </w:r>
            <w:r>
              <w:rPr>
                <w:noProof/>
                <w:webHidden/>
              </w:rPr>
              <w:fldChar w:fldCharType="end"/>
            </w:r>
          </w:hyperlink>
        </w:p>
        <w:p w14:paraId="2B8F0FF0" w14:textId="53685DD2" w:rsidR="00FC526F" w:rsidRDefault="00FC526F">
          <w:pPr>
            <w:pStyle w:val="TOC2"/>
            <w:tabs>
              <w:tab w:val="right" w:leader="dot" w:pos="9350"/>
            </w:tabs>
            <w:rPr>
              <w:rFonts w:eastAsiaTheme="minorEastAsia"/>
              <w:noProof/>
              <w:sz w:val="24"/>
              <w:szCs w:val="24"/>
              <w:lang w:val="en-AU" w:eastAsia="en-AU"/>
            </w:rPr>
          </w:pPr>
          <w:hyperlink w:anchor="_Toc213982370" w:history="1">
            <w:r w:rsidRPr="00F628A6">
              <w:rPr>
                <w:rStyle w:val="Hyperlink"/>
                <w:noProof/>
                <w:lang w:val="en-AU"/>
              </w:rPr>
              <w:t>8.3 Business / Growth Metrics</w:t>
            </w:r>
            <w:r>
              <w:rPr>
                <w:noProof/>
                <w:webHidden/>
              </w:rPr>
              <w:tab/>
            </w:r>
            <w:r>
              <w:rPr>
                <w:noProof/>
                <w:webHidden/>
              </w:rPr>
              <w:fldChar w:fldCharType="begin"/>
            </w:r>
            <w:r>
              <w:rPr>
                <w:noProof/>
                <w:webHidden/>
              </w:rPr>
              <w:instrText xml:space="preserve"> PAGEREF _Toc213982370 \h </w:instrText>
            </w:r>
            <w:r>
              <w:rPr>
                <w:noProof/>
                <w:webHidden/>
              </w:rPr>
            </w:r>
            <w:r>
              <w:rPr>
                <w:noProof/>
                <w:webHidden/>
              </w:rPr>
              <w:fldChar w:fldCharType="separate"/>
            </w:r>
            <w:r>
              <w:rPr>
                <w:noProof/>
                <w:webHidden/>
              </w:rPr>
              <w:t>14</w:t>
            </w:r>
            <w:r>
              <w:rPr>
                <w:noProof/>
                <w:webHidden/>
              </w:rPr>
              <w:fldChar w:fldCharType="end"/>
            </w:r>
          </w:hyperlink>
        </w:p>
        <w:p w14:paraId="2A632336" w14:textId="7AE6132D" w:rsidR="00FC526F" w:rsidRDefault="00FC526F">
          <w:pPr>
            <w:pStyle w:val="TOC2"/>
            <w:tabs>
              <w:tab w:val="right" w:leader="dot" w:pos="9350"/>
            </w:tabs>
            <w:rPr>
              <w:rFonts w:eastAsiaTheme="minorEastAsia"/>
              <w:noProof/>
              <w:sz w:val="24"/>
              <w:szCs w:val="24"/>
              <w:lang w:val="en-AU" w:eastAsia="en-AU"/>
            </w:rPr>
          </w:pPr>
          <w:hyperlink w:anchor="_Toc213982371" w:history="1">
            <w:r w:rsidRPr="00F628A6">
              <w:rPr>
                <w:rStyle w:val="Hyperlink"/>
                <w:noProof/>
                <w:lang w:val="en-AU"/>
              </w:rPr>
              <w:t>8.4 Strategic Impact Metrics (Post-MVP / Scale Phase)</w:t>
            </w:r>
            <w:r>
              <w:rPr>
                <w:noProof/>
                <w:webHidden/>
              </w:rPr>
              <w:tab/>
            </w:r>
            <w:r>
              <w:rPr>
                <w:noProof/>
                <w:webHidden/>
              </w:rPr>
              <w:fldChar w:fldCharType="begin"/>
            </w:r>
            <w:r>
              <w:rPr>
                <w:noProof/>
                <w:webHidden/>
              </w:rPr>
              <w:instrText xml:space="preserve"> PAGEREF _Toc213982371 \h </w:instrText>
            </w:r>
            <w:r>
              <w:rPr>
                <w:noProof/>
                <w:webHidden/>
              </w:rPr>
            </w:r>
            <w:r>
              <w:rPr>
                <w:noProof/>
                <w:webHidden/>
              </w:rPr>
              <w:fldChar w:fldCharType="separate"/>
            </w:r>
            <w:r>
              <w:rPr>
                <w:noProof/>
                <w:webHidden/>
              </w:rPr>
              <w:t>15</w:t>
            </w:r>
            <w:r>
              <w:rPr>
                <w:noProof/>
                <w:webHidden/>
              </w:rPr>
              <w:fldChar w:fldCharType="end"/>
            </w:r>
          </w:hyperlink>
        </w:p>
        <w:p w14:paraId="3E21A0D4" w14:textId="384A8ADC" w:rsidR="00900A9B" w:rsidRDefault="00900A9B">
          <w:r>
            <w:rPr>
              <w:b/>
              <w:bCs/>
              <w:lang w:val="en-GB"/>
            </w:rPr>
            <w:fldChar w:fldCharType="end"/>
          </w:r>
        </w:p>
      </w:sdtContent>
    </w:sdt>
    <w:p w14:paraId="41D5E1F9" w14:textId="77777777" w:rsidR="00900A9B" w:rsidRPr="00900A9B" w:rsidRDefault="00900A9B" w:rsidP="00900A9B"/>
    <w:p w14:paraId="5FB74B79" w14:textId="5CEC47CF" w:rsidR="003D5631" w:rsidRPr="003D5631" w:rsidRDefault="003D5631" w:rsidP="00792B42">
      <w:pPr>
        <w:pStyle w:val="Heading1"/>
        <w:numPr>
          <w:ilvl w:val="0"/>
          <w:numId w:val="31"/>
        </w:numPr>
      </w:pPr>
      <w:bookmarkStart w:id="0" w:name="_Toc213982332"/>
      <w:r w:rsidRPr="003D5631">
        <w:t>Product Identity &amp; Vision</w:t>
      </w:r>
      <w:bookmarkEnd w:id="0"/>
    </w:p>
    <w:p w14:paraId="40E50DC6" w14:textId="0E800A3F" w:rsidR="00DF5CA7" w:rsidRDefault="00792B42" w:rsidP="00DF5CA7">
      <w:pPr>
        <w:pStyle w:val="Heading2"/>
      </w:pPr>
      <w:bookmarkStart w:id="1" w:name="_Toc213982333"/>
      <w:r>
        <w:t xml:space="preserve">1.1 </w:t>
      </w:r>
      <w:r w:rsidR="003D5631" w:rsidRPr="003D5631">
        <w:t>Product name &amp; tagline</w:t>
      </w:r>
      <w:bookmarkEnd w:id="1"/>
    </w:p>
    <w:p w14:paraId="15D74BF5" w14:textId="4A6FB20C" w:rsidR="003D5631" w:rsidRPr="00DF5CA7" w:rsidRDefault="009D30BB" w:rsidP="003D5631">
      <w:r>
        <w:t>MMC Build</w:t>
      </w:r>
      <w:r w:rsidR="003D5631" w:rsidRPr="00DF5CA7">
        <w:t xml:space="preserve"> — </w:t>
      </w:r>
      <w:r w:rsidR="00B56B10" w:rsidRPr="00DF5CA7">
        <w:t>AI-powered compliance and design intelligence</w:t>
      </w:r>
    </w:p>
    <w:p w14:paraId="0F62FC79" w14:textId="2508AD6E" w:rsidR="003B30B2" w:rsidRDefault="00792B42" w:rsidP="00DF5CA7">
      <w:pPr>
        <w:pStyle w:val="Heading2"/>
      </w:pPr>
      <w:bookmarkStart w:id="2" w:name="_Toc213982334"/>
      <w:r>
        <w:t xml:space="preserve">1.2 </w:t>
      </w:r>
      <w:r w:rsidR="003D5631" w:rsidRPr="003D5631">
        <w:t>Core value proposition</w:t>
      </w:r>
      <w:bookmarkEnd w:id="2"/>
    </w:p>
    <w:p w14:paraId="298832B3" w14:textId="1233E9C4" w:rsidR="00B56B10" w:rsidRDefault="009D30BB" w:rsidP="00B56B10">
      <w:pPr>
        <w:rPr>
          <w:lang w:val="en-AU"/>
        </w:rPr>
      </w:pPr>
      <w:r>
        <w:rPr>
          <w:b/>
          <w:bCs/>
          <w:lang w:val="en-AU"/>
        </w:rPr>
        <w:t>MMC Build</w:t>
      </w:r>
      <w:r w:rsidR="00B56B10" w:rsidRPr="00B56B10">
        <w:rPr>
          <w:lang w:val="en-AU"/>
        </w:rPr>
        <w:t xml:space="preserve"> helps builders, architects, and developers automatically check design compliance, </w:t>
      </w:r>
      <w:r w:rsidR="00B56B10">
        <w:rPr>
          <w:lang w:val="en-AU"/>
        </w:rPr>
        <w:t>optimise</w:t>
      </w:r>
      <w:r w:rsidR="00B56B10" w:rsidRPr="00B56B10">
        <w:rPr>
          <w:lang w:val="en-AU"/>
        </w:rPr>
        <w:t xml:space="preserve"> construction plans</w:t>
      </w:r>
      <w:r w:rsidR="000D6737">
        <w:rPr>
          <w:lang w:val="en-AU"/>
        </w:rPr>
        <w:t xml:space="preserve"> for construction technology solutions</w:t>
      </w:r>
      <w:r w:rsidR="00B56B10" w:rsidRPr="00B56B10">
        <w:rPr>
          <w:lang w:val="en-AU"/>
        </w:rPr>
        <w:t>, generate accurate cost estimates</w:t>
      </w:r>
      <w:r>
        <w:rPr>
          <w:lang w:val="en-AU"/>
        </w:rPr>
        <w:t>, lookup MMC experienced trades and suppliers and training modules for upskilling the labour force on MMC methods</w:t>
      </w:r>
      <w:r w:rsidR="00B56B10" w:rsidRPr="00B56B10">
        <w:rPr>
          <w:lang w:val="en-AU"/>
        </w:rPr>
        <w:t xml:space="preserve"> — all in one intelligent platform.</w:t>
      </w:r>
    </w:p>
    <w:p w14:paraId="58928BAB" w14:textId="108808A6" w:rsidR="00792B42" w:rsidRDefault="00792B42" w:rsidP="00792B42">
      <w:pPr>
        <w:pStyle w:val="Heading2"/>
      </w:pPr>
      <w:bookmarkStart w:id="3" w:name="_Toc213982335"/>
      <w:r>
        <w:t xml:space="preserve">1.3 </w:t>
      </w:r>
      <w:r w:rsidRPr="003D5631">
        <w:t>Problem statement</w:t>
      </w:r>
      <w:bookmarkEnd w:id="3"/>
    </w:p>
    <w:p w14:paraId="3A61E4C7" w14:textId="232DF4BC" w:rsidR="00792B42" w:rsidRPr="00B56B10" w:rsidRDefault="00792B42" w:rsidP="00792B42">
      <w:pPr>
        <w:jc w:val="both"/>
        <w:rPr>
          <w:lang w:val="en-AU"/>
        </w:rPr>
      </w:pPr>
      <w:r w:rsidRPr="00800BF4">
        <w:rPr>
          <w:lang w:val="en-AU"/>
        </w:rPr>
        <w:t>Australia’s residential construction sector faces costly delays and inefficiencies due to manual</w:t>
      </w:r>
      <w:r>
        <w:rPr>
          <w:lang w:val="en-AU"/>
        </w:rPr>
        <w:t xml:space="preserve"> </w:t>
      </w:r>
      <w:r w:rsidRPr="00800BF4">
        <w:rPr>
          <w:lang w:val="en-AU"/>
        </w:rPr>
        <w:t>compliance checks, fragmented design workflows, and inconsistent cost estimation.</w:t>
      </w:r>
      <w:r>
        <w:rPr>
          <w:lang w:val="en-AU"/>
        </w:rPr>
        <w:t xml:space="preserve"> </w:t>
      </w:r>
      <w:r w:rsidRPr="00800BF4">
        <w:rPr>
          <w:lang w:val="en-AU"/>
        </w:rPr>
        <w:t xml:space="preserve">Interpreting the National Construction Code (NCC) requires expert review and multiple tools, leading to rework and approval delays. Design </w:t>
      </w:r>
      <w:r>
        <w:rPr>
          <w:lang w:val="en-AU"/>
        </w:rPr>
        <w:t>optimisation</w:t>
      </w:r>
      <w:r w:rsidRPr="00800BF4">
        <w:rPr>
          <w:lang w:val="en-AU"/>
        </w:rPr>
        <w:t xml:space="preserve"> opportunities are often missed, while quoting remains subjective and time-consuming.</w:t>
      </w:r>
      <w:r w:rsidRPr="00800BF4">
        <w:rPr>
          <w:lang w:val="en-AU"/>
        </w:rPr>
        <w:br/>
        <w:t>The result: slower approvals, higher project costs, and limited adoption of efficient, sustainable construction</w:t>
      </w:r>
      <w:r>
        <w:rPr>
          <w:lang w:val="en-AU"/>
        </w:rPr>
        <w:t xml:space="preserve"> practices.</w:t>
      </w:r>
    </w:p>
    <w:p w14:paraId="616B0C02" w14:textId="43174098" w:rsidR="003D5631" w:rsidRPr="003D5631" w:rsidRDefault="00792B42" w:rsidP="00DF5CA7">
      <w:pPr>
        <w:pStyle w:val="Heading2"/>
      </w:pPr>
      <w:bookmarkStart w:id="4" w:name="_Toc213982336"/>
      <w:r>
        <w:t xml:space="preserve">1.4 </w:t>
      </w:r>
      <w:r w:rsidR="003D5631" w:rsidRPr="003D5631">
        <w:t>Target user personas (from discovery)</w:t>
      </w:r>
      <w:bookmarkEnd w:id="4"/>
    </w:p>
    <w:p w14:paraId="62B8802B" w14:textId="60DCD3E4" w:rsidR="003D5631" w:rsidRPr="00B56B10" w:rsidRDefault="003D5631" w:rsidP="00DF5CA7">
      <w:pPr>
        <w:pStyle w:val="Heading3"/>
        <w:rPr>
          <w:lang w:val="en-AU"/>
        </w:rPr>
      </w:pPr>
      <w:bookmarkStart w:id="5" w:name="_Toc213982337"/>
      <w:r w:rsidRPr="00B56B10">
        <w:rPr>
          <w:lang w:val="en-AU"/>
        </w:rPr>
        <w:t>Primary</w:t>
      </w:r>
      <w:bookmarkEnd w:id="5"/>
    </w:p>
    <w:p w14:paraId="0114F02A" w14:textId="77777777" w:rsidR="00B56B10" w:rsidRPr="00B56B10" w:rsidRDefault="00B56B10" w:rsidP="00DF5CA7">
      <w:pPr>
        <w:pStyle w:val="NormalWeb"/>
        <w:numPr>
          <w:ilvl w:val="0"/>
          <w:numId w:val="1"/>
        </w:numPr>
        <w:spacing w:before="0" w:beforeAutospacing="0" w:after="0" w:afterAutospacing="0"/>
        <w:textAlignment w:val="baseline"/>
        <w:rPr>
          <w:rFonts w:asciiTheme="minorHAnsi" w:eastAsiaTheme="minorHAnsi" w:hAnsiTheme="minorHAnsi" w:cstheme="minorBidi"/>
          <w:kern w:val="2"/>
          <w:sz w:val="22"/>
          <w:szCs w:val="22"/>
          <w:lang w:eastAsia="en-US"/>
          <w14:ligatures w14:val="standardContextual"/>
        </w:rPr>
      </w:pPr>
      <w:r w:rsidRPr="00B56B10">
        <w:rPr>
          <w:rFonts w:asciiTheme="minorHAnsi" w:eastAsiaTheme="minorHAnsi" w:hAnsiTheme="minorHAnsi" w:cstheme="minorBidi"/>
          <w:kern w:val="2"/>
          <w:sz w:val="22"/>
          <w:szCs w:val="22"/>
          <w:lang w:eastAsia="en-US"/>
          <w14:ligatures w14:val="standardContextual"/>
        </w:rPr>
        <w:t>Developer/Builder (Org owner): manages projects, invites team, approves payments.</w:t>
      </w:r>
    </w:p>
    <w:p w14:paraId="15F33119" w14:textId="68E8330A" w:rsidR="0098724F" w:rsidRPr="00792B42" w:rsidRDefault="00B56B10" w:rsidP="00792B42">
      <w:pPr>
        <w:pStyle w:val="NormalWeb"/>
        <w:numPr>
          <w:ilvl w:val="0"/>
          <w:numId w:val="1"/>
        </w:numPr>
        <w:spacing w:before="0" w:beforeAutospacing="0" w:after="160" w:afterAutospacing="0"/>
        <w:textAlignment w:val="baseline"/>
        <w:rPr>
          <w:rFonts w:asciiTheme="minorHAnsi" w:eastAsiaTheme="minorHAnsi" w:hAnsiTheme="minorHAnsi" w:cstheme="minorBidi"/>
          <w:kern w:val="2"/>
          <w:sz w:val="22"/>
          <w:szCs w:val="22"/>
          <w:lang w:eastAsia="en-US"/>
          <w14:ligatures w14:val="standardContextual"/>
        </w:rPr>
      </w:pPr>
      <w:r w:rsidRPr="00B56B10">
        <w:rPr>
          <w:rFonts w:asciiTheme="minorHAnsi" w:eastAsiaTheme="minorHAnsi" w:hAnsiTheme="minorHAnsi" w:cstheme="minorBidi"/>
          <w:kern w:val="2"/>
          <w:sz w:val="22"/>
          <w:szCs w:val="22"/>
          <w:lang w:eastAsia="en-US"/>
          <w14:ligatures w14:val="standardContextual"/>
        </w:rPr>
        <w:t>Architect/Designer: uploads/creates templates, coordinates revisions.</w:t>
      </w:r>
    </w:p>
    <w:p w14:paraId="0D2FBB0E" w14:textId="16DAB75E" w:rsidR="000D6737" w:rsidRPr="00B56B10" w:rsidRDefault="000D6737" w:rsidP="000D6737">
      <w:pPr>
        <w:pStyle w:val="NormalWeb"/>
        <w:spacing w:before="0" w:beforeAutospacing="0" w:after="160" w:afterAutospacing="0"/>
        <w:textAlignment w:val="baseline"/>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lastRenderedPageBreak/>
        <w:t>For MVP, the target</w:t>
      </w:r>
      <w:r w:rsidR="0098724F">
        <w:rPr>
          <w:rFonts w:asciiTheme="minorHAnsi" w:eastAsiaTheme="minorHAnsi" w:hAnsiTheme="minorHAnsi" w:cstheme="minorBidi"/>
          <w:kern w:val="2"/>
          <w:sz w:val="22"/>
          <w:szCs w:val="22"/>
          <w:lang w:eastAsia="en-US"/>
          <w14:ligatures w14:val="standardContextual"/>
        </w:rPr>
        <w:t xml:space="preserve"> users</w:t>
      </w:r>
      <w:r>
        <w:rPr>
          <w:rFonts w:asciiTheme="minorHAnsi" w:eastAsiaTheme="minorHAnsi" w:hAnsiTheme="minorHAnsi" w:cstheme="minorBidi"/>
          <w:kern w:val="2"/>
          <w:sz w:val="22"/>
          <w:szCs w:val="22"/>
          <w:lang w:eastAsia="en-US"/>
          <w14:ligatures w14:val="standardContextual"/>
        </w:rPr>
        <w:t xml:space="preserve"> </w:t>
      </w:r>
      <w:r w:rsidR="00792B42">
        <w:rPr>
          <w:rFonts w:asciiTheme="minorHAnsi" w:eastAsiaTheme="minorHAnsi" w:hAnsiTheme="minorHAnsi" w:cstheme="minorBidi"/>
          <w:kern w:val="2"/>
          <w:sz w:val="22"/>
          <w:szCs w:val="22"/>
          <w:lang w:eastAsia="en-US"/>
          <w14:ligatures w14:val="standardContextual"/>
        </w:rPr>
        <w:t>are</w:t>
      </w:r>
      <w:r>
        <w:rPr>
          <w:rFonts w:asciiTheme="minorHAnsi" w:eastAsiaTheme="minorHAnsi" w:hAnsiTheme="minorHAnsi" w:cstheme="minorBidi"/>
          <w:kern w:val="2"/>
          <w:sz w:val="22"/>
          <w:szCs w:val="22"/>
          <w:lang w:eastAsia="en-US"/>
          <w14:ligatures w14:val="standardContextual"/>
        </w:rPr>
        <w:t xml:space="preserve"> the ‘Primary’ personas.</w:t>
      </w:r>
    </w:p>
    <w:p w14:paraId="6C8D3516" w14:textId="77777777" w:rsidR="00B56B10" w:rsidRPr="00B56B10" w:rsidRDefault="003D5631" w:rsidP="00DF5CA7">
      <w:pPr>
        <w:pStyle w:val="Heading3"/>
      </w:pPr>
      <w:bookmarkStart w:id="6" w:name="_Toc213982338"/>
      <w:r w:rsidRPr="00B56B10">
        <w:t>Secondary</w:t>
      </w:r>
      <w:bookmarkEnd w:id="6"/>
    </w:p>
    <w:p w14:paraId="3F547FA2" w14:textId="77777777" w:rsidR="00B56B10" w:rsidRPr="00B56B10" w:rsidRDefault="00B56B10" w:rsidP="00DF5CA7">
      <w:pPr>
        <w:pStyle w:val="NormalWeb"/>
        <w:numPr>
          <w:ilvl w:val="0"/>
          <w:numId w:val="1"/>
        </w:numPr>
        <w:spacing w:before="0" w:beforeAutospacing="0" w:after="0" w:afterAutospacing="0"/>
        <w:textAlignment w:val="baseline"/>
        <w:rPr>
          <w:rFonts w:asciiTheme="minorHAnsi" w:eastAsiaTheme="minorHAnsi" w:hAnsiTheme="minorHAnsi" w:cstheme="minorBidi"/>
          <w:kern w:val="2"/>
          <w:sz w:val="22"/>
          <w:szCs w:val="22"/>
          <w:lang w:eastAsia="en-US"/>
          <w14:ligatures w14:val="standardContextual"/>
        </w:rPr>
      </w:pPr>
      <w:r w:rsidRPr="00B56B10">
        <w:rPr>
          <w:rFonts w:asciiTheme="minorHAnsi" w:eastAsiaTheme="minorHAnsi" w:hAnsiTheme="minorHAnsi" w:cstheme="minorBidi"/>
          <w:kern w:val="2"/>
          <w:sz w:val="22"/>
          <w:szCs w:val="22"/>
          <w:lang w:eastAsia="en-US"/>
          <w14:ligatures w14:val="standardContextual"/>
        </w:rPr>
        <w:t>Trade Contractor: profile, compliance docs, capacity calendar, bids.</w:t>
      </w:r>
    </w:p>
    <w:p w14:paraId="20F7292F" w14:textId="27B136BB" w:rsidR="00B56B10" w:rsidRPr="00B56B10" w:rsidRDefault="00B56B10" w:rsidP="00DF5CA7">
      <w:pPr>
        <w:pStyle w:val="NormalWeb"/>
        <w:numPr>
          <w:ilvl w:val="0"/>
          <w:numId w:val="1"/>
        </w:numPr>
        <w:spacing w:before="0" w:beforeAutospacing="0" w:after="160" w:afterAutospacing="0"/>
        <w:textAlignment w:val="baseline"/>
        <w:rPr>
          <w:rFonts w:asciiTheme="minorHAnsi" w:eastAsiaTheme="minorHAnsi" w:hAnsiTheme="minorHAnsi" w:cstheme="minorBidi"/>
          <w:kern w:val="2"/>
          <w:sz w:val="22"/>
          <w:szCs w:val="22"/>
          <w:lang w:eastAsia="en-US"/>
          <w14:ligatures w14:val="standardContextual"/>
        </w:rPr>
      </w:pPr>
      <w:r w:rsidRPr="00B56B10">
        <w:rPr>
          <w:rFonts w:asciiTheme="minorHAnsi" w:eastAsiaTheme="minorHAnsi" w:hAnsiTheme="minorHAnsi" w:cstheme="minorBidi"/>
          <w:kern w:val="2"/>
          <w:sz w:val="22"/>
          <w:szCs w:val="22"/>
          <w:lang w:eastAsia="en-US"/>
          <w14:ligatures w14:val="standardContextual"/>
        </w:rPr>
        <w:t>Project Manager: logistics, schedule, procurement.</w:t>
      </w:r>
    </w:p>
    <w:p w14:paraId="0779E139" w14:textId="6F05B421" w:rsidR="003D5631" w:rsidRPr="00B56B10" w:rsidRDefault="003D5631" w:rsidP="00DF5CA7">
      <w:pPr>
        <w:pStyle w:val="Heading3"/>
      </w:pPr>
      <w:bookmarkStart w:id="7" w:name="_Toc213982339"/>
      <w:r w:rsidRPr="00B56B10">
        <w:t>Tertiary</w:t>
      </w:r>
      <w:bookmarkEnd w:id="7"/>
    </w:p>
    <w:p w14:paraId="628120CE" w14:textId="25113DCE" w:rsidR="009D30BB" w:rsidRDefault="009D30BB" w:rsidP="00DF5CA7">
      <w:pPr>
        <w:pStyle w:val="NormalWeb"/>
        <w:numPr>
          <w:ilvl w:val="0"/>
          <w:numId w:val="1"/>
        </w:numPr>
        <w:spacing w:before="0" w:beforeAutospacing="0" w:after="0" w:afterAutospacing="0"/>
        <w:textAlignment w:val="baseline"/>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Structural, Hydraulic, Civil Engineers</w:t>
      </w:r>
    </w:p>
    <w:p w14:paraId="30DBF21A" w14:textId="1009C96D" w:rsidR="009D30BB" w:rsidRDefault="009D30BB" w:rsidP="00DF5CA7">
      <w:pPr>
        <w:pStyle w:val="NormalWeb"/>
        <w:numPr>
          <w:ilvl w:val="0"/>
          <w:numId w:val="1"/>
        </w:numPr>
        <w:spacing w:before="0" w:beforeAutospacing="0" w:after="0" w:afterAutospacing="0"/>
        <w:textAlignment w:val="baseline"/>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Building Certifiers and Council Planners</w:t>
      </w:r>
    </w:p>
    <w:p w14:paraId="0D84E1F6" w14:textId="6C9BD233" w:rsidR="00B56B10" w:rsidRPr="00B56B10" w:rsidRDefault="00B56B10" w:rsidP="00DF5CA7">
      <w:pPr>
        <w:pStyle w:val="NormalWeb"/>
        <w:numPr>
          <w:ilvl w:val="0"/>
          <w:numId w:val="1"/>
        </w:numPr>
        <w:spacing w:before="0" w:beforeAutospacing="0" w:after="0" w:afterAutospacing="0"/>
        <w:textAlignment w:val="baseline"/>
        <w:rPr>
          <w:rFonts w:asciiTheme="minorHAnsi" w:eastAsiaTheme="minorHAnsi" w:hAnsiTheme="minorHAnsi" w:cstheme="minorBidi"/>
          <w:kern w:val="2"/>
          <w:sz w:val="22"/>
          <w:szCs w:val="22"/>
          <w:lang w:eastAsia="en-US"/>
          <w14:ligatures w14:val="standardContextual"/>
        </w:rPr>
      </w:pPr>
      <w:r w:rsidRPr="00B56B10">
        <w:rPr>
          <w:rFonts w:asciiTheme="minorHAnsi" w:eastAsiaTheme="minorHAnsi" w:hAnsiTheme="minorHAnsi" w:cstheme="minorBidi"/>
          <w:kern w:val="2"/>
          <w:sz w:val="22"/>
          <w:szCs w:val="22"/>
          <w:lang w:eastAsia="en-US"/>
          <w14:ligatures w14:val="standardContextual"/>
        </w:rPr>
        <w:t>Finance Partner (read/limited write): sees risk/reconciliation data.</w:t>
      </w:r>
    </w:p>
    <w:p w14:paraId="1CB2DC37" w14:textId="3DDD5F14" w:rsidR="00B56B10" w:rsidRPr="00B56B10" w:rsidRDefault="00B56B10" w:rsidP="00DF5CA7">
      <w:pPr>
        <w:pStyle w:val="NormalWeb"/>
        <w:numPr>
          <w:ilvl w:val="0"/>
          <w:numId w:val="1"/>
        </w:numPr>
        <w:spacing w:before="0" w:beforeAutospacing="0" w:after="160" w:afterAutospacing="0"/>
        <w:textAlignment w:val="baseline"/>
        <w:rPr>
          <w:rFonts w:asciiTheme="minorHAnsi" w:eastAsiaTheme="minorHAnsi" w:hAnsiTheme="minorHAnsi" w:cstheme="minorBidi"/>
          <w:kern w:val="2"/>
          <w:sz w:val="22"/>
          <w:szCs w:val="22"/>
          <w:lang w:eastAsia="en-US"/>
          <w14:ligatures w14:val="standardContextual"/>
        </w:rPr>
      </w:pPr>
      <w:r w:rsidRPr="00B56B10">
        <w:rPr>
          <w:rFonts w:asciiTheme="minorHAnsi" w:eastAsiaTheme="minorHAnsi" w:hAnsiTheme="minorHAnsi" w:cstheme="minorBidi"/>
          <w:kern w:val="2"/>
          <w:sz w:val="22"/>
          <w:szCs w:val="22"/>
          <w:lang w:eastAsia="en-US"/>
          <w14:ligatures w14:val="standardContextual"/>
        </w:rPr>
        <w:t>Platform Admin: KYC/ABN verification, moderation, pricing, support.</w:t>
      </w:r>
    </w:p>
    <w:p w14:paraId="32927DE5" w14:textId="3FD6F416" w:rsidR="00B56B10" w:rsidRDefault="00792B42" w:rsidP="00DF5CA7">
      <w:pPr>
        <w:pStyle w:val="Heading2"/>
      </w:pPr>
      <w:bookmarkStart w:id="8" w:name="_Toc213982340"/>
      <w:r>
        <w:t xml:space="preserve">1.5 </w:t>
      </w:r>
      <w:r w:rsidR="003D5631" w:rsidRPr="003D5631">
        <w:t>Success metrics</w:t>
      </w:r>
      <w:bookmarkEnd w:id="8"/>
      <w:r w:rsidR="003D5631" w:rsidRPr="003D5631">
        <w:t xml:space="preserve"> </w:t>
      </w:r>
    </w:p>
    <w:p w14:paraId="64D76E39" w14:textId="51F98845" w:rsidR="008513CF" w:rsidRPr="00524E2E" w:rsidRDefault="009D30BB" w:rsidP="00B56B10">
      <w:pPr>
        <w:rPr>
          <w:lang w:val="en-AU"/>
        </w:rPr>
      </w:pPr>
      <w:r>
        <w:rPr>
          <w:lang w:val="en-AU"/>
        </w:rPr>
        <w:t>MMC Build</w:t>
      </w:r>
      <w:r w:rsidR="008513CF" w:rsidRPr="008513CF">
        <w:rPr>
          <w:lang w:val="en-AU"/>
        </w:rPr>
        <w:t>’s success will be measured by how effectively it reduces compliance effort, shortens design cycles, and lowers project costs while maintaining code accuracy and user trust.</w:t>
      </w:r>
    </w:p>
    <w:p w14:paraId="22D55911" w14:textId="4B69F52F" w:rsidR="00792B42" w:rsidRDefault="00792B42" w:rsidP="00792B42">
      <w:pPr>
        <w:pStyle w:val="Heading1"/>
        <w:numPr>
          <w:ilvl w:val="0"/>
          <w:numId w:val="31"/>
        </w:numPr>
      </w:pPr>
      <w:bookmarkStart w:id="9" w:name="_Toc213982341"/>
      <w:r>
        <w:t>MVP Scope &amp; Objectives</w:t>
      </w:r>
      <w:bookmarkEnd w:id="9"/>
    </w:p>
    <w:p w14:paraId="2176669F" w14:textId="02A2375A" w:rsidR="00792B42" w:rsidRPr="00792B42" w:rsidRDefault="00792B42" w:rsidP="00792B42">
      <w:pPr>
        <w:pStyle w:val="Heading2"/>
      </w:pPr>
      <w:bookmarkStart w:id="10" w:name="_Toc213982342"/>
      <w:r>
        <w:t>2.1 MVP Goal</w:t>
      </w:r>
      <w:bookmarkEnd w:id="10"/>
    </w:p>
    <w:p w14:paraId="14B4420A" w14:textId="6F936190" w:rsidR="00792B42" w:rsidRDefault="00792B42" w:rsidP="00792B42">
      <w:r>
        <w:t>The goal of the MVP is to be able to present the three products described below to validate market demand and technical feasibility of an AI-powered compliance and construction intelligence platform that:</w:t>
      </w:r>
    </w:p>
    <w:p w14:paraId="76B79A53" w14:textId="25BC7DEC" w:rsidR="00792B42" w:rsidRPr="00792B42" w:rsidRDefault="00792B42" w:rsidP="00792B42">
      <w:pPr>
        <w:numPr>
          <w:ilvl w:val="0"/>
          <w:numId w:val="30"/>
        </w:numPr>
        <w:rPr>
          <w:lang w:val="en-AU"/>
        </w:rPr>
      </w:pPr>
      <w:r w:rsidRPr="00792B42">
        <w:rPr>
          <w:lang w:val="en-AU"/>
        </w:rPr>
        <w:t>Automates NCC compliance checking and reduces manual review time.</w:t>
      </w:r>
    </w:p>
    <w:p w14:paraId="7CA85F34" w14:textId="77777777" w:rsidR="00792B42" w:rsidRPr="00792B42" w:rsidRDefault="00792B42" w:rsidP="00792B42">
      <w:pPr>
        <w:numPr>
          <w:ilvl w:val="0"/>
          <w:numId w:val="30"/>
        </w:numPr>
        <w:rPr>
          <w:lang w:val="en-AU"/>
        </w:rPr>
      </w:pPr>
      <w:r w:rsidRPr="00792B42">
        <w:rPr>
          <w:lang w:val="en-AU"/>
        </w:rPr>
        <w:t>Enables verified collaboration between builders, architects, and trades.</w:t>
      </w:r>
    </w:p>
    <w:p w14:paraId="6259543C" w14:textId="77777777" w:rsidR="00792B42" w:rsidRPr="00792B42" w:rsidRDefault="00792B42" w:rsidP="00792B42">
      <w:pPr>
        <w:numPr>
          <w:ilvl w:val="0"/>
          <w:numId w:val="30"/>
        </w:numPr>
        <w:rPr>
          <w:lang w:val="en-AU"/>
        </w:rPr>
      </w:pPr>
      <w:r w:rsidRPr="00792B42">
        <w:rPr>
          <w:lang w:val="en-AU"/>
        </w:rPr>
        <w:t>Demonstrates user willingness to pay for AI-assisted compliance, design, and quoting tools.</w:t>
      </w:r>
    </w:p>
    <w:p w14:paraId="180175DD" w14:textId="77777777" w:rsidR="00792B42" w:rsidRPr="00792B42" w:rsidRDefault="00792B42" w:rsidP="00792B42">
      <w:pPr>
        <w:numPr>
          <w:ilvl w:val="0"/>
          <w:numId w:val="30"/>
        </w:numPr>
        <w:rPr>
          <w:lang w:val="en-AU"/>
        </w:rPr>
      </w:pPr>
      <w:r w:rsidRPr="00792B42">
        <w:rPr>
          <w:lang w:val="en-AU"/>
        </w:rPr>
        <w:t>Collects feedback loops for improving AI accuracy, UX, and trust.</w:t>
      </w:r>
    </w:p>
    <w:p w14:paraId="0B1360A0" w14:textId="3838D47E" w:rsidR="00792B42" w:rsidRPr="00792B42" w:rsidRDefault="00792B42" w:rsidP="00792B42">
      <w:pPr>
        <w:rPr>
          <w:lang w:val="en-AU"/>
        </w:rPr>
      </w:pPr>
      <w:r w:rsidRPr="00792B42">
        <w:rPr>
          <w:lang w:val="en-AU"/>
        </w:rPr>
        <w:t>This ensures that the MVP isn’t just a tech demo</w:t>
      </w:r>
      <w:r>
        <w:rPr>
          <w:lang w:val="en-AU"/>
        </w:rPr>
        <w:t>. It is</w:t>
      </w:r>
      <w:r w:rsidRPr="00792B42">
        <w:rPr>
          <w:lang w:val="en-AU"/>
        </w:rPr>
        <w:t xml:space="preserve"> testing whether users will </w:t>
      </w:r>
      <w:r w:rsidRPr="00792B42">
        <w:rPr>
          <w:i/>
          <w:iCs/>
          <w:lang w:val="en-AU"/>
        </w:rPr>
        <w:t>adopt</w:t>
      </w:r>
      <w:r w:rsidRPr="00792B42">
        <w:rPr>
          <w:lang w:val="en-AU"/>
        </w:rPr>
        <w:t xml:space="preserve"> and </w:t>
      </w:r>
      <w:r w:rsidRPr="00792B42">
        <w:rPr>
          <w:i/>
          <w:iCs/>
          <w:lang w:val="en-AU"/>
        </w:rPr>
        <w:t>pay</w:t>
      </w:r>
      <w:r w:rsidRPr="00792B42">
        <w:rPr>
          <w:lang w:val="en-AU"/>
        </w:rPr>
        <w:t xml:space="preserve"> for automated compliance workflows.</w:t>
      </w:r>
    </w:p>
    <w:p w14:paraId="5FE2D35F" w14:textId="000EC69E" w:rsidR="00792B42" w:rsidRDefault="00792B42" w:rsidP="00792B42">
      <w:pPr>
        <w:pStyle w:val="Heading2"/>
      </w:pPr>
      <w:bookmarkStart w:id="11" w:name="_Toc213982343"/>
      <w:r>
        <w:t>2.2 Core Features</w:t>
      </w:r>
      <w:bookmarkEnd w:id="11"/>
    </w:p>
    <w:tbl>
      <w:tblPr>
        <w:tblStyle w:val="TableGrid"/>
        <w:tblW w:w="0" w:type="auto"/>
        <w:tblLook w:val="04A0" w:firstRow="1" w:lastRow="0" w:firstColumn="1" w:lastColumn="0" w:noHBand="0" w:noVBand="1"/>
      </w:tblPr>
      <w:tblGrid>
        <w:gridCol w:w="1042"/>
        <w:gridCol w:w="1698"/>
        <w:gridCol w:w="2874"/>
        <w:gridCol w:w="3736"/>
      </w:tblGrid>
      <w:tr w:rsidR="001D749D" w:rsidRPr="00792B42" w14:paraId="37893062" w14:textId="77777777" w:rsidTr="00792B42">
        <w:tc>
          <w:tcPr>
            <w:tcW w:w="0" w:type="auto"/>
          </w:tcPr>
          <w:p w14:paraId="791BE059" w14:textId="2520BEE3" w:rsidR="00792B42" w:rsidRPr="00792B42" w:rsidRDefault="00792B42" w:rsidP="00792B42">
            <w:pPr>
              <w:rPr>
                <w:b/>
                <w:bCs/>
                <w:lang w:val="en-AU"/>
              </w:rPr>
            </w:pPr>
            <w:r>
              <w:rPr>
                <w:b/>
                <w:bCs/>
                <w:lang w:val="en-AU"/>
              </w:rPr>
              <w:t>Feature</w:t>
            </w:r>
          </w:p>
        </w:tc>
        <w:tc>
          <w:tcPr>
            <w:tcW w:w="0" w:type="auto"/>
            <w:hideMark/>
          </w:tcPr>
          <w:p w14:paraId="3E9B8F39" w14:textId="4165CAA5" w:rsidR="00792B42" w:rsidRPr="00792B42" w:rsidRDefault="00792B42" w:rsidP="00792B42">
            <w:pPr>
              <w:spacing w:after="160" w:line="259" w:lineRule="auto"/>
              <w:rPr>
                <w:b/>
                <w:bCs/>
                <w:lang w:val="en-AU"/>
              </w:rPr>
            </w:pPr>
            <w:r w:rsidRPr="00792B42">
              <w:rPr>
                <w:b/>
                <w:bCs/>
                <w:lang w:val="en-AU"/>
              </w:rPr>
              <w:t>Category</w:t>
            </w:r>
          </w:p>
        </w:tc>
        <w:tc>
          <w:tcPr>
            <w:tcW w:w="0" w:type="auto"/>
            <w:hideMark/>
          </w:tcPr>
          <w:p w14:paraId="70D24C3B" w14:textId="77777777" w:rsidR="00792B42" w:rsidRPr="00792B42" w:rsidRDefault="00792B42" w:rsidP="00792B42">
            <w:pPr>
              <w:spacing w:after="160" w:line="259" w:lineRule="auto"/>
              <w:rPr>
                <w:b/>
                <w:bCs/>
                <w:lang w:val="en-AU"/>
              </w:rPr>
            </w:pPr>
            <w:r w:rsidRPr="00792B42">
              <w:rPr>
                <w:b/>
                <w:bCs/>
                <w:lang w:val="en-AU"/>
              </w:rPr>
              <w:t>Capability</w:t>
            </w:r>
          </w:p>
        </w:tc>
        <w:tc>
          <w:tcPr>
            <w:tcW w:w="0" w:type="auto"/>
            <w:hideMark/>
          </w:tcPr>
          <w:p w14:paraId="4EC35B0F" w14:textId="77777777" w:rsidR="00792B42" w:rsidRPr="00792B42" w:rsidRDefault="00792B42" w:rsidP="00792B42">
            <w:pPr>
              <w:spacing w:after="160" w:line="259" w:lineRule="auto"/>
              <w:rPr>
                <w:b/>
                <w:bCs/>
                <w:lang w:val="en-AU"/>
              </w:rPr>
            </w:pPr>
            <w:r w:rsidRPr="00792B42">
              <w:rPr>
                <w:b/>
                <w:bCs/>
                <w:lang w:val="en-AU"/>
              </w:rPr>
              <w:t>Description</w:t>
            </w:r>
          </w:p>
        </w:tc>
      </w:tr>
      <w:tr w:rsidR="001D749D" w:rsidRPr="00792B42" w14:paraId="109ED4F7" w14:textId="77777777" w:rsidTr="00792B42">
        <w:tc>
          <w:tcPr>
            <w:tcW w:w="0" w:type="auto"/>
          </w:tcPr>
          <w:p w14:paraId="26CAE22D" w14:textId="77777777" w:rsidR="00792B42" w:rsidRPr="00792B42" w:rsidRDefault="00792B42" w:rsidP="00792B42">
            <w:pPr>
              <w:rPr>
                <w:b/>
                <w:bCs/>
                <w:lang w:val="en-AU"/>
              </w:rPr>
            </w:pPr>
          </w:p>
        </w:tc>
        <w:tc>
          <w:tcPr>
            <w:tcW w:w="0" w:type="auto"/>
            <w:hideMark/>
          </w:tcPr>
          <w:p w14:paraId="2511E297" w14:textId="3D7AB051" w:rsidR="00792B42" w:rsidRPr="00792B42" w:rsidRDefault="00792B42" w:rsidP="00792B42">
            <w:pPr>
              <w:spacing w:after="160" w:line="259" w:lineRule="auto"/>
              <w:rPr>
                <w:lang w:val="en-AU"/>
              </w:rPr>
            </w:pPr>
            <w:r w:rsidRPr="00792B42">
              <w:rPr>
                <w:b/>
                <w:bCs/>
                <w:lang w:val="en-AU"/>
              </w:rPr>
              <w:t>User &amp; Project Setup</w:t>
            </w:r>
          </w:p>
        </w:tc>
        <w:tc>
          <w:tcPr>
            <w:tcW w:w="0" w:type="auto"/>
            <w:hideMark/>
          </w:tcPr>
          <w:p w14:paraId="3A2E7D2B" w14:textId="77777777" w:rsidR="00792B42" w:rsidRPr="00792B42" w:rsidRDefault="00792B42" w:rsidP="00792B42">
            <w:pPr>
              <w:spacing w:after="160" w:line="259" w:lineRule="auto"/>
              <w:rPr>
                <w:lang w:val="en-AU"/>
              </w:rPr>
            </w:pPr>
            <w:r w:rsidRPr="00792B42">
              <w:rPr>
                <w:lang w:val="en-AU"/>
              </w:rPr>
              <w:t>Org onboarding, RBAC</w:t>
            </w:r>
          </w:p>
        </w:tc>
        <w:tc>
          <w:tcPr>
            <w:tcW w:w="0" w:type="auto"/>
            <w:hideMark/>
          </w:tcPr>
          <w:p w14:paraId="2484AAF2" w14:textId="77777777" w:rsidR="00792B42" w:rsidRPr="00792B42" w:rsidRDefault="00792B42" w:rsidP="00792B42">
            <w:pPr>
              <w:spacing w:after="160" w:line="259" w:lineRule="auto"/>
              <w:rPr>
                <w:lang w:val="en-AU"/>
              </w:rPr>
            </w:pPr>
            <w:r w:rsidRPr="00792B42">
              <w:rPr>
                <w:lang w:val="en-AU"/>
              </w:rPr>
              <w:t>Builders, architects, and trade partners can create projects, invite collaborators, and manage permissions.</w:t>
            </w:r>
          </w:p>
        </w:tc>
      </w:tr>
      <w:tr w:rsidR="001D749D" w:rsidRPr="00792B42" w14:paraId="7336E879" w14:textId="77777777" w:rsidTr="00792B42">
        <w:tc>
          <w:tcPr>
            <w:tcW w:w="0" w:type="auto"/>
          </w:tcPr>
          <w:p w14:paraId="355AD373" w14:textId="3ED2A8E8" w:rsidR="00792B42" w:rsidRPr="00792B42" w:rsidRDefault="001D749D" w:rsidP="00BE2F61">
            <w:pPr>
              <w:rPr>
                <w:b/>
                <w:bCs/>
                <w:lang w:val="en-AU"/>
              </w:rPr>
            </w:pPr>
            <w:r>
              <w:rPr>
                <w:b/>
                <w:bCs/>
                <w:lang w:val="en-AU"/>
              </w:rPr>
              <w:t xml:space="preserve">MMC </w:t>
            </w:r>
            <w:r w:rsidR="00792B42">
              <w:rPr>
                <w:b/>
                <w:bCs/>
                <w:lang w:val="en-AU"/>
              </w:rPr>
              <w:t>Comply</w:t>
            </w:r>
          </w:p>
        </w:tc>
        <w:tc>
          <w:tcPr>
            <w:tcW w:w="0" w:type="auto"/>
            <w:hideMark/>
          </w:tcPr>
          <w:p w14:paraId="5A5B043D" w14:textId="5053AE84" w:rsidR="00792B42" w:rsidRPr="00792B42" w:rsidRDefault="00792B42" w:rsidP="00BE2F61">
            <w:pPr>
              <w:spacing w:after="160" w:line="259" w:lineRule="auto"/>
              <w:rPr>
                <w:b/>
                <w:lang w:val="en-AU"/>
              </w:rPr>
            </w:pPr>
            <w:r w:rsidRPr="00792B42">
              <w:rPr>
                <w:b/>
                <w:lang w:val="en-AU"/>
              </w:rPr>
              <w:t>Compliance Assessment</w:t>
            </w:r>
          </w:p>
        </w:tc>
        <w:tc>
          <w:tcPr>
            <w:tcW w:w="0" w:type="auto"/>
            <w:hideMark/>
          </w:tcPr>
          <w:p w14:paraId="70BE8840" w14:textId="77777777" w:rsidR="00792B42" w:rsidRPr="00792B42" w:rsidRDefault="00792B42" w:rsidP="00BE2F61">
            <w:pPr>
              <w:spacing w:after="160" w:line="259" w:lineRule="auto"/>
              <w:rPr>
                <w:lang w:val="en-AU"/>
              </w:rPr>
            </w:pPr>
            <w:r w:rsidRPr="00792B42">
              <w:rPr>
                <w:lang w:val="en-AU"/>
              </w:rPr>
              <w:t>Plan upload &amp; NCC compliance engine</w:t>
            </w:r>
          </w:p>
        </w:tc>
        <w:tc>
          <w:tcPr>
            <w:tcW w:w="0" w:type="auto"/>
            <w:hideMark/>
          </w:tcPr>
          <w:p w14:paraId="587DF543" w14:textId="77777777" w:rsidR="00792B42" w:rsidRPr="00792B42" w:rsidRDefault="00792B42" w:rsidP="00BE2F61">
            <w:pPr>
              <w:spacing w:after="160" w:line="259" w:lineRule="auto"/>
              <w:rPr>
                <w:lang w:val="en-AU"/>
              </w:rPr>
            </w:pPr>
            <w:r w:rsidRPr="00792B42">
              <w:rPr>
                <w:lang w:val="en-AU"/>
              </w:rPr>
              <w:t>Users upload PDF/DWG files; AI analyses NCC</w:t>
            </w:r>
            <w:r>
              <w:rPr>
                <w:lang w:val="en-AU"/>
              </w:rPr>
              <w:t xml:space="preserve"> </w:t>
            </w:r>
            <w:r w:rsidRPr="00792B42">
              <w:rPr>
                <w:lang w:val="en-AU"/>
              </w:rPr>
              <w:t>compliance with citations and risk flags.</w:t>
            </w:r>
          </w:p>
        </w:tc>
      </w:tr>
      <w:tr w:rsidR="001D749D" w:rsidRPr="00792B42" w14:paraId="54367D21" w14:textId="77777777" w:rsidTr="00792B42">
        <w:tc>
          <w:tcPr>
            <w:tcW w:w="0" w:type="auto"/>
          </w:tcPr>
          <w:p w14:paraId="46F9DC9A" w14:textId="3E1B4790" w:rsidR="00792B42" w:rsidRPr="00792B42" w:rsidRDefault="001D749D" w:rsidP="00792B42">
            <w:pPr>
              <w:rPr>
                <w:b/>
                <w:bCs/>
                <w:lang w:val="en-AU"/>
              </w:rPr>
            </w:pPr>
            <w:r>
              <w:rPr>
                <w:b/>
                <w:bCs/>
                <w:lang w:val="en-AU"/>
              </w:rPr>
              <w:lastRenderedPageBreak/>
              <w:t xml:space="preserve">MMC </w:t>
            </w:r>
            <w:r w:rsidR="00792B42">
              <w:rPr>
                <w:b/>
                <w:bCs/>
                <w:lang w:val="en-AU"/>
              </w:rPr>
              <w:t>Build</w:t>
            </w:r>
          </w:p>
        </w:tc>
        <w:tc>
          <w:tcPr>
            <w:tcW w:w="0" w:type="auto"/>
            <w:hideMark/>
          </w:tcPr>
          <w:p w14:paraId="385CD369" w14:textId="46D0619E" w:rsidR="00792B42" w:rsidRPr="00792B42" w:rsidRDefault="005E406B" w:rsidP="00792B42">
            <w:pPr>
              <w:spacing w:after="160" w:line="259" w:lineRule="auto"/>
              <w:rPr>
                <w:b/>
                <w:lang w:val="en-AU"/>
              </w:rPr>
            </w:pPr>
            <w:r w:rsidRPr="005E406B">
              <w:rPr>
                <w:b/>
                <w:lang w:val="en-AU"/>
              </w:rPr>
              <w:t>Design Optimisation</w:t>
            </w:r>
          </w:p>
        </w:tc>
        <w:tc>
          <w:tcPr>
            <w:tcW w:w="0" w:type="auto"/>
            <w:hideMark/>
          </w:tcPr>
          <w:p w14:paraId="5C272827" w14:textId="7BCBC77B" w:rsidR="00792B42" w:rsidRPr="00792B42" w:rsidRDefault="005E406B" w:rsidP="005E406B">
            <w:pPr>
              <w:rPr>
                <w:lang w:val="en-AU"/>
              </w:rPr>
            </w:pPr>
            <w:r>
              <w:rPr>
                <w:lang w:val="en-AU"/>
              </w:rPr>
              <w:t>Architectural design optimisation using construction technology</w:t>
            </w:r>
          </w:p>
        </w:tc>
        <w:tc>
          <w:tcPr>
            <w:tcW w:w="0" w:type="auto"/>
            <w:hideMark/>
          </w:tcPr>
          <w:p w14:paraId="653C452B" w14:textId="05451258" w:rsidR="00792B42" w:rsidRPr="00792B42" w:rsidRDefault="005E406B" w:rsidP="00792B42">
            <w:pPr>
              <w:spacing w:after="160" w:line="259" w:lineRule="auto"/>
              <w:rPr>
                <w:lang w:val="en-AU"/>
              </w:rPr>
            </w:pPr>
            <w:r w:rsidRPr="002C59CE">
              <w:rPr>
                <w:lang w:val="en-AU"/>
              </w:rPr>
              <w:t xml:space="preserve">AI suggests modifications to improve efficiency and constructability (e.g., prefabrication, </w:t>
            </w:r>
            <w:r w:rsidR="001D749D">
              <w:rPr>
                <w:lang w:val="en-AU"/>
              </w:rPr>
              <w:t>SIP</w:t>
            </w:r>
            <w:r w:rsidRPr="002C59CE">
              <w:rPr>
                <w:lang w:val="en-AU"/>
              </w:rPr>
              <w:t xml:space="preserve"> systems).</w:t>
            </w:r>
          </w:p>
        </w:tc>
      </w:tr>
      <w:tr w:rsidR="001D749D" w:rsidRPr="00792B42" w14:paraId="30C6F2AE" w14:textId="77777777" w:rsidTr="00792B42">
        <w:tc>
          <w:tcPr>
            <w:tcW w:w="0" w:type="auto"/>
          </w:tcPr>
          <w:p w14:paraId="21D4971E" w14:textId="585FEC1B" w:rsidR="001D749D" w:rsidRDefault="001D749D" w:rsidP="00792B42">
            <w:pPr>
              <w:rPr>
                <w:b/>
                <w:bCs/>
                <w:lang w:val="en-AU"/>
              </w:rPr>
            </w:pPr>
            <w:r>
              <w:rPr>
                <w:b/>
                <w:bCs/>
                <w:lang w:val="en-AU"/>
              </w:rPr>
              <w:t>MMC Quote</w:t>
            </w:r>
          </w:p>
        </w:tc>
        <w:tc>
          <w:tcPr>
            <w:tcW w:w="0" w:type="auto"/>
          </w:tcPr>
          <w:p w14:paraId="73B6269F" w14:textId="24ADFF92" w:rsidR="001D749D" w:rsidRPr="005E406B" w:rsidRDefault="001D749D" w:rsidP="00792B42">
            <w:pPr>
              <w:rPr>
                <w:b/>
                <w:lang w:val="en-AU"/>
              </w:rPr>
            </w:pPr>
            <w:r>
              <w:rPr>
                <w:b/>
                <w:lang w:val="en-AU"/>
              </w:rPr>
              <w:t>Design Quotation</w:t>
            </w:r>
          </w:p>
        </w:tc>
        <w:tc>
          <w:tcPr>
            <w:tcW w:w="0" w:type="auto"/>
          </w:tcPr>
          <w:p w14:paraId="2DF4A1F7" w14:textId="0557CA2D" w:rsidR="001D749D" w:rsidRDefault="001D749D" w:rsidP="005E406B">
            <w:pPr>
              <w:rPr>
                <w:lang w:val="en-AU"/>
              </w:rPr>
            </w:pPr>
            <w:r>
              <w:rPr>
                <w:lang w:val="en-AU"/>
              </w:rPr>
              <w:t>Builders and developers understanding the costs for Project Budgets</w:t>
            </w:r>
          </w:p>
        </w:tc>
        <w:tc>
          <w:tcPr>
            <w:tcW w:w="0" w:type="auto"/>
          </w:tcPr>
          <w:p w14:paraId="1CF6527B" w14:textId="1F74AA64" w:rsidR="001D749D" w:rsidRPr="002C59CE" w:rsidRDefault="001D749D" w:rsidP="00792B42">
            <w:pPr>
              <w:rPr>
                <w:lang w:val="en-AU"/>
              </w:rPr>
            </w:pPr>
            <w:r>
              <w:rPr>
                <w:lang w:val="en-AU"/>
              </w:rPr>
              <w:t xml:space="preserve">Supplier specifications and price list are used for knowledge base </w:t>
            </w:r>
          </w:p>
        </w:tc>
      </w:tr>
      <w:tr w:rsidR="001D749D" w:rsidRPr="00792B42" w14:paraId="639811EA" w14:textId="77777777" w:rsidTr="00792B42">
        <w:tc>
          <w:tcPr>
            <w:tcW w:w="0" w:type="auto"/>
          </w:tcPr>
          <w:p w14:paraId="22C33CE6" w14:textId="0E5B5AF9" w:rsidR="00792B42" w:rsidRPr="00792B42" w:rsidRDefault="001D749D" w:rsidP="00792B42">
            <w:pPr>
              <w:rPr>
                <w:b/>
                <w:bCs/>
                <w:lang w:val="en-AU"/>
              </w:rPr>
            </w:pPr>
            <w:r>
              <w:rPr>
                <w:b/>
                <w:bCs/>
                <w:lang w:val="en-AU"/>
              </w:rPr>
              <w:t xml:space="preserve">MMC </w:t>
            </w:r>
            <w:r w:rsidR="00792B42">
              <w:rPr>
                <w:b/>
                <w:bCs/>
                <w:lang w:val="en-AU"/>
              </w:rPr>
              <w:t>Direct</w:t>
            </w:r>
          </w:p>
        </w:tc>
        <w:tc>
          <w:tcPr>
            <w:tcW w:w="0" w:type="auto"/>
            <w:hideMark/>
          </w:tcPr>
          <w:p w14:paraId="496B3427" w14:textId="7A90DEE0" w:rsidR="00792B42" w:rsidRPr="00792B42" w:rsidRDefault="00792B42" w:rsidP="00792B42">
            <w:pPr>
              <w:spacing w:after="160" w:line="259" w:lineRule="auto"/>
              <w:rPr>
                <w:lang w:val="en-AU"/>
              </w:rPr>
            </w:pPr>
            <w:r w:rsidRPr="00792B42">
              <w:rPr>
                <w:b/>
                <w:bCs/>
                <w:lang w:val="en-AU"/>
              </w:rPr>
              <w:t>Trade Directory</w:t>
            </w:r>
          </w:p>
        </w:tc>
        <w:tc>
          <w:tcPr>
            <w:tcW w:w="0" w:type="auto"/>
            <w:hideMark/>
          </w:tcPr>
          <w:p w14:paraId="30BC9BDA" w14:textId="77777777" w:rsidR="00792B42" w:rsidRPr="00792B42" w:rsidRDefault="00792B42" w:rsidP="00792B42">
            <w:pPr>
              <w:spacing w:after="160" w:line="259" w:lineRule="auto"/>
              <w:rPr>
                <w:lang w:val="en-AU"/>
              </w:rPr>
            </w:pPr>
            <w:r w:rsidRPr="00792B42">
              <w:rPr>
                <w:lang w:val="en-AU"/>
              </w:rPr>
              <w:t>Verified company listings</w:t>
            </w:r>
          </w:p>
        </w:tc>
        <w:tc>
          <w:tcPr>
            <w:tcW w:w="0" w:type="auto"/>
            <w:hideMark/>
          </w:tcPr>
          <w:p w14:paraId="4EB3D24F" w14:textId="77777777" w:rsidR="00792B42" w:rsidRPr="00792B42" w:rsidRDefault="00792B42" w:rsidP="00792B42">
            <w:pPr>
              <w:spacing w:after="160" w:line="259" w:lineRule="auto"/>
              <w:rPr>
                <w:lang w:val="en-AU"/>
              </w:rPr>
            </w:pPr>
            <w:r w:rsidRPr="00792B42">
              <w:rPr>
                <w:lang w:val="en-AU"/>
              </w:rPr>
              <w:t>Search and filter verified trades/consultants by location, specialty, and compliance freshness.</w:t>
            </w:r>
          </w:p>
        </w:tc>
      </w:tr>
      <w:tr w:rsidR="001D749D" w:rsidRPr="00792B42" w14:paraId="04DF2C30" w14:textId="77777777" w:rsidTr="00792B42">
        <w:tc>
          <w:tcPr>
            <w:tcW w:w="0" w:type="auto"/>
          </w:tcPr>
          <w:p w14:paraId="50A6403F" w14:textId="6A06A1D5" w:rsidR="001D749D" w:rsidRDefault="001D749D" w:rsidP="001D749D">
            <w:pPr>
              <w:rPr>
                <w:b/>
                <w:bCs/>
                <w:lang w:val="en-AU"/>
              </w:rPr>
            </w:pPr>
            <w:r>
              <w:rPr>
                <w:b/>
                <w:bCs/>
                <w:lang w:val="en-AU"/>
              </w:rPr>
              <w:t>MMC Train</w:t>
            </w:r>
          </w:p>
        </w:tc>
        <w:tc>
          <w:tcPr>
            <w:tcW w:w="0" w:type="auto"/>
          </w:tcPr>
          <w:p w14:paraId="14FB8EC6" w14:textId="1790C506" w:rsidR="001D749D" w:rsidRPr="00792B42" w:rsidRDefault="001D749D" w:rsidP="001D749D">
            <w:pPr>
              <w:rPr>
                <w:b/>
                <w:bCs/>
                <w:lang w:val="en-AU"/>
              </w:rPr>
            </w:pPr>
            <w:r>
              <w:rPr>
                <w:b/>
                <w:bCs/>
                <w:lang w:val="en-AU"/>
              </w:rPr>
              <w:t>Training Modules</w:t>
            </w:r>
          </w:p>
        </w:tc>
        <w:tc>
          <w:tcPr>
            <w:tcW w:w="0" w:type="auto"/>
          </w:tcPr>
          <w:p w14:paraId="11A10C43" w14:textId="527C91DB" w:rsidR="001D749D" w:rsidRPr="00792B42" w:rsidRDefault="001D749D" w:rsidP="001D749D">
            <w:pPr>
              <w:rPr>
                <w:lang w:val="en-AU"/>
              </w:rPr>
            </w:pPr>
            <w:r>
              <w:rPr>
                <w:lang w:val="en-AU"/>
              </w:rPr>
              <w:t>Trades and builders that need to upskill to the latest MMC methods</w:t>
            </w:r>
          </w:p>
        </w:tc>
        <w:tc>
          <w:tcPr>
            <w:tcW w:w="0" w:type="auto"/>
          </w:tcPr>
          <w:p w14:paraId="6A602102" w14:textId="722AA737" w:rsidR="001D749D" w:rsidRPr="00792B42" w:rsidRDefault="001D749D" w:rsidP="001D749D">
            <w:pPr>
              <w:rPr>
                <w:lang w:val="en-AU"/>
              </w:rPr>
            </w:pPr>
            <w:r w:rsidRPr="005E406B">
              <w:t>Self-paced course module with progress tracking and completion certificates</w:t>
            </w:r>
            <w:r>
              <w:t>.</w:t>
            </w:r>
          </w:p>
        </w:tc>
      </w:tr>
      <w:tr w:rsidR="001D749D" w:rsidRPr="00792B42" w14:paraId="656C8DA0" w14:textId="77777777" w:rsidTr="00792B42">
        <w:tc>
          <w:tcPr>
            <w:tcW w:w="0" w:type="auto"/>
          </w:tcPr>
          <w:p w14:paraId="321C920E" w14:textId="77777777" w:rsidR="001D749D" w:rsidRPr="00792B42" w:rsidRDefault="001D749D" w:rsidP="001D749D">
            <w:pPr>
              <w:rPr>
                <w:b/>
                <w:bCs/>
                <w:lang w:val="en-AU"/>
              </w:rPr>
            </w:pPr>
          </w:p>
        </w:tc>
        <w:tc>
          <w:tcPr>
            <w:tcW w:w="0" w:type="auto"/>
            <w:hideMark/>
          </w:tcPr>
          <w:p w14:paraId="564817A9" w14:textId="37041168" w:rsidR="001D749D" w:rsidRPr="00792B42" w:rsidRDefault="001D749D" w:rsidP="001D749D">
            <w:pPr>
              <w:spacing w:after="160" w:line="259" w:lineRule="auto"/>
              <w:rPr>
                <w:lang w:val="en-AU"/>
              </w:rPr>
            </w:pPr>
            <w:r w:rsidRPr="00792B42">
              <w:rPr>
                <w:b/>
                <w:bCs/>
                <w:lang w:val="en-AU"/>
              </w:rPr>
              <w:t>Observability &amp; Feedback</w:t>
            </w:r>
          </w:p>
        </w:tc>
        <w:tc>
          <w:tcPr>
            <w:tcW w:w="0" w:type="auto"/>
            <w:hideMark/>
          </w:tcPr>
          <w:p w14:paraId="26C090B4" w14:textId="77777777" w:rsidR="001D749D" w:rsidRPr="00792B42" w:rsidRDefault="001D749D" w:rsidP="001D749D">
            <w:pPr>
              <w:spacing w:after="160" w:line="259" w:lineRule="auto"/>
              <w:rPr>
                <w:lang w:val="en-AU"/>
              </w:rPr>
            </w:pPr>
            <w:r w:rsidRPr="00792B42">
              <w:rPr>
                <w:lang w:val="en-AU"/>
              </w:rPr>
              <w:t>System metrics + user feedback loop</w:t>
            </w:r>
          </w:p>
        </w:tc>
        <w:tc>
          <w:tcPr>
            <w:tcW w:w="0" w:type="auto"/>
            <w:hideMark/>
          </w:tcPr>
          <w:p w14:paraId="447C08DB" w14:textId="77777777" w:rsidR="001D749D" w:rsidRPr="00792B42" w:rsidRDefault="001D749D" w:rsidP="001D749D">
            <w:pPr>
              <w:spacing w:after="160" w:line="259" w:lineRule="auto"/>
              <w:rPr>
                <w:lang w:val="en-AU"/>
              </w:rPr>
            </w:pPr>
            <w:r w:rsidRPr="00792B42">
              <w:rPr>
                <w:lang w:val="en-AU"/>
              </w:rPr>
              <w:t>Capture latency, AI precision, and qualitative feedback directly from the dashboard.</w:t>
            </w:r>
          </w:p>
        </w:tc>
      </w:tr>
      <w:tr w:rsidR="009F0C1C" w:rsidRPr="00792B42" w14:paraId="433B1AF4" w14:textId="77777777" w:rsidTr="00792B42">
        <w:tc>
          <w:tcPr>
            <w:tcW w:w="0" w:type="auto"/>
          </w:tcPr>
          <w:p w14:paraId="172DF5BC" w14:textId="0265C8C2" w:rsidR="009F0C1C" w:rsidRPr="00792B42" w:rsidRDefault="009F0C1C" w:rsidP="001D749D">
            <w:pPr>
              <w:rPr>
                <w:b/>
                <w:bCs/>
                <w:lang w:val="en-AU"/>
              </w:rPr>
            </w:pPr>
            <w:r>
              <w:rPr>
                <w:b/>
                <w:bCs/>
                <w:lang w:val="en-AU"/>
              </w:rPr>
              <w:t>Billing</w:t>
            </w:r>
          </w:p>
        </w:tc>
        <w:tc>
          <w:tcPr>
            <w:tcW w:w="0" w:type="auto"/>
          </w:tcPr>
          <w:p w14:paraId="5938DF0C" w14:textId="0CEBC46E" w:rsidR="009F0C1C" w:rsidRPr="00792B42" w:rsidRDefault="009F0C1C" w:rsidP="001D749D">
            <w:pPr>
              <w:rPr>
                <w:b/>
                <w:bCs/>
                <w:lang w:val="en-AU"/>
              </w:rPr>
            </w:pPr>
            <w:r>
              <w:rPr>
                <w:b/>
                <w:bCs/>
                <w:lang w:val="en-AU"/>
              </w:rPr>
              <w:t>Stripe</w:t>
            </w:r>
          </w:p>
        </w:tc>
        <w:tc>
          <w:tcPr>
            <w:tcW w:w="0" w:type="auto"/>
          </w:tcPr>
          <w:p w14:paraId="75D1C093" w14:textId="643FD378" w:rsidR="009F0C1C" w:rsidRPr="00792B42" w:rsidRDefault="009F0C1C" w:rsidP="001D749D">
            <w:pPr>
              <w:rPr>
                <w:lang w:val="en-AU"/>
              </w:rPr>
            </w:pPr>
            <w:r>
              <w:rPr>
                <w:lang w:val="en-AU"/>
              </w:rPr>
              <w:t xml:space="preserve">Initial </w:t>
            </w:r>
            <w:proofErr w:type="gramStart"/>
            <w:r>
              <w:rPr>
                <w:lang w:val="en-AU"/>
              </w:rPr>
              <w:t>users</w:t>
            </w:r>
            <w:proofErr w:type="gramEnd"/>
            <w:r>
              <w:rPr>
                <w:lang w:val="en-AU"/>
              </w:rPr>
              <w:t xml:space="preserve"> free subscription that turns into a paid subscription after 2 months</w:t>
            </w:r>
          </w:p>
        </w:tc>
        <w:tc>
          <w:tcPr>
            <w:tcW w:w="0" w:type="auto"/>
          </w:tcPr>
          <w:p w14:paraId="0AD5B2DA" w14:textId="026F9D86" w:rsidR="009F0C1C" w:rsidRPr="00792B42" w:rsidRDefault="009F0C1C" w:rsidP="001D749D">
            <w:pPr>
              <w:rPr>
                <w:lang w:val="en-AU"/>
              </w:rPr>
            </w:pPr>
            <w:r>
              <w:rPr>
                <w:lang w:val="en-AU"/>
              </w:rPr>
              <w:t>Enable test mode transactions, invoice export and subscription management.</w:t>
            </w:r>
          </w:p>
        </w:tc>
      </w:tr>
    </w:tbl>
    <w:p w14:paraId="32D45DEB" w14:textId="77777777" w:rsidR="00792B42" w:rsidRDefault="00792B42" w:rsidP="00792B42"/>
    <w:p w14:paraId="6F75C3B8" w14:textId="77777777" w:rsidR="005E406B" w:rsidRDefault="005E406B" w:rsidP="00792B42"/>
    <w:p w14:paraId="6BFEDEC3" w14:textId="77777777" w:rsidR="005E406B" w:rsidRDefault="005E406B" w:rsidP="00792B42"/>
    <w:p w14:paraId="0515A7F0" w14:textId="4C1466CD" w:rsidR="005E406B" w:rsidRDefault="005E406B" w:rsidP="005E406B">
      <w:pPr>
        <w:pStyle w:val="Heading2"/>
      </w:pPr>
      <w:bookmarkStart w:id="12" w:name="_Toc213982344"/>
      <w:r>
        <w:t>2.3 Out-of-scope Features</w:t>
      </w:r>
      <w:bookmarkEnd w:id="12"/>
      <w:r w:rsidR="001D749D">
        <w:t xml:space="preserve"> for MVP</w:t>
      </w:r>
    </w:p>
    <w:tbl>
      <w:tblPr>
        <w:tblStyle w:val="TableGrid"/>
        <w:tblW w:w="0" w:type="auto"/>
        <w:tblLook w:val="04A0" w:firstRow="1" w:lastRow="0" w:firstColumn="1" w:lastColumn="0" w:noHBand="0" w:noVBand="1"/>
      </w:tblPr>
      <w:tblGrid>
        <w:gridCol w:w="2159"/>
        <w:gridCol w:w="2195"/>
        <w:gridCol w:w="4996"/>
      </w:tblGrid>
      <w:tr w:rsidR="005E406B" w:rsidRPr="005E406B" w14:paraId="7A55402E" w14:textId="77777777" w:rsidTr="005E406B">
        <w:tc>
          <w:tcPr>
            <w:tcW w:w="0" w:type="auto"/>
            <w:hideMark/>
          </w:tcPr>
          <w:p w14:paraId="35A20D8A" w14:textId="77777777" w:rsidR="005E406B" w:rsidRPr="005E406B" w:rsidRDefault="005E406B" w:rsidP="005E406B">
            <w:pPr>
              <w:spacing w:after="160" w:line="259" w:lineRule="auto"/>
              <w:rPr>
                <w:b/>
                <w:bCs/>
                <w:lang w:val="en-AU"/>
              </w:rPr>
            </w:pPr>
            <w:r w:rsidRPr="005E406B">
              <w:rPr>
                <w:b/>
                <w:bCs/>
                <w:lang w:val="en-AU"/>
              </w:rPr>
              <w:t>Category</w:t>
            </w:r>
          </w:p>
        </w:tc>
        <w:tc>
          <w:tcPr>
            <w:tcW w:w="0" w:type="auto"/>
            <w:hideMark/>
          </w:tcPr>
          <w:p w14:paraId="24EE3416" w14:textId="77777777" w:rsidR="005E406B" w:rsidRPr="005E406B" w:rsidRDefault="005E406B" w:rsidP="005E406B">
            <w:pPr>
              <w:spacing w:after="160" w:line="259" w:lineRule="auto"/>
              <w:rPr>
                <w:b/>
                <w:bCs/>
                <w:lang w:val="en-AU"/>
              </w:rPr>
            </w:pPr>
            <w:r w:rsidRPr="005E406B">
              <w:rPr>
                <w:b/>
                <w:bCs/>
                <w:lang w:val="en-AU"/>
              </w:rPr>
              <w:t>Deferred Feature</w:t>
            </w:r>
          </w:p>
        </w:tc>
        <w:tc>
          <w:tcPr>
            <w:tcW w:w="0" w:type="auto"/>
            <w:hideMark/>
          </w:tcPr>
          <w:p w14:paraId="6150F85F" w14:textId="77777777" w:rsidR="005E406B" w:rsidRPr="005E406B" w:rsidRDefault="005E406B" w:rsidP="005E406B">
            <w:pPr>
              <w:spacing w:after="160" w:line="259" w:lineRule="auto"/>
              <w:rPr>
                <w:b/>
                <w:bCs/>
                <w:lang w:val="en-AU"/>
              </w:rPr>
            </w:pPr>
            <w:r w:rsidRPr="005E406B">
              <w:rPr>
                <w:b/>
                <w:bCs/>
                <w:lang w:val="en-AU"/>
              </w:rPr>
              <w:t>Notes</w:t>
            </w:r>
          </w:p>
        </w:tc>
      </w:tr>
      <w:tr w:rsidR="005E406B" w:rsidRPr="005E406B" w14:paraId="574D95FF" w14:textId="77777777" w:rsidTr="005E406B">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tblGrid>
            <w:tr w:rsidR="005E406B" w:rsidRPr="005E406B" w14:paraId="4CD66F50" w14:textId="77777777">
              <w:trPr>
                <w:tblCellSpacing w:w="15" w:type="dxa"/>
              </w:trPr>
              <w:tc>
                <w:tcPr>
                  <w:tcW w:w="0" w:type="auto"/>
                  <w:vAlign w:val="center"/>
                  <w:hideMark/>
                </w:tcPr>
                <w:p w14:paraId="5028EB44" w14:textId="53BF5C41" w:rsidR="005E406B" w:rsidRPr="005E406B" w:rsidRDefault="005E406B" w:rsidP="005E406B">
                  <w:pPr>
                    <w:rPr>
                      <w:lang w:val="en-AU"/>
                    </w:rPr>
                  </w:pPr>
                  <w:r w:rsidRPr="005E406B">
                    <w:rPr>
                      <w:b/>
                      <w:bCs/>
                      <w:lang w:val="en-AU"/>
                    </w:rPr>
                    <w:t>AI Copilot</w:t>
                  </w:r>
                </w:p>
              </w:tc>
            </w:tr>
          </w:tbl>
          <w:p w14:paraId="59792135" w14:textId="77777777" w:rsidR="005E406B" w:rsidRPr="005E406B" w:rsidRDefault="005E406B" w:rsidP="005E406B">
            <w:pPr>
              <w:spacing w:after="160" w:line="259" w:lineRule="auto"/>
              <w:rPr>
                <w:vanish/>
                <w:lang w:val="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406B" w:rsidRPr="005E406B" w14:paraId="585702ED" w14:textId="77777777">
              <w:trPr>
                <w:tblCellSpacing w:w="15" w:type="dxa"/>
              </w:trPr>
              <w:tc>
                <w:tcPr>
                  <w:tcW w:w="0" w:type="auto"/>
                  <w:vAlign w:val="center"/>
                  <w:hideMark/>
                </w:tcPr>
                <w:p w14:paraId="16FBE398" w14:textId="77777777" w:rsidR="005E406B" w:rsidRPr="005E406B" w:rsidRDefault="005E406B" w:rsidP="005E406B">
                  <w:pPr>
                    <w:rPr>
                      <w:lang w:val="en-AU"/>
                    </w:rPr>
                  </w:pPr>
                </w:p>
              </w:tc>
            </w:tr>
          </w:tbl>
          <w:p w14:paraId="338C2597" w14:textId="1ACF729F" w:rsidR="005E406B" w:rsidRPr="005E406B" w:rsidRDefault="005E406B" w:rsidP="005E406B">
            <w:pPr>
              <w:spacing w:after="160" w:line="259" w:lineRule="auto"/>
              <w:rPr>
                <w:lang w:val="en-AU"/>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tblGrid>
            <w:tr w:rsidR="005E406B" w:rsidRPr="005E406B" w14:paraId="5E1D9164" w14:textId="77777777">
              <w:trPr>
                <w:tblCellSpacing w:w="15" w:type="dxa"/>
              </w:trPr>
              <w:tc>
                <w:tcPr>
                  <w:tcW w:w="0" w:type="auto"/>
                  <w:vAlign w:val="center"/>
                  <w:hideMark/>
                </w:tcPr>
                <w:p w14:paraId="41C5D8DE" w14:textId="77777777" w:rsidR="005E406B" w:rsidRPr="005E406B" w:rsidRDefault="005E406B" w:rsidP="005E406B">
                  <w:pPr>
                    <w:rPr>
                      <w:lang w:val="en-AU"/>
                    </w:rPr>
                  </w:pPr>
                  <w:r w:rsidRPr="005E406B">
                    <w:rPr>
                      <w:lang w:val="en-AU"/>
                    </w:rPr>
                    <w:t>Conversational assistant</w:t>
                  </w:r>
                </w:p>
              </w:tc>
            </w:tr>
          </w:tbl>
          <w:p w14:paraId="228AD585" w14:textId="142CEEBD" w:rsidR="005E406B" w:rsidRPr="005E406B" w:rsidRDefault="005E406B" w:rsidP="005E406B">
            <w:pPr>
              <w:spacing w:after="160" w:line="259" w:lineRule="auto"/>
              <w:rPr>
                <w:lang w:val="en-AU"/>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9"/>
            </w:tblGrid>
            <w:tr w:rsidR="005E406B" w:rsidRPr="005E406B" w14:paraId="115636B6" w14:textId="77777777">
              <w:trPr>
                <w:tblCellSpacing w:w="15" w:type="dxa"/>
              </w:trPr>
              <w:tc>
                <w:tcPr>
                  <w:tcW w:w="0" w:type="auto"/>
                  <w:vAlign w:val="center"/>
                  <w:hideMark/>
                </w:tcPr>
                <w:p w14:paraId="3024DD9A" w14:textId="77777777" w:rsidR="005E406B" w:rsidRPr="005E406B" w:rsidRDefault="005E406B" w:rsidP="005E406B">
                  <w:pPr>
                    <w:rPr>
                      <w:lang w:val="en-AU"/>
                    </w:rPr>
                  </w:pPr>
                  <w:r w:rsidRPr="005E406B">
                    <w:rPr>
                      <w:lang w:val="en-AU"/>
                    </w:rPr>
                    <w:t>AI assistant helps with compliance queries, tender shortlisting, and material/quotation questions using retrieval-augmented generation (RAG).</w:t>
                  </w:r>
                </w:p>
              </w:tc>
            </w:tr>
          </w:tbl>
          <w:p w14:paraId="432E039E" w14:textId="410FBF5B" w:rsidR="005E406B" w:rsidRPr="005E406B" w:rsidRDefault="005E406B" w:rsidP="005E406B">
            <w:pPr>
              <w:spacing w:after="160" w:line="259" w:lineRule="auto"/>
              <w:rPr>
                <w:lang w:val="en-AU"/>
              </w:rPr>
            </w:pPr>
          </w:p>
        </w:tc>
      </w:tr>
      <w:tr w:rsidR="005E406B" w:rsidRPr="005E406B" w14:paraId="66607EE8" w14:textId="77777777" w:rsidTr="005E406B">
        <w:tc>
          <w:tcPr>
            <w:tcW w:w="0" w:type="auto"/>
            <w:hideMark/>
          </w:tcPr>
          <w:p w14:paraId="56802A0F" w14:textId="77777777" w:rsidR="005E406B" w:rsidRPr="005E406B" w:rsidRDefault="005E406B" w:rsidP="005E406B">
            <w:pPr>
              <w:spacing w:after="160" w:line="259" w:lineRule="auto"/>
              <w:rPr>
                <w:lang w:val="en-AU"/>
              </w:rPr>
            </w:pPr>
            <w:r w:rsidRPr="005E406B">
              <w:rPr>
                <w:b/>
                <w:bCs/>
                <w:lang w:val="en-AU"/>
              </w:rPr>
              <w:t>Advanced Quoting &amp; Cost Models</w:t>
            </w:r>
          </w:p>
        </w:tc>
        <w:tc>
          <w:tcPr>
            <w:tcW w:w="0" w:type="auto"/>
            <w:hideMark/>
          </w:tcPr>
          <w:p w14:paraId="0DDA53CC" w14:textId="77777777" w:rsidR="005E406B" w:rsidRPr="005E406B" w:rsidRDefault="005E406B" w:rsidP="005E406B">
            <w:pPr>
              <w:spacing w:after="160" w:line="259" w:lineRule="auto"/>
              <w:rPr>
                <w:lang w:val="en-AU"/>
              </w:rPr>
            </w:pPr>
            <w:r w:rsidRPr="005E406B">
              <w:rPr>
                <w:lang w:val="en-AU"/>
              </w:rPr>
              <w:t>Real-time material/labour optimization</w:t>
            </w:r>
          </w:p>
        </w:tc>
        <w:tc>
          <w:tcPr>
            <w:tcW w:w="0" w:type="auto"/>
            <w:hideMark/>
          </w:tcPr>
          <w:p w14:paraId="0BCD847E" w14:textId="77777777" w:rsidR="005E406B" w:rsidRPr="005E406B" w:rsidRDefault="005E406B" w:rsidP="005E406B">
            <w:pPr>
              <w:spacing w:after="160" w:line="259" w:lineRule="auto"/>
              <w:rPr>
                <w:lang w:val="en-AU"/>
              </w:rPr>
            </w:pPr>
            <w:r w:rsidRPr="005E406B">
              <w:rPr>
                <w:lang w:val="en-AU"/>
              </w:rPr>
              <w:t>Needs more training data and supplier integration.</w:t>
            </w:r>
          </w:p>
        </w:tc>
      </w:tr>
      <w:tr w:rsidR="005E406B" w:rsidRPr="005E406B" w14:paraId="41A90307" w14:textId="77777777" w:rsidTr="005E406B">
        <w:tc>
          <w:tcPr>
            <w:tcW w:w="0" w:type="auto"/>
            <w:hideMark/>
          </w:tcPr>
          <w:p w14:paraId="1EF17FC5" w14:textId="77777777" w:rsidR="005E406B" w:rsidRPr="005E406B" w:rsidRDefault="005E406B" w:rsidP="005E406B">
            <w:pPr>
              <w:spacing w:after="160" w:line="259" w:lineRule="auto"/>
              <w:rPr>
                <w:lang w:val="en-AU"/>
              </w:rPr>
            </w:pPr>
            <w:r w:rsidRPr="005E406B">
              <w:rPr>
                <w:b/>
                <w:bCs/>
                <w:lang w:val="en-AU"/>
              </w:rPr>
              <w:t>Procore / Autodesk / PlanGrid Integrations</w:t>
            </w:r>
          </w:p>
        </w:tc>
        <w:tc>
          <w:tcPr>
            <w:tcW w:w="0" w:type="auto"/>
            <w:hideMark/>
          </w:tcPr>
          <w:p w14:paraId="31BF7B37" w14:textId="77777777" w:rsidR="005E406B" w:rsidRPr="005E406B" w:rsidRDefault="005E406B" w:rsidP="005E406B">
            <w:pPr>
              <w:spacing w:after="160" w:line="259" w:lineRule="auto"/>
              <w:rPr>
                <w:lang w:val="en-AU"/>
              </w:rPr>
            </w:pPr>
            <w:r w:rsidRPr="005E406B">
              <w:rPr>
                <w:lang w:val="en-AU"/>
              </w:rPr>
              <w:t>Construction ecosystem adapters</w:t>
            </w:r>
          </w:p>
        </w:tc>
        <w:tc>
          <w:tcPr>
            <w:tcW w:w="0" w:type="auto"/>
            <w:hideMark/>
          </w:tcPr>
          <w:p w14:paraId="19E6ADDF" w14:textId="77777777" w:rsidR="005E406B" w:rsidRPr="005E406B" w:rsidRDefault="005E406B" w:rsidP="005E406B">
            <w:pPr>
              <w:spacing w:after="160" w:line="259" w:lineRule="auto"/>
              <w:rPr>
                <w:lang w:val="en-AU"/>
              </w:rPr>
            </w:pPr>
            <w:r w:rsidRPr="005E406B">
              <w:rPr>
                <w:lang w:val="en-AU"/>
              </w:rPr>
              <w:t>Add in Phase 2 when early adopters request interoperability.</w:t>
            </w:r>
          </w:p>
        </w:tc>
      </w:tr>
      <w:tr w:rsidR="005E406B" w:rsidRPr="005E406B" w14:paraId="22C36F1C" w14:textId="77777777" w:rsidTr="005E406B">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45"/>
            </w:tblGrid>
            <w:tr w:rsidR="005E406B" w:rsidRPr="005E406B" w14:paraId="7ACEBCC3" w14:textId="77777777">
              <w:trPr>
                <w:tblCellSpacing w:w="15" w:type="dxa"/>
              </w:trPr>
              <w:tc>
                <w:tcPr>
                  <w:tcW w:w="0" w:type="auto"/>
                  <w:gridSpan w:val="2"/>
                  <w:vAlign w:val="center"/>
                  <w:hideMark/>
                </w:tcPr>
                <w:p w14:paraId="628DF3CC" w14:textId="477739AD" w:rsidR="005E406B" w:rsidRPr="005E406B" w:rsidRDefault="005E406B" w:rsidP="005E406B">
                  <w:pPr>
                    <w:rPr>
                      <w:lang w:val="en-AU"/>
                    </w:rPr>
                  </w:pPr>
                  <w:r w:rsidRPr="005E406B">
                    <w:rPr>
                      <w:b/>
                      <w:bCs/>
                      <w:lang w:val="en-AU"/>
                    </w:rPr>
                    <w:t>Integrations</w:t>
                  </w:r>
                </w:p>
              </w:tc>
            </w:tr>
            <w:tr w:rsidR="005E406B" w:rsidRPr="005E406B" w14:paraId="4A5D7CC7" w14:textId="77777777" w:rsidTr="005E406B">
              <w:trPr>
                <w:gridAfter w:val="1"/>
                <w:tblCellSpacing w:w="15" w:type="dxa"/>
              </w:trPr>
              <w:tc>
                <w:tcPr>
                  <w:tcW w:w="0" w:type="auto"/>
                  <w:vAlign w:val="center"/>
                </w:tcPr>
                <w:p w14:paraId="0C91A46C" w14:textId="77777777" w:rsidR="005E406B" w:rsidRPr="005E406B" w:rsidRDefault="005E406B" w:rsidP="005E406B">
                  <w:pPr>
                    <w:rPr>
                      <w:lang w:val="en-AU"/>
                    </w:rPr>
                  </w:pPr>
                </w:p>
              </w:tc>
            </w:tr>
          </w:tbl>
          <w:p w14:paraId="3E031F65" w14:textId="31D6440C" w:rsidR="005E406B" w:rsidRPr="005E406B" w:rsidRDefault="005E406B" w:rsidP="005E406B">
            <w:pPr>
              <w:spacing w:after="160" w:line="259" w:lineRule="auto"/>
              <w:rPr>
                <w:lang w:val="en-AU"/>
              </w:rPr>
            </w:pPr>
          </w:p>
        </w:tc>
        <w:tc>
          <w:tcPr>
            <w:tcW w:w="0" w:type="auto"/>
          </w:tcPr>
          <w:p w14:paraId="18D83B1D" w14:textId="5D73F63D" w:rsidR="005E406B" w:rsidRPr="005E406B" w:rsidRDefault="005E406B" w:rsidP="005E406B">
            <w:pPr>
              <w:spacing w:after="160" w:line="259" w:lineRule="auto"/>
              <w:rPr>
                <w:lang w:val="en-AU"/>
              </w:rPr>
            </w:pPr>
            <w:r>
              <w:rPr>
                <w:lang w:val="en-AU"/>
              </w:rPr>
              <w:t xml:space="preserve">Xero </w:t>
            </w:r>
            <w:r w:rsidR="009F0C1C">
              <w:rPr>
                <w:lang w:val="en-AU"/>
              </w:rPr>
              <w:t xml:space="preserve">and other system </w:t>
            </w:r>
            <w:r>
              <w:rPr>
                <w:lang w:val="en-AU"/>
              </w:rPr>
              <w:t>Integration</w:t>
            </w:r>
            <w:r w:rsidR="009F0C1C">
              <w:rPr>
                <w:lang w:val="en-AU"/>
              </w:rPr>
              <w:t>s</w:t>
            </w:r>
          </w:p>
        </w:tc>
        <w:tc>
          <w:tcPr>
            <w:tcW w:w="0" w:type="auto"/>
          </w:tcPr>
          <w:p w14:paraId="3A607DB5" w14:textId="249D23F7" w:rsidR="005E406B" w:rsidRPr="005E406B" w:rsidRDefault="009F0C1C" w:rsidP="005E406B">
            <w:pPr>
              <w:spacing w:after="160" w:line="259" w:lineRule="auto"/>
              <w:rPr>
                <w:lang w:val="en-AU"/>
              </w:rPr>
            </w:pPr>
            <w:r>
              <w:rPr>
                <w:lang w:val="en-AU"/>
              </w:rPr>
              <w:t>Advanced integration with accounting and other systems</w:t>
            </w:r>
          </w:p>
        </w:tc>
      </w:tr>
      <w:tr w:rsidR="005E406B" w:rsidRPr="005E406B" w14:paraId="506F736A" w14:textId="77777777" w:rsidTr="005E406B">
        <w:tc>
          <w:tcPr>
            <w:tcW w:w="0" w:type="auto"/>
            <w:hideMark/>
          </w:tcPr>
          <w:p w14:paraId="3E8A3D4B" w14:textId="77777777" w:rsidR="005E406B" w:rsidRPr="005E406B" w:rsidRDefault="005E406B" w:rsidP="005E406B">
            <w:pPr>
              <w:spacing w:after="160" w:line="259" w:lineRule="auto"/>
              <w:rPr>
                <w:lang w:val="en-AU"/>
              </w:rPr>
            </w:pPr>
            <w:r w:rsidRPr="005E406B">
              <w:rPr>
                <w:b/>
                <w:bCs/>
                <w:lang w:val="en-AU"/>
              </w:rPr>
              <w:lastRenderedPageBreak/>
              <w:t>Private VPC Deployments</w:t>
            </w:r>
          </w:p>
        </w:tc>
        <w:tc>
          <w:tcPr>
            <w:tcW w:w="0" w:type="auto"/>
            <w:hideMark/>
          </w:tcPr>
          <w:p w14:paraId="585E41F5" w14:textId="77777777" w:rsidR="005E406B" w:rsidRPr="005E406B" w:rsidRDefault="005E406B" w:rsidP="005E406B">
            <w:pPr>
              <w:spacing w:after="160" w:line="259" w:lineRule="auto"/>
              <w:rPr>
                <w:lang w:val="en-AU"/>
              </w:rPr>
            </w:pPr>
            <w:r w:rsidRPr="005E406B">
              <w:rPr>
                <w:lang w:val="en-AU"/>
              </w:rPr>
              <w:t>Enterprise-grade isolation</w:t>
            </w:r>
          </w:p>
        </w:tc>
        <w:tc>
          <w:tcPr>
            <w:tcW w:w="0" w:type="auto"/>
            <w:hideMark/>
          </w:tcPr>
          <w:p w14:paraId="33153A6F" w14:textId="77777777" w:rsidR="005E406B" w:rsidRPr="005E406B" w:rsidRDefault="005E406B" w:rsidP="005E406B">
            <w:pPr>
              <w:spacing w:after="160" w:line="259" w:lineRule="auto"/>
              <w:rPr>
                <w:lang w:val="en-AU"/>
              </w:rPr>
            </w:pPr>
            <w:r w:rsidRPr="005E406B">
              <w:rPr>
                <w:lang w:val="en-AU"/>
              </w:rPr>
              <w:t>Post-MVP offering for high-value clients.</w:t>
            </w:r>
          </w:p>
        </w:tc>
      </w:tr>
    </w:tbl>
    <w:p w14:paraId="03C4EB38" w14:textId="77777777" w:rsidR="005E406B" w:rsidRPr="005E406B" w:rsidRDefault="005E406B" w:rsidP="005E406B"/>
    <w:p w14:paraId="08B5EE20" w14:textId="2D7BC4E7" w:rsidR="00792B42" w:rsidRDefault="005E406B" w:rsidP="005E406B">
      <w:pPr>
        <w:jc w:val="both"/>
      </w:pPr>
      <w:r w:rsidRPr="005E406B">
        <w:t xml:space="preserve">The </w:t>
      </w:r>
      <w:r w:rsidR="009F0C1C">
        <w:t>MMC Build</w:t>
      </w:r>
      <w:r w:rsidRPr="005E406B">
        <w:t xml:space="preserve"> MVP is designed to demonstrate that AI-driven compliance automation can significantly reduce pre-construction time and effort while maintaining accuracy and user confidence. The initial release will focus on core capabilities — automated compliance checking, verified collaboration between project stakeholders, and AI-assisted analysis — with advanced design optimisation, detailed cost modelling, and external integrations planned for subsequent phases.</w:t>
      </w:r>
    </w:p>
    <w:p w14:paraId="2F6061B7" w14:textId="2A42B7AA" w:rsidR="00985931" w:rsidRDefault="00985931" w:rsidP="00985931">
      <w:pPr>
        <w:pStyle w:val="Heading1"/>
        <w:numPr>
          <w:ilvl w:val="0"/>
          <w:numId w:val="31"/>
        </w:numPr>
      </w:pPr>
      <w:bookmarkStart w:id="13" w:name="_Toc213982345"/>
      <w:r>
        <w:t>User Workflows &amp; Experience</w:t>
      </w:r>
      <w:bookmarkEnd w:id="13"/>
    </w:p>
    <w:p w14:paraId="6EC73DFA" w14:textId="7C85C4D9" w:rsidR="003641A7" w:rsidRPr="003641A7" w:rsidRDefault="003641A7" w:rsidP="003641A7">
      <w:pPr>
        <w:rPr>
          <w:lang w:val="en-AU"/>
        </w:rPr>
      </w:pPr>
      <w:r w:rsidRPr="003641A7">
        <w:rPr>
          <w:lang w:val="en-AU"/>
        </w:rPr>
        <w:t xml:space="preserve">The user journey for both </w:t>
      </w:r>
      <w:r w:rsidR="009F0C1C">
        <w:rPr>
          <w:b/>
          <w:bCs/>
          <w:lang w:val="en-AU"/>
        </w:rPr>
        <w:t xml:space="preserve">MMC </w:t>
      </w:r>
      <w:r w:rsidRPr="003641A7">
        <w:rPr>
          <w:b/>
          <w:bCs/>
          <w:lang w:val="en-AU"/>
        </w:rPr>
        <w:t>Build</w:t>
      </w:r>
      <w:r w:rsidRPr="003641A7">
        <w:rPr>
          <w:lang w:val="en-AU"/>
        </w:rPr>
        <w:t xml:space="preserve"> and </w:t>
      </w:r>
      <w:r w:rsidR="009F0C1C">
        <w:rPr>
          <w:b/>
          <w:bCs/>
          <w:lang w:val="en-AU"/>
        </w:rPr>
        <w:t xml:space="preserve">MMC </w:t>
      </w:r>
      <w:r w:rsidRPr="003641A7">
        <w:rPr>
          <w:b/>
          <w:bCs/>
          <w:lang w:val="en-AU"/>
        </w:rPr>
        <w:t>Comply</w:t>
      </w:r>
      <w:r w:rsidRPr="003641A7">
        <w:rPr>
          <w:lang w:val="en-AU"/>
        </w:rPr>
        <w:t xml:space="preserve"> follows the same end-to-end workflow:</w:t>
      </w:r>
    </w:p>
    <w:p w14:paraId="6CA1996D" w14:textId="374EE0E4" w:rsidR="003641A7" w:rsidRPr="003641A7" w:rsidRDefault="003641A7" w:rsidP="003641A7">
      <w:pPr>
        <w:numPr>
          <w:ilvl w:val="0"/>
          <w:numId w:val="33"/>
        </w:numPr>
        <w:rPr>
          <w:lang w:val="en-AU"/>
        </w:rPr>
      </w:pPr>
      <w:r w:rsidRPr="003641A7">
        <w:rPr>
          <w:b/>
          <w:bCs/>
          <w:lang w:val="en-AU"/>
        </w:rPr>
        <w:t>Feature Selection</w:t>
      </w:r>
      <w:r w:rsidRPr="003641A7">
        <w:rPr>
          <w:lang w:val="en-AU"/>
        </w:rPr>
        <w:br/>
        <w:t xml:space="preserve">The user begins by selecting either </w:t>
      </w:r>
      <w:r w:rsidR="009F0C1C">
        <w:rPr>
          <w:i/>
          <w:iCs/>
          <w:lang w:val="en-AU"/>
        </w:rPr>
        <w:t xml:space="preserve">MMC </w:t>
      </w:r>
      <w:r w:rsidRPr="003641A7">
        <w:rPr>
          <w:i/>
          <w:iCs/>
          <w:lang w:val="en-AU"/>
        </w:rPr>
        <w:t>Build</w:t>
      </w:r>
      <w:r w:rsidRPr="003641A7">
        <w:rPr>
          <w:lang w:val="en-AU"/>
        </w:rPr>
        <w:t xml:space="preserve"> or </w:t>
      </w:r>
      <w:r w:rsidR="009F0C1C">
        <w:rPr>
          <w:i/>
          <w:iCs/>
          <w:lang w:val="en-AU"/>
        </w:rPr>
        <w:t xml:space="preserve">MMC </w:t>
      </w:r>
      <w:r w:rsidRPr="003641A7">
        <w:rPr>
          <w:i/>
          <w:iCs/>
          <w:lang w:val="en-AU"/>
        </w:rPr>
        <w:t>Comply</w:t>
      </w:r>
      <w:r w:rsidRPr="003641A7">
        <w:rPr>
          <w:lang w:val="en-AU"/>
        </w:rPr>
        <w:t xml:space="preserve"> from the dashboard.</w:t>
      </w:r>
    </w:p>
    <w:p w14:paraId="0E87E34F" w14:textId="77777777" w:rsidR="003641A7" w:rsidRPr="003641A7" w:rsidRDefault="003641A7" w:rsidP="003641A7">
      <w:pPr>
        <w:numPr>
          <w:ilvl w:val="0"/>
          <w:numId w:val="33"/>
        </w:numPr>
        <w:rPr>
          <w:lang w:val="en-AU"/>
        </w:rPr>
      </w:pPr>
      <w:r w:rsidRPr="003641A7">
        <w:rPr>
          <w:b/>
          <w:bCs/>
          <w:lang w:val="en-AU"/>
        </w:rPr>
        <w:t>Plan Upload</w:t>
      </w:r>
      <w:r w:rsidRPr="003641A7">
        <w:rPr>
          <w:lang w:val="en-AU"/>
        </w:rPr>
        <w:br/>
        <w:t xml:space="preserve">The user uploads a </w:t>
      </w:r>
      <w:r w:rsidRPr="003641A7">
        <w:rPr>
          <w:b/>
          <w:bCs/>
          <w:lang w:val="en-AU"/>
        </w:rPr>
        <w:t>plan file in PDF format</w:t>
      </w:r>
      <w:r w:rsidRPr="003641A7">
        <w:rPr>
          <w:lang w:val="en-AU"/>
        </w:rPr>
        <w:t>, containing the building’s structure, elevations, and floor plans. The system performs an initial validation check to ensure the file meets format and completeness requirements.</w:t>
      </w:r>
    </w:p>
    <w:p w14:paraId="0E281928" w14:textId="77777777" w:rsidR="003641A7" w:rsidRPr="003641A7" w:rsidRDefault="003641A7" w:rsidP="003641A7">
      <w:pPr>
        <w:numPr>
          <w:ilvl w:val="0"/>
          <w:numId w:val="33"/>
        </w:numPr>
        <w:rPr>
          <w:lang w:val="en-AU"/>
        </w:rPr>
      </w:pPr>
      <w:r w:rsidRPr="003641A7">
        <w:rPr>
          <w:b/>
          <w:bCs/>
          <w:lang w:val="en-AU"/>
        </w:rPr>
        <w:t>Questionnaire Completion</w:t>
      </w:r>
      <w:r w:rsidRPr="003641A7">
        <w:rPr>
          <w:lang w:val="en-AU"/>
        </w:rPr>
        <w:br/>
        <w:t>The user completes a guided questionnaire.</w:t>
      </w:r>
    </w:p>
    <w:p w14:paraId="3359C3A3" w14:textId="77777777" w:rsidR="003641A7" w:rsidRPr="003641A7" w:rsidRDefault="003641A7" w:rsidP="003641A7">
      <w:pPr>
        <w:numPr>
          <w:ilvl w:val="1"/>
          <w:numId w:val="33"/>
        </w:numPr>
        <w:rPr>
          <w:lang w:val="en-AU"/>
        </w:rPr>
      </w:pPr>
      <w:r w:rsidRPr="003641A7">
        <w:rPr>
          <w:lang w:val="en-AU"/>
        </w:rPr>
        <w:t xml:space="preserve">Most questions are </w:t>
      </w:r>
      <w:r w:rsidRPr="003641A7">
        <w:rPr>
          <w:b/>
          <w:bCs/>
          <w:lang w:val="en-AU"/>
        </w:rPr>
        <w:t>choice-based</w:t>
      </w:r>
      <w:r w:rsidRPr="003641A7">
        <w:rPr>
          <w:lang w:val="en-AU"/>
        </w:rPr>
        <w:t xml:space="preserve"> (dropdown or multiple selection).</w:t>
      </w:r>
    </w:p>
    <w:p w14:paraId="15B30F39" w14:textId="256B3658" w:rsidR="003641A7" w:rsidRPr="003641A7" w:rsidRDefault="003641A7" w:rsidP="003641A7">
      <w:pPr>
        <w:numPr>
          <w:ilvl w:val="1"/>
          <w:numId w:val="33"/>
        </w:numPr>
        <w:rPr>
          <w:lang w:val="en-AU"/>
        </w:rPr>
      </w:pPr>
      <w:r w:rsidRPr="003641A7">
        <w:rPr>
          <w:lang w:val="en-AU"/>
        </w:rPr>
        <w:t xml:space="preserve">Some questions include </w:t>
      </w:r>
      <w:r w:rsidRPr="003641A7">
        <w:rPr>
          <w:b/>
          <w:bCs/>
          <w:lang w:val="en-AU"/>
        </w:rPr>
        <w:t>free-text input fields</w:t>
      </w:r>
      <w:r w:rsidRPr="003641A7">
        <w:rPr>
          <w:lang w:val="en-AU"/>
        </w:rPr>
        <w:t xml:space="preserve"> for project-specific details.</w:t>
      </w:r>
      <w:r w:rsidRPr="003641A7">
        <w:rPr>
          <w:lang w:val="en-AU"/>
        </w:rPr>
        <w:br/>
        <w:t>The responses help the AI engine contextuali</w:t>
      </w:r>
      <w:r>
        <w:rPr>
          <w:lang w:val="en-AU"/>
        </w:rPr>
        <w:t>s</w:t>
      </w:r>
      <w:r w:rsidRPr="003641A7">
        <w:rPr>
          <w:lang w:val="en-AU"/>
        </w:rPr>
        <w:t>e the design and compliance checks.</w:t>
      </w:r>
    </w:p>
    <w:p w14:paraId="115BAA5E" w14:textId="77777777" w:rsidR="003641A7" w:rsidRPr="003641A7" w:rsidRDefault="003641A7" w:rsidP="003641A7">
      <w:pPr>
        <w:numPr>
          <w:ilvl w:val="0"/>
          <w:numId w:val="33"/>
        </w:numPr>
        <w:rPr>
          <w:lang w:val="en-AU"/>
        </w:rPr>
      </w:pPr>
      <w:r w:rsidRPr="003641A7">
        <w:rPr>
          <w:b/>
          <w:bCs/>
          <w:lang w:val="en-AU"/>
        </w:rPr>
        <w:t>Backend Processing</w:t>
      </w:r>
      <w:r w:rsidRPr="003641A7">
        <w:rPr>
          <w:lang w:val="en-AU"/>
        </w:rPr>
        <w:br/>
        <w:t>Once submitted, the system triggers backend workflows for AI-based analysis, validation, and report generation. This includes document parsing, compliance evaluation, and data extraction.</w:t>
      </w:r>
    </w:p>
    <w:p w14:paraId="04A39585" w14:textId="77777777" w:rsidR="003641A7" w:rsidRPr="003641A7" w:rsidRDefault="003641A7" w:rsidP="003641A7">
      <w:pPr>
        <w:numPr>
          <w:ilvl w:val="0"/>
          <w:numId w:val="33"/>
        </w:numPr>
        <w:rPr>
          <w:lang w:val="en-AU"/>
        </w:rPr>
      </w:pPr>
      <w:r w:rsidRPr="003641A7">
        <w:rPr>
          <w:b/>
          <w:bCs/>
          <w:lang w:val="en-AU"/>
        </w:rPr>
        <w:t>Report Generation</w:t>
      </w:r>
      <w:r w:rsidRPr="003641A7">
        <w:rPr>
          <w:lang w:val="en-AU"/>
        </w:rPr>
        <w:br/>
        <w:t>A detailed report is generated and presented to the user.</w:t>
      </w:r>
    </w:p>
    <w:p w14:paraId="12ABB9BB" w14:textId="77777777" w:rsidR="003641A7" w:rsidRPr="003641A7" w:rsidRDefault="003641A7" w:rsidP="003641A7">
      <w:pPr>
        <w:numPr>
          <w:ilvl w:val="1"/>
          <w:numId w:val="33"/>
        </w:numPr>
        <w:rPr>
          <w:lang w:val="en-AU"/>
        </w:rPr>
      </w:pPr>
      <w:r w:rsidRPr="003641A7">
        <w:rPr>
          <w:lang w:val="en-AU"/>
        </w:rPr>
        <w:t>If all inputs and documents are valid, the report includes comprehensive results and recommendations.</w:t>
      </w:r>
    </w:p>
    <w:p w14:paraId="6100E711" w14:textId="77777777" w:rsidR="003641A7" w:rsidRPr="003641A7" w:rsidRDefault="003641A7" w:rsidP="003641A7">
      <w:pPr>
        <w:numPr>
          <w:ilvl w:val="1"/>
          <w:numId w:val="33"/>
        </w:numPr>
        <w:rPr>
          <w:lang w:val="en-AU"/>
        </w:rPr>
      </w:pPr>
      <w:r w:rsidRPr="003641A7">
        <w:rPr>
          <w:lang w:val="en-AU"/>
        </w:rPr>
        <w:t xml:space="preserve">If the submission contains incomplete or invalid information, the report specifies </w:t>
      </w:r>
      <w:r w:rsidRPr="003641A7">
        <w:rPr>
          <w:b/>
          <w:bCs/>
          <w:lang w:val="en-AU"/>
        </w:rPr>
        <w:t>why the analysis could not be completed</w:t>
      </w:r>
      <w:r w:rsidRPr="003641A7">
        <w:rPr>
          <w:lang w:val="en-AU"/>
        </w:rPr>
        <w:t>, highlighting missing or inconsistent data.</w:t>
      </w:r>
    </w:p>
    <w:p w14:paraId="1EB0EE58" w14:textId="6287C753" w:rsidR="00985931" w:rsidRDefault="003641A7" w:rsidP="003641A7">
      <w:pPr>
        <w:pStyle w:val="Heading2"/>
      </w:pPr>
      <w:bookmarkStart w:id="14" w:name="_Toc213982346"/>
      <w:r>
        <w:t>3.1 Backend processing</w:t>
      </w:r>
      <w:bookmarkEnd w:id="14"/>
    </w:p>
    <w:p w14:paraId="619D6B7E" w14:textId="77777777" w:rsidR="003641A7" w:rsidRPr="002C59CE" w:rsidRDefault="003641A7" w:rsidP="003641A7">
      <w:pPr>
        <w:numPr>
          <w:ilvl w:val="0"/>
          <w:numId w:val="26"/>
        </w:numPr>
        <w:rPr>
          <w:lang w:val="en-AU"/>
        </w:rPr>
      </w:pPr>
      <w:r w:rsidRPr="002C59CE">
        <w:rPr>
          <w:b/>
          <w:bCs/>
          <w:lang w:val="en-AU"/>
        </w:rPr>
        <w:t>Compliance Check</w:t>
      </w:r>
    </w:p>
    <w:p w14:paraId="6F31AA7F" w14:textId="77777777" w:rsidR="003641A7" w:rsidRPr="002C59CE" w:rsidRDefault="003641A7" w:rsidP="003641A7">
      <w:pPr>
        <w:numPr>
          <w:ilvl w:val="1"/>
          <w:numId w:val="26"/>
        </w:numPr>
        <w:rPr>
          <w:lang w:val="en-AU"/>
        </w:rPr>
      </w:pPr>
      <w:r w:rsidRPr="002C59CE">
        <w:rPr>
          <w:lang w:val="en-AU"/>
        </w:rPr>
        <w:t xml:space="preserve">AI scans the plan against </w:t>
      </w:r>
      <w:r w:rsidRPr="002C59CE">
        <w:rPr>
          <w:b/>
          <w:bCs/>
          <w:lang w:val="en-AU"/>
        </w:rPr>
        <w:t>NCC guidelines</w:t>
      </w:r>
      <w:r w:rsidRPr="002C59CE">
        <w:rPr>
          <w:lang w:val="en-AU"/>
        </w:rPr>
        <w:t>, highlighting non-compliant sections.</w:t>
      </w:r>
    </w:p>
    <w:p w14:paraId="5F66AF4A" w14:textId="77777777" w:rsidR="003641A7" w:rsidRPr="002C59CE" w:rsidRDefault="003641A7" w:rsidP="003641A7">
      <w:pPr>
        <w:numPr>
          <w:ilvl w:val="1"/>
          <w:numId w:val="26"/>
        </w:numPr>
        <w:rPr>
          <w:lang w:val="en-AU"/>
        </w:rPr>
      </w:pPr>
      <w:r w:rsidRPr="002C59CE">
        <w:rPr>
          <w:lang w:val="en-AU"/>
        </w:rPr>
        <w:lastRenderedPageBreak/>
        <w:t>Citations and confidence levels are shown in a side panel.</w:t>
      </w:r>
    </w:p>
    <w:p w14:paraId="015F8C1E" w14:textId="77777777" w:rsidR="003641A7" w:rsidRPr="002C59CE" w:rsidRDefault="003641A7" w:rsidP="003641A7">
      <w:pPr>
        <w:numPr>
          <w:ilvl w:val="1"/>
          <w:numId w:val="26"/>
        </w:numPr>
        <w:rPr>
          <w:lang w:val="en-AU"/>
        </w:rPr>
      </w:pPr>
      <w:r w:rsidRPr="002C59CE">
        <w:rPr>
          <w:lang w:val="en-AU"/>
        </w:rPr>
        <w:t xml:space="preserve">User can review, comment, and export a </w:t>
      </w:r>
      <w:r w:rsidRPr="002C59CE">
        <w:rPr>
          <w:b/>
          <w:bCs/>
          <w:lang w:val="en-AU"/>
        </w:rPr>
        <w:t>Compliance Report (PDF)</w:t>
      </w:r>
      <w:r w:rsidRPr="002C59CE">
        <w:rPr>
          <w:lang w:val="en-AU"/>
        </w:rPr>
        <w:t>.</w:t>
      </w:r>
    </w:p>
    <w:p w14:paraId="498F1365" w14:textId="77777777" w:rsidR="003641A7" w:rsidRPr="002C59CE" w:rsidRDefault="003641A7" w:rsidP="003641A7">
      <w:pPr>
        <w:numPr>
          <w:ilvl w:val="0"/>
          <w:numId w:val="26"/>
        </w:numPr>
        <w:rPr>
          <w:lang w:val="en-AU"/>
        </w:rPr>
      </w:pPr>
      <w:r w:rsidRPr="002C59CE">
        <w:rPr>
          <w:b/>
          <w:bCs/>
          <w:lang w:val="en-AU"/>
        </w:rPr>
        <w:t xml:space="preserve">Design </w:t>
      </w:r>
      <w:r>
        <w:rPr>
          <w:b/>
          <w:bCs/>
          <w:lang w:val="en-AU"/>
        </w:rPr>
        <w:t>Optimisation</w:t>
      </w:r>
    </w:p>
    <w:p w14:paraId="10E7E1E3" w14:textId="2EE59363" w:rsidR="003641A7" w:rsidRPr="002C59CE" w:rsidRDefault="003641A7" w:rsidP="003641A7">
      <w:pPr>
        <w:numPr>
          <w:ilvl w:val="1"/>
          <w:numId w:val="26"/>
        </w:numPr>
        <w:rPr>
          <w:lang w:val="en-AU"/>
        </w:rPr>
      </w:pPr>
      <w:r w:rsidRPr="002C59CE">
        <w:rPr>
          <w:lang w:val="en-AU"/>
        </w:rPr>
        <w:t xml:space="preserve">AI suggests modifications to improve efficiency and constructability (e.g., prefabrication, </w:t>
      </w:r>
      <w:r w:rsidR="009F0C1C">
        <w:rPr>
          <w:lang w:val="en-AU"/>
        </w:rPr>
        <w:t>SIP</w:t>
      </w:r>
      <w:r w:rsidRPr="002C59CE">
        <w:rPr>
          <w:lang w:val="en-AU"/>
        </w:rPr>
        <w:t xml:space="preserve"> systems).</w:t>
      </w:r>
    </w:p>
    <w:p w14:paraId="2AD17864" w14:textId="77777777" w:rsidR="003641A7" w:rsidRPr="002C59CE" w:rsidRDefault="003641A7" w:rsidP="003641A7">
      <w:pPr>
        <w:numPr>
          <w:ilvl w:val="1"/>
          <w:numId w:val="26"/>
        </w:numPr>
        <w:rPr>
          <w:lang w:val="en-AU"/>
        </w:rPr>
      </w:pPr>
      <w:r w:rsidRPr="002C59CE">
        <w:rPr>
          <w:lang w:val="en-AU"/>
        </w:rPr>
        <w:t xml:space="preserve">Users can view </w:t>
      </w:r>
      <w:r w:rsidRPr="002C59CE">
        <w:rPr>
          <w:b/>
          <w:bCs/>
          <w:lang w:val="en-AU"/>
        </w:rPr>
        <w:t xml:space="preserve">“Original vs. </w:t>
      </w:r>
      <w:r>
        <w:rPr>
          <w:b/>
          <w:bCs/>
          <w:lang w:val="en-AU"/>
        </w:rPr>
        <w:t>Optimised</w:t>
      </w:r>
      <w:r w:rsidRPr="002C59CE">
        <w:rPr>
          <w:b/>
          <w:bCs/>
          <w:lang w:val="en-AU"/>
        </w:rPr>
        <w:t>”</w:t>
      </w:r>
      <w:r w:rsidRPr="002C59CE">
        <w:rPr>
          <w:lang w:val="en-AU"/>
        </w:rPr>
        <w:t xml:space="preserve"> plans in a 3D SketchUp-like viewer.</w:t>
      </w:r>
    </w:p>
    <w:p w14:paraId="41044D46" w14:textId="77777777" w:rsidR="003641A7" w:rsidRPr="003641A7" w:rsidRDefault="003641A7" w:rsidP="003641A7">
      <w:pPr>
        <w:numPr>
          <w:ilvl w:val="1"/>
          <w:numId w:val="26"/>
        </w:numPr>
        <w:rPr>
          <w:lang w:val="en-AU"/>
        </w:rPr>
      </w:pPr>
      <w:r w:rsidRPr="002C59CE">
        <w:rPr>
          <w:lang w:val="en-AU"/>
        </w:rPr>
        <w:t xml:space="preserve">Download options: </w:t>
      </w:r>
      <w:r w:rsidRPr="002C59CE">
        <w:rPr>
          <w:b/>
          <w:bCs/>
          <w:lang w:val="en-AU"/>
        </w:rPr>
        <w:t>3D model (SKP), PDF, or CAD overlay.</w:t>
      </w:r>
    </w:p>
    <w:p w14:paraId="0155C892" w14:textId="71581F0F" w:rsidR="003641A7" w:rsidRPr="003641A7" w:rsidRDefault="003641A7" w:rsidP="003641A7">
      <w:pPr>
        <w:pStyle w:val="Heading2"/>
        <w:rPr>
          <w:lang w:val="en-AU"/>
        </w:rPr>
      </w:pPr>
      <w:bookmarkStart w:id="15" w:name="_Toc213982347"/>
      <w:r>
        <w:rPr>
          <w:lang w:val="en-AU"/>
        </w:rPr>
        <w:t xml:space="preserve">3.2 </w:t>
      </w:r>
      <w:r w:rsidRPr="003641A7">
        <w:rPr>
          <w:lang w:val="en-AU"/>
        </w:rPr>
        <w:t>Feature: Trade &amp; Consultant Directory</w:t>
      </w:r>
      <w:bookmarkEnd w:id="15"/>
    </w:p>
    <w:p w14:paraId="52FC4940" w14:textId="77777777" w:rsidR="003641A7" w:rsidRPr="003641A7" w:rsidRDefault="003641A7" w:rsidP="003641A7">
      <w:pPr>
        <w:rPr>
          <w:lang w:val="en-AU"/>
        </w:rPr>
      </w:pPr>
      <w:r w:rsidRPr="003641A7">
        <w:rPr>
          <w:lang w:val="en-AU"/>
        </w:rPr>
        <w:t xml:space="preserve">The </w:t>
      </w:r>
      <w:r w:rsidRPr="003641A7">
        <w:rPr>
          <w:b/>
          <w:bCs/>
          <w:lang w:val="en-AU"/>
        </w:rPr>
        <w:t>Directory</w:t>
      </w:r>
      <w:r w:rsidRPr="003641A7">
        <w:rPr>
          <w:lang w:val="en-AU"/>
        </w:rPr>
        <w:t xml:space="preserve"> serves as a comprehensive, verified database of </w:t>
      </w:r>
      <w:r w:rsidRPr="003641A7">
        <w:rPr>
          <w:b/>
          <w:bCs/>
          <w:lang w:val="en-AU"/>
        </w:rPr>
        <w:t>builders, architects, suppliers, and other construction professionals</w:t>
      </w:r>
      <w:r w:rsidRPr="003641A7">
        <w:rPr>
          <w:lang w:val="en-AU"/>
        </w:rPr>
        <w:t>. It enables users to quickly identify and connect with qualified partners based on project needs.</w:t>
      </w:r>
    </w:p>
    <w:p w14:paraId="33930FA4" w14:textId="77777777" w:rsidR="003641A7" w:rsidRPr="003641A7" w:rsidRDefault="003641A7" w:rsidP="003641A7">
      <w:pPr>
        <w:rPr>
          <w:lang w:val="en-AU"/>
        </w:rPr>
      </w:pPr>
      <w:r w:rsidRPr="003641A7">
        <w:rPr>
          <w:b/>
          <w:bCs/>
          <w:lang w:val="en-AU"/>
        </w:rPr>
        <w:t>Workflow:</w:t>
      </w:r>
    </w:p>
    <w:p w14:paraId="2BCBE165" w14:textId="77777777" w:rsidR="003641A7" w:rsidRPr="003641A7" w:rsidRDefault="003641A7" w:rsidP="003641A7">
      <w:pPr>
        <w:numPr>
          <w:ilvl w:val="0"/>
          <w:numId w:val="34"/>
        </w:numPr>
        <w:rPr>
          <w:lang w:val="en-AU"/>
        </w:rPr>
      </w:pPr>
      <w:r w:rsidRPr="003641A7">
        <w:rPr>
          <w:b/>
          <w:bCs/>
          <w:lang w:val="en-AU"/>
        </w:rPr>
        <w:t>Access Control</w:t>
      </w:r>
      <w:r w:rsidRPr="003641A7">
        <w:rPr>
          <w:lang w:val="en-AU"/>
        </w:rPr>
        <w:br/>
        <w:t xml:space="preserve">Access to the directory requires the user to be </w:t>
      </w:r>
      <w:r w:rsidRPr="003641A7">
        <w:rPr>
          <w:b/>
          <w:bCs/>
          <w:lang w:val="en-AU"/>
        </w:rPr>
        <w:t>logged into the platform</w:t>
      </w:r>
      <w:r w:rsidRPr="003641A7">
        <w:rPr>
          <w:lang w:val="en-AU"/>
        </w:rPr>
        <w:t xml:space="preserve"> with an active account and appropriate role-based permissions.</w:t>
      </w:r>
    </w:p>
    <w:p w14:paraId="479298DD" w14:textId="77777777" w:rsidR="003641A7" w:rsidRPr="003641A7" w:rsidRDefault="003641A7" w:rsidP="003641A7">
      <w:pPr>
        <w:numPr>
          <w:ilvl w:val="0"/>
          <w:numId w:val="34"/>
        </w:numPr>
        <w:rPr>
          <w:lang w:val="en-AU"/>
        </w:rPr>
      </w:pPr>
      <w:r w:rsidRPr="003641A7">
        <w:rPr>
          <w:b/>
          <w:bCs/>
          <w:lang w:val="en-AU"/>
        </w:rPr>
        <w:t>Category Listing</w:t>
      </w:r>
      <w:r w:rsidRPr="003641A7">
        <w:rPr>
          <w:lang w:val="en-AU"/>
        </w:rPr>
        <w:br/>
        <w:t xml:space="preserve">The directory homepage displays high-level </w:t>
      </w:r>
      <w:r w:rsidRPr="003641A7">
        <w:rPr>
          <w:b/>
          <w:bCs/>
          <w:lang w:val="en-AU"/>
        </w:rPr>
        <w:t>categories</w:t>
      </w:r>
      <w:r w:rsidRPr="003641A7">
        <w:rPr>
          <w:lang w:val="en-AU"/>
        </w:rPr>
        <w:t xml:space="preserve"> (e.g., Builders, Architects, Suppliers, Engineers, Consultants). Users can browse or select a specific category to narrow their search.</w:t>
      </w:r>
    </w:p>
    <w:p w14:paraId="5DFF2076" w14:textId="77777777" w:rsidR="003641A7" w:rsidRPr="003641A7" w:rsidRDefault="003641A7" w:rsidP="003641A7">
      <w:pPr>
        <w:numPr>
          <w:ilvl w:val="0"/>
          <w:numId w:val="34"/>
        </w:numPr>
        <w:rPr>
          <w:lang w:val="en-AU"/>
        </w:rPr>
      </w:pPr>
      <w:r w:rsidRPr="003641A7">
        <w:rPr>
          <w:b/>
          <w:bCs/>
          <w:lang w:val="en-AU"/>
        </w:rPr>
        <w:t>Filtering &amp; Search</w:t>
      </w:r>
      <w:r w:rsidRPr="003641A7">
        <w:rPr>
          <w:lang w:val="en-AU"/>
        </w:rPr>
        <w:br/>
        <w:t xml:space="preserve">Users can apply one or more </w:t>
      </w:r>
      <w:r w:rsidRPr="003641A7">
        <w:rPr>
          <w:b/>
          <w:bCs/>
          <w:lang w:val="en-AU"/>
        </w:rPr>
        <w:t>filters</w:t>
      </w:r>
      <w:r w:rsidRPr="003641A7">
        <w:rPr>
          <w:lang w:val="en-AU"/>
        </w:rPr>
        <w:t xml:space="preserve"> to refine results and locate relevant professionals.</w:t>
      </w:r>
      <w:r w:rsidRPr="003641A7">
        <w:rPr>
          <w:lang w:val="en-AU"/>
        </w:rPr>
        <w:br/>
        <w:t>Common filters include:</w:t>
      </w:r>
    </w:p>
    <w:p w14:paraId="1F8D4854" w14:textId="77777777" w:rsidR="003641A7" w:rsidRPr="003641A7" w:rsidRDefault="003641A7" w:rsidP="003641A7">
      <w:pPr>
        <w:numPr>
          <w:ilvl w:val="1"/>
          <w:numId w:val="34"/>
        </w:numPr>
        <w:rPr>
          <w:lang w:val="en-AU"/>
        </w:rPr>
      </w:pPr>
      <w:r w:rsidRPr="003641A7">
        <w:rPr>
          <w:lang w:val="en-AU"/>
        </w:rPr>
        <w:t>Location or service region</w:t>
      </w:r>
    </w:p>
    <w:p w14:paraId="0A1C82DB" w14:textId="77777777" w:rsidR="003641A7" w:rsidRPr="003641A7" w:rsidRDefault="003641A7" w:rsidP="003641A7">
      <w:pPr>
        <w:numPr>
          <w:ilvl w:val="1"/>
          <w:numId w:val="34"/>
        </w:numPr>
        <w:rPr>
          <w:lang w:val="en-AU"/>
        </w:rPr>
      </w:pPr>
      <w:r w:rsidRPr="003641A7">
        <w:rPr>
          <w:lang w:val="en-AU"/>
        </w:rPr>
        <w:t>Trade or specialization</w:t>
      </w:r>
    </w:p>
    <w:p w14:paraId="02D4B1DA" w14:textId="77777777" w:rsidR="003641A7" w:rsidRPr="003641A7" w:rsidRDefault="003641A7" w:rsidP="003641A7">
      <w:pPr>
        <w:numPr>
          <w:ilvl w:val="1"/>
          <w:numId w:val="34"/>
        </w:numPr>
        <w:rPr>
          <w:lang w:val="en-AU"/>
        </w:rPr>
      </w:pPr>
      <w:r w:rsidRPr="003641A7">
        <w:rPr>
          <w:lang w:val="en-AU"/>
        </w:rPr>
        <w:t>Certification and license validity</w:t>
      </w:r>
    </w:p>
    <w:p w14:paraId="34B7A4B4" w14:textId="77777777" w:rsidR="003641A7" w:rsidRPr="003641A7" w:rsidRDefault="003641A7" w:rsidP="003641A7">
      <w:pPr>
        <w:numPr>
          <w:ilvl w:val="1"/>
          <w:numId w:val="34"/>
        </w:numPr>
        <w:rPr>
          <w:lang w:val="en-AU"/>
        </w:rPr>
      </w:pPr>
      <w:r w:rsidRPr="003641A7">
        <w:rPr>
          <w:lang w:val="en-AU"/>
        </w:rPr>
        <w:t>Rating or compliance score</w:t>
      </w:r>
    </w:p>
    <w:p w14:paraId="04366331" w14:textId="77777777" w:rsidR="003641A7" w:rsidRPr="003641A7" w:rsidRDefault="003641A7" w:rsidP="003641A7">
      <w:pPr>
        <w:numPr>
          <w:ilvl w:val="1"/>
          <w:numId w:val="34"/>
        </w:numPr>
        <w:rPr>
          <w:lang w:val="en-AU"/>
        </w:rPr>
      </w:pPr>
      <w:r w:rsidRPr="003641A7">
        <w:rPr>
          <w:lang w:val="en-AU"/>
        </w:rPr>
        <w:t>Availability or project capacity</w:t>
      </w:r>
    </w:p>
    <w:p w14:paraId="3587F218" w14:textId="77777777" w:rsidR="003641A7" w:rsidRPr="003641A7" w:rsidRDefault="003641A7" w:rsidP="003641A7">
      <w:pPr>
        <w:numPr>
          <w:ilvl w:val="0"/>
          <w:numId w:val="34"/>
        </w:numPr>
        <w:rPr>
          <w:lang w:val="en-AU"/>
        </w:rPr>
      </w:pPr>
      <w:r w:rsidRPr="003641A7">
        <w:rPr>
          <w:b/>
          <w:bCs/>
          <w:lang w:val="en-AU"/>
        </w:rPr>
        <w:t>Results &amp; Actions</w:t>
      </w:r>
      <w:r w:rsidRPr="003641A7">
        <w:rPr>
          <w:lang w:val="en-AU"/>
        </w:rPr>
        <w:br/>
        <w:t>Filtered results display relevant company or professional profiles, each containing verified information such as ABN, licences, contact details, and project history.</w:t>
      </w:r>
      <w:r w:rsidRPr="003641A7">
        <w:rPr>
          <w:lang w:val="en-AU"/>
        </w:rPr>
        <w:br/>
        <w:t xml:space="preserve">Users can </w:t>
      </w:r>
      <w:r w:rsidRPr="003641A7">
        <w:rPr>
          <w:b/>
          <w:bCs/>
          <w:lang w:val="en-AU"/>
        </w:rPr>
        <w:t>view profiles, shortlist candidates, or send invitations</w:t>
      </w:r>
      <w:r w:rsidRPr="003641A7">
        <w:rPr>
          <w:lang w:val="en-AU"/>
        </w:rPr>
        <w:t xml:space="preserve"> directly from the results page.</w:t>
      </w:r>
    </w:p>
    <w:p w14:paraId="19DA4870" w14:textId="77777777" w:rsidR="003641A7" w:rsidRPr="003641A7" w:rsidRDefault="003641A7" w:rsidP="003641A7">
      <w:pPr>
        <w:rPr>
          <w:lang w:val="en-AU"/>
        </w:rPr>
      </w:pPr>
    </w:p>
    <w:p w14:paraId="10B565A0" w14:textId="181726CF" w:rsidR="003641A7" w:rsidRDefault="003641A7" w:rsidP="003641A7">
      <w:pPr>
        <w:rPr>
          <w:lang w:val="en-AU"/>
        </w:rPr>
      </w:pPr>
      <w:r>
        <w:rPr>
          <w:lang w:val="en-AU"/>
        </w:rPr>
        <w:t>The directory is an exhaustive list of builders, architects, suppliers, etc.,</w:t>
      </w:r>
    </w:p>
    <w:p w14:paraId="51B8F659" w14:textId="47A918AD" w:rsidR="003641A7" w:rsidRPr="003641A7" w:rsidRDefault="003641A7" w:rsidP="003641A7">
      <w:pPr>
        <w:rPr>
          <w:lang w:val="en-AU"/>
        </w:rPr>
      </w:pPr>
      <w:r>
        <w:rPr>
          <w:lang w:val="en-AU"/>
        </w:rPr>
        <w:lastRenderedPageBreak/>
        <w:t>To use the directory, user needs to be logged in. The directory page lists the categories for filtration. One or more filters are applied to get the accurate information regarding the category being searched.</w:t>
      </w:r>
    </w:p>
    <w:p w14:paraId="490C16F1" w14:textId="77777777" w:rsidR="003641A7" w:rsidRPr="00985931" w:rsidRDefault="003641A7" w:rsidP="00985931"/>
    <w:p w14:paraId="2628B032" w14:textId="50DD6093" w:rsidR="00DF5CA7" w:rsidRDefault="00F86EF3" w:rsidP="00900A9B">
      <w:pPr>
        <w:pStyle w:val="Heading1"/>
        <w:numPr>
          <w:ilvl w:val="0"/>
          <w:numId w:val="31"/>
        </w:numPr>
      </w:pPr>
      <w:bookmarkStart w:id="16" w:name="_Toc213982348"/>
      <w:r>
        <w:t xml:space="preserve">Minimal </w:t>
      </w:r>
      <w:r w:rsidR="003D5631" w:rsidRPr="003D5631">
        <w:t>AI</w:t>
      </w:r>
      <w:r w:rsidR="003D5631" w:rsidRPr="003D5631">
        <w:noBreakHyphen/>
        <w:t>Native Architecture</w:t>
      </w:r>
      <w:bookmarkEnd w:id="16"/>
    </w:p>
    <w:p w14:paraId="3487BF36" w14:textId="03FFD755" w:rsidR="00DF5CA7" w:rsidRPr="00DF5CA7" w:rsidRDefault="00DF5CA7" w:rsidP="00DF5CA7">
      <w:r>
        <w:rPr>
          <w:noProof/>
        </w:rPr>
        <w:drawing>
          <wp:inline distT="0" distB="0" distL="0" distR="0" wp14:anchorId="61132334" wp14:editId="4B379B8E">
            <wp:extent cx="3389427" cy="5083552"/>
            <wp:effectExtent l="0" t="0" r="1905" b="3175"/>
            <wp:docPr id="862305694" name="Picture 2"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5694" name="Picture 2" descr="A diagram of a software applicatio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00710" cy="5100475"/>
                    </a:xfrm>
                    <a:prstGeom prst="rect">
                      <a:avLst/>
                    </a:prstGeom>
                    <a:noFill/>
                    <a:ln>
                      <a:noFill/>
                    </a:ln>
                  </pic:spPr>
                </pic:pic>
              </a:graphicData>
            </a:graphic>
          </wp:inline>
        </w:drawing>
      </w:r>
    </w:p>
    <w:p w14:paraId="339F4ACA" w14:textId="55731B1E" w:rsidR="00F86EF3" w:rsidRPr="00F86EF3" w:rsidRDefault="00900A9B" w:rsidP="00F86EF3">
      <w:pPr>
        <w:pStyle w:val="Heading2"/>
        <w:rPr>
          <w:lang w:val="en-AU"/>
        </w:rPr>
      </w:pPr>
      <w:bookmarkStart w:id="17" w:name="_Toc213982349"/>
      <w:r>
        <w:rPr>
          <w:lang w:val="en-AU"/>
        </w:rPr>
        <w:t xml:space="preserve">4.1 </w:t>
      </w:r>
      <w:r w:rsidR="00F86EF3" w:rsidRPr="00F86EF3">
        <w:rPr>
          <w:lang w:val="en-AU"/>
        </w:rPr>
        <w:t>Application Layer</w:t>
      </w:r>
      <w:bookmarkEnd w:id="17"/>
    </w:p>
    <w:p w14:paraId="0105026D" w14:textId="77777777" w:rsidR="00F86EF3" w:rsidRPr="00F86EF3" w:rsidRDefault="00F86EF3" w:rsidP="00F86EF3">
      <w:pPr>
        <w:rPr>
          <w:lang w:val="en-AU"/>
        </w:rPr>
      </w:pPr>
      <w:r w:rsidRPr="00F86EF3">
        <w:rPr>
          <w:b/>
          <w:bCs/>
          <w:lang w:val="en-AU"/>
        </w:rPr>
        <w:t>Tech Stack:</w:t>
      </w:r>
    </w:p>
    <w:p w14:paraId="383AB74F" w14:textId="77777777" w:rsidR="00F86EF3" w:rsidRPr="00F86EF3" w:rsidRDefault="00F86EF3">
      <w:pPr>
        <w:numPr>
          <w:ilvl w:val="0"/>
          <w:numId w:val="6"/>
        </w:numPr>
        <w:rPr>
          <w:lang w:val="en-AU"/>
        </w:rPr>
      </w:pPr>
      <w:r w:rsidRPr="00F86EF3">
        <w:rPr>
          <w:b/>
          <w:bCs/>
          <w:lang w:val="en-AU"/>
        </w:rPr>
        <w:t>Frontend:</w:t>
      </w:r>
      <w:r w:rsidRPr="00F86EF3">
        <w:rPr>
          <w:lang w:val="en-AU"/>
        </w:rPr>
        <w:t xml:space="preserve"> Next.js (React + TypeScript)</w:t>
      </w:r>
    </w:p>
    <w:p w14:paraId="3F9735E1" w14:textId="77777777" w:rsidR="00F86EF3" w:rsidRPr="00F86EF3" w:rsidRDefault="00F86EF3">
      <w:pPr>
        <w:numPr>
          <w:ilvl w:val="0"/>
          <w:numId w:val="6"/>
        </w:numPr>
        <w:rPr>
          <w:lang w:val="en-AU"/>
        </w:rPr>
      </w:pPr>
      <w:r w:rsidRPr="00F86EF3">
        <w:rPr>
          <w:b/>
          <w:bCs/>
          <w:lang w:val="en-AU"/>
        </w:rPr>
        <w:t>Backend:</w:t>
      </w:r>
      <w:r w:rsidRPr="00F86EF3">
        <w:rPr>
          <w:lang w:val="en-AU"/>
        </w:rPr>
        <w:t xml:space="preserve"> Node.js (TypeScript) or Python (</w:t>
      </w:r>
      <w:proofErr w:type="spellStart"/>
      <w:r w:rsidRPr="00F86EF3">
        <w:rPr>
          <w:lang w:val="en-AU"/>
        </w:rPr>
        <w:t>FastAPI</w:t>
      </w:r>
      <w:proofErr w:type="spellEnd"/>
      <w:r w:rsidRPr="00F86EF3">
        <w:rPr>
          <w:lang w:val="en-AU"/>
        </w:rPr>
        <w:t>)</w:t>
      </w:r>
    </w:p>
    <w:p w14:paraId="26FAD86C" w14:textId="77777777" w:rsidR="00F86EF3" w:rsidRPr="00F86EF3" w:rsidRDefault="00F86EF3" w:rsidP="00F86EF3">
      <w:pPr>
        <w:rPr>
          <w:lang w:val="en-AU"/>
        </w:rPr>
      </w:pPr>
      <w:r w:rsidRPr="00F86EF3">
        <w:rPr>
          <w:b/>
          <w:bCs/>
          <w:lang w:val="en-AU"/>
        </w:rPr>
        <w:t>Purpose:</w:t>
      </w:r>
    </w:p>
    <w:p w14:paraId="004D7F5B" w14:textId="397999C9" w:rsidR="00F86EF3" w:rsidRPr="00F86EF3" w:rsidRDefault="00F86EF3">
      <w:pPr>
        <w:numPr>
          <w:ilvl w:val="0"/>
          <w:numId w:val="7"/>
        </w:numPr>
        <w:rPr>
          <w:lang w:val="en-AU"/>
        </w:rPr>
      </w:pPr>
      <w:r w:rsidRPr="00F86EF3">
        <w:rPr>
          <w:lang w:val="en-AU"/>
        </w:rPr>
        <w:lastRenderedPageBreak/>
        <w:t xml:space="preserve">Deliver a responsive, secure, and modular web interface for plan upload, AI processing, and results </w:t>
      </w:r>
      <w:r>
        <w:rPr>
          <w:lang w:val="en-AU"/>
        </w:rPr>
        <w:t>visualisation</w:t>
      </w:r>
      <w:r w:rsidRPr="00F86EF3">
        <w:rPr>
          <w:lang w:val="en-AU"/>
        </w:rPr>
        <w:t>.</w:t>
      </w:r>
    </w:p>
    <w:p w14:paraId="0ED36850" w14:textId="77777777" w:rsidR="00F86EF3" w:rsidRPr="00F86EF3" w:rsidRDefault="00F86EF3">
      <w:pPr>
        <w:numPr>
          <w:ilvl w:val="0"/>
          <w:numId w:val="7"/>
        </w:numPr>
        <w:rPr>
          <w:lang w:val="en-AU"/>
        </w:rPr>
      </w:pPr>
      <w:r w:rsidRPr="00F86EF3">
        <w:rPr>
          <w:lang w:val="en-AU"/>
        </w:rPr>
        <w:t xml:space="preserve">Support REST + </w:t>
      </w:r>
      <w:proofErr w:type="spellStart"/>
      <w:r w:rsidRPr="00F86EF3">
        <w:rPr>
          <w:lang w:val="en-AU"/>
        </w:rPr>
        <w:t>GraphQL</w:t>
      </w:r>
      <w:proofErr w:type="spellEnd"/>
      <w:r w:rsidRPr="00F86EF3">
        <w:rPr>
          <w:lang w:val="en-AU"/>
        </w:rPr>
        <w:t xml:space="preserve"> APIs for integration with downstream systems.</w:t>
      </w:r>
    </w:p>
    <w:p w14:paraId="5F5572B1" w14:textId="77777777" w:rsidR="00F86EF3" w:rsidRPr="00F86EF3" w:rsidRDefault="00F86EF3" w:rsidP="00F86EF3">
      <w:pPr>
        <w:rPr>
          <w:lang w:val="en-AU"/>
        </w:rPr>
      </w:pPr>
      <w:r w:rsidRPr="00F86EF3">
        <w:rPr>
          <w:b/>
          <w:bCs/>
          <w:lang w:val="en-AU"/>
        </w:rPr>
        <w:t>Key Features:</w:t>
      </w:r>
    </w:p>
    <w:p w14:paraId="6C1DE1E4" w14:textId="77777777" w:rsidR="00F86EF3" w:rsidRPr="00F86EF3" w:rsidRDefault="00F86EF3">
      <w:pPr>
        <w:numPr>
          <w:ilvl w:val="0"/>
          <w:numId w:val="8"/>
        </w:numPr>
        <w:rPr>
          <w:lang w:val="en-AU"/>
        </w:rPr>
      </w:pPr>
      <w:r w:rsidRPr="00F86EF3">
        <w:rPr>
          <w:lang w:val="en-AU"/>
        </w:rPr>
        <w:t>Authentication &amp; RBAC</w:t>
      </w:r>
    </w:p>
    <w:p w14:paraId="4981F68E" w14:textId="77777777" w:rsidR="00F86EF3" w:rsidRPr="00F86EF3" w:rsidRDefault="00F86EF3">
      <w:pPr>
        <w:numPr>
          <w:ilvl w:val="0"/>
          <w:numId w:val="8"/>
        </w:numPr>
        <w:rPr>
          <w:lang w:val="en-AU"/>
        </w:rPr>
      </w:pPr>
      <w:r w:rsidRPr="00F86EF3">
        <w:rPr>
          <w:lang w:val="en-AU"/>
        </w:rPr>
        <w:t>Plan upload interface</w:t>
      </w:r>
    </w:p>
    <w:p w14:paraId="19DC7E74" w14:textId="2C144589" w:rsidR="00F86EF3" w:rsidRPr="00F86EF3" w:rsidRDefault="00F86EF3">
      <w:pPr>
        <w:numPr>
          <w:ilvl w:val="0"/>
          <w:numId w:val="8"/>
        </w:numPr>
        <w:rPr>
          <w:lang w:val="en-AU"/>
        </w:rPr>
      </w:pPr>
      <w:r w:rsidRPr="00F86EF3">
        <w:rPr>
          <w:lang w:val="en-AU"/>
        </w:rPr>
        <w:t xml:space="preserve">AI </w:t>
      </w:r>
      <w:r>
        <w:rPr>
          <w:lang w:val="en-AU"/>
        </w:rPr>
        <w:t>LLM</w:t>
      </w:r>
      <w:r w:rsidRPr="00F86EF3">
        <w:rPr>
          <w:lang w:val="en-AU"/>
        </w:rPr>
        <w:t xml:space="preserve"> chat panel</w:t>
      </w:r>
    </w:p>
    <w:p w14:paraId="3AEBEBF4" w14:textId="77777777" w:rsidR="00F86EF3" w:rsidRPr="00F86EF3" w:rsidRDefault="00F86EF3">
      <w:pPr>
        <w:numPr>
          <w:ilvl w:val="0"/>
          <w:numId w:val="8"/>
        </w:numPr>
        <w:rPr>
          <w:lang w:val="en-AU"/>
        </w:rPr>
      </w:pPr>
      <w:r w:rsidRPr="00F86EF3">
        <w:rPr>
          <w:lang w:val="en-AU"/>
        </w:rPr>
        <w:t>Compliance, Design, and Quoting results pages</w:t>
      </w:r>
    </w:p>
    <w:p w14:paraId="12FFCE19" w14:textId="00A15F82" w:rsidR="00F86EF3" w:rsidRDefault="00F86EF3">
      <w:pPr>
        <w:numPr>
          <w:ilvl w:val="0"/>
          <w:numId w:val="8"/>
        </w:numPr>
        <w:rPr>
          <w:lang w:val="en-AU"/>
        </w:rPr>
      </w:pPr>
      <w:r w:rsidRPr="00F86EF3">
        <w:rPr>
          <w:lang w:val="en-AU"/>
        </w:rPr>
        <w:t>Export (PDF, CAD overlay, XLSX)</w:t>
      </w:r>
    </w:p>
    <w:p w14:paraId="453EC963" w14:textId="77777777" w:rsidR="00DF5CA7" w:rsidRPr="00F86EF3" w:rsidRDefault="00DF5CA7" w:rsidP="00DF5CA7">
      <w:pPr>
        <w:rPr>
          <w:lang w:val="en-AU"/>
        </w:rPr>
      </w:pPr>
    </w:p>
    <w:p w14:paraId="7A9241E3" w14:textId="3B82DF08" w:rsidR="00F86EF3" w:rsidRPr="00F86EF3" w:rsidRDefault="00900A9B" w:rsidP="00F86EF3">
      <w:pPr>
        <w:pStyle w:val="Heading2"/>
        <w:rPr>
          <w:lang w:val="en-AU"/>
        </w:rPr>
      </w:pPr>
      <w:bookmarkStart w:id="18" w:name="_Toc213982350"/>
      <w:r>
        <w:rPr>
          <w:lang w:val="en-AU"/>
        </w:rPr>
        <w:t xml:space="preserve">4.2 </w:t>
      </w:r>
      <w:r w:rsidR="00F86EF3" w:rsidRPr="00F86EF3">
        <w:rPr>
          <w:lang w:val="en-AU"/>
        </w:rPr>
        <w:t>Data Layer</w:t>
      </w:r>
      <w:bookmarkEnd w:id="18"/>
    </w:p>
    <w:p w14:paraId="57F69321" w14:textId="77777777" w:rsidR="00F86EF3" w:rsidRPr="00F86EF3" w:rsidRDefault="00F86EF3" w:rsidP="00F86EF3">
      <w:pPr>
        <w:rPr>
          <w:lang w:val="en-AU"/>
        </w:rPr>
      </w:pPr>
      <w:r w:rsidRPr="00F86EF3">
        <w:rPr>
          <w:b/>
          <w:bCs/>
          <w:lang w:val="en-AU"/>
        </w:rPr>
        <w:t>Components:</w:t>
      </w:r>
    </w:p>
    <w:p w14:paraId="297747F5" w14:textId="77777777" w:rsidR="00F86EF3" w:rsidRPr="00F86EF3" w:rsidRDefault="00F86EF3">
      <w:pPr>
        <w:numPr>
          <w:ilvl w:val="0"/>
          <w:numId w:val="9"/>
        </w:numPr>
        <w:rPr>
          <w:lang w:val="en-AU"/>
        </w:rPr>
      </w:pPr>
      <w:r w:rsidRPr="00F86EF3">
        <w:rPr>
          <w:b/>
          <w:bCs/>
          <w:lang w:val="en-AU"/>
        </w:rPr>
        <w:t>Primary Database:</w:t>
      </w:r>
      <w:r w:rsidRPr="00F86EF3">
        <w:rPr>
          <w:lang w:val="en-AU"/>
        </w:rPr>
        <w:t xml:space="preserve"> Managed </w:t>
      </w:r>
      <w:r w:rsidRPr="00F86EF3">
        <w:rPr>
          <w:b/>
          <w:bCs/>
          <w:lang w:val="en-AU"/>
        </w:rPr>
        <w:t>PostgreSQL</w:t>
      </w:r>
      <w:r w:rsidRPr="00F86EF3">
        <w:rPr>
          <w:lang w:val="en-AU"/>
        </w:rPr>
        <w:t xml:space="preserve"> for transactional data (projects, users, jobs, feedback).</w:t>
      </w:r>
    </w:p>
    <w:p w14:paraId="60105C37" w14:textId="77777777" w:rsidR="00F86EF3" w:rsidRPr="00F86EF3" w:rsidRDefault="00F86EF3">
      <w:pPr>
        <w:numPr>
          <w:ilvl w:val="0"/>
          <w:numId w:val="9"/>
        </w:numPr>
        <w:rPr>
          <w:lang w:val="en-AU"/>
        </w:rPr>
      </w:pPr>
      <w:r w:rsidRPr="00F86EF3">
        <w:rPr>
          <w:b/>
          <w:bCs/>
          <w:lang w:val="en-AU"/>
        </w:rPr>
        <w:t>Vector Extension:</w:t>
      </w:r>
      <w:r w:rsidRPr="00F86EF3">
        <w:rPr>
          <w:lang w:val="en-AU"/>
        </w:rPr>
        <w:t xml:space="preserve"> </w:t>
      </w:r>
      <w:proofErr w:type="spellStart"/>
      <w:r w:rsidRPr="00F86EF3">
        <w:rPr>
          <w:b/>
          <w:bCs/>
          <w:lang w:val="en-AU"/>
        </w:rPr>
        <w:t>pgvector</w:t>
      </w:r>
      <w:proofErr w:type="spellEnd"/>
      <w:r w:rsidRPr="00F86EF3">
        <w:rPr>
          <w:lang w:val="en-AU"/>
        </w:rPr>
        <w:t xml:space="preserve"> for embedding and similarity search in RAG workflows.</w:t>
      </w:r>
    </w:p>
    <w:p w14:paraId="6EAE9E7E" w14:textId="77777777" w:rsidR="00F86EF3" w:rsidRPr="00F86EF3" w:rsidRDefault="00F86EF3">
      <w:pPr>
        <w:numPr>
          <w:ilvl w:val="0"/>
          <w:numId w:val="9"/>
        </w:numPr>
        <w:rPr>
          <w:lang w:val="en-AU"/>
        </w:rPr>
      </w:pPr>
      <w:r w:rsidRPr="00F86EF3">
        <w:rPr>
          <w:b/>
          <w:bCs/>
          <w:lang w:val="en-AU"/>
        </w:rPr>
        <w:t>Cache:</w:t>
      </w:r>
      <w:r w:rsidRPr="00F86EF3">
        <w:rPr>
          <w:lang w:val="en-AU"/>
        </w:rPr>
        <w:t xml:space="preserve"> </w:t>
      </w:r>
      <w:r w:rsidRPr="00F86EF3">
        <w:rPr>
          <w:b/>
          <w:bCs/>
          <w:lang w:val="en-AU"/>
        </w:rPr>
        <w:t>Redis (managed)</w:t>
      </w:r>
      <w:r w:rsidRPr="00F86EF3">
        <w:rPr>
          <w:lang w:val="en-AU"/>
        </w:rPr>
        <w:t xml:space="preserve"> for session data, temporary AI task states, and caching AI outputs.</w:t>
      </w:r>
    </w:p>
    <w:p w14:paraId="3C0332EC" w14:textId="77777777" w:rsidR="00F86EF3" w:rsidRPr="00F86EF3" w:rsidRDefault="00F86EF3">
      <w:pPr>
        <w:numPr>
          <w:ilvl w:val="0"/>
          <w:numId w:val="9"/>
        </w:numPr>
        <w:rPr>
          <w:lang w:val="en-AU"/>
        </w:rPr>
      </w:pPr>
      <w:r w:rsidRPr="00F86EF3">
        <w:rPr>
          <w:b/>
          <w:bCs/>
          <w:lang w:val="en-AU"/>
        </w:rPr>
        <w:t>Object Storage:</w:t>
      </w:r>
      <w:r w:rsidRPr="00F86EF3">
        <w:rPr>
          <w:lang w:val="en-AU"/>
        </w:rPr>
        <w:t xml:space="preserve"> (e.g., AWS S3 / Azure Blob) for plan files, generated reports, and AI artifacts.</w:t>
      </w:r>
    </w:p>
    <w:p w14:paraId="61C557FB" w14:textId="77777777" w:rsidR="00F86EF3" w:rsidRPr="00F86EF3" w:rsidRDefault="00F86EF3" w:rsidP="00F86EF3">
      <w:pPr>
        <w:rPr>
          <w:lang w:val="en-AU"/>
        </w:rPr>
      </w:pPr>
      <w:r w:rsidRPr="00F86EF3">
        <w:rPr>
          <w:b/>
          <w:bCs/>
          <w:lang w:val="en-AU"/>
        </w:rPr>
        <w:t>Purpose:</w:t>
      </w:r>
    </w:p>
    <w:p w14:paraId="6ACD26A0" w14:textId="1271FFCC" w:rsidR="00F86EF3" w:rsidRPr="00F86EF3" w:rsidRDefault="00F86EF3">
      <w:pPr>
        <w:numPr>
          <w:ilvl w:val="0"/>
          <w:numId w:val="10"/>
        </w:numPr>
        <w:rPr>
          <w:lang w:val="en-AU"/>
        </w:rPr>
      </w:pPr>
      <w:r w:rsidRPr="00F86EF3">
        <w:rPr>
          <w:lang w:val="en-AU"/>
        </w:rPr>
        <w:t xml:space="preserve">Maintain a secure, </w:t>
      </w:r>
      <w:r w:rsidR="00DF5CA7">
        <w:rPr>
          <w:lang w:val="en-AU"/>
        </w:rPr>
        <w:t>query-optimised</w:t>
      </w:r>
      <w:r w:rsidRPr="00F86EF3">
        <w:rPr>
          <w:lang w:val="en-AU"/>
        </w:rPr>
        <w:t>, and scalable storage structure.</w:t>
      </w:r>
    </w:p>
    <w:p w14:paraId="1D43E198" w14:textId="6E72508F" w:rsidR="00F86EF3" w:rsidRDefault="00F86EF3">
      <w:pPr>
        <w:numPr>
          <w:ilvl w:val="0"/>
          <w:numId w:val="10"/>
        </w:numPr>
        <w:rPr>
          <w:lang w:val="en-AU"/>
        </w:rPr>
      </w:pPr>
      <w:r w:rsidRPr="00F86EF3">
        <w:rPr>
          <w:lang w:val="en-AU"/>
        </w:rPr>
        <w:t>Separate structured (metadata) from unstructured (plan files, embeddings) data.</w:t>
      </w:r>
    </w:p>
    <w:p w14:paraId="39F73FD9" w14:textId="77777777" w:rsidR="00DF5CA7" w:rsidRPr="00F86EF3" w:rsidRDefault="00DF5CA7" w:rsidP="00DF5CA7">
      <w:pPr>
        <w:rPr>
          <w:lang w:val="en-AU"/>
        </w:rPr>
      </w:pPr>
    </w:p>
    <w:p w14:paraId="50324D59" w14:textId="352CBFD8" w:rsidR="00F86EF3" w:rsidRPr="00F86EF3" w:rsidRDefault="00900A9B" w:rsidP="00DF5CA7">
      <w:pPr>
        <w:pStyle w:val="Heading2"/>
        <w:rPr>
          <w:lang w:val="en-AU"/>
        </w:rPr>
      </w:pPr>
      <w:bookmarkStart w:id="19" w:name="_Toc213982351"/>
      <w:r>
        <w:rPr>
          <w:lang w:val="en-AU"/>
        </w:rPr>
        <w:t xml:space="preserve">4.3 </w:t>
      </w:r>
      <w:r w:rsidR="00F86EF3" w:rsidRPr="00F86EF3">
        <w:rPr>
          <w:lang w:val="en-AU"/>
        </w:rPr>
        <w:t>Search &amp; Vector Layer</w:t>
      </w:r>
      <w:bookmarkEnd w:id="19"/>
    </w:p>
    <w:p w14:paraId="34CE33F6" w14:textId="77777777" w:rsidR="00F86EF3" w:rsidRPr="00F86EF3" w:rsidRDefault="00F86EF3" w:rsidP="00F86EF3">
      <w:pPr>
        <w:rPr>
          <w:lang w:val="en-AU"/>
        </w:rPr>
      </w:pPr>
      <w:r w:rsidRPr="00F86EF3">
        <w:rPr>
          <w:b/>
          <w:bCs/>
          <w:lang w:val="en-AU"/>
        </w:rPr>
        <w:t>Components:</w:t>
      </w:r>
    </w:p>
    <w:p w14:paraId="65AC3C08" w14:textId="77777777" w:rsidR="00F86EF3" w:rsidRPr="00F86EF3" w:rsidRDefault="00F86EF3">
      <w:pPr>
        <w:numPr>
          <w:ilvl w:val="0"/>
          <w:numId w:val="11"/>
        </w:numPr>
        <w:rPr>
          <w:lang w:val="en-AU"/>
        </w:rPr>
      </w:pPr>
      <w:r w:rsidRPr="00F86EF3">
        <w:rPr>
          <w:b/>
          <w:bCs/>
          <w:lang w:val="en-AU"/>
        </w:rPr>
        <w:t>Search Engine:</w:t>
      </w:r>
      <w:r w:rsidRPr="00F86EF3">
        <w:rPr>
          <w:lang w:val="en-AU"/>
        </w:rPr>
        <w:t xml:space="preserve"> Managed </w:t>
      </w:r>
      <w:r w:rsidRPr="00F86EF3">
        <w:rPr>
          <w:b/>
          <w:bCs/>
          <w:lang w:val="en-AU"/>
        </w:rPr>
        <w:t>OpenSearch</w:t>
      </w:r>
      <w:r w:rsidRPr="00F86EF3">
        <w:rPr>
          <w:lang w:val="en-AU"/>
        </w:rPr>
        <w:t xml:space="preserve"> (or </w:t>
      </w:r>
      <w:proofErr w:type="spellStart"/>
      <w:r w:rsidRPr="00F86EF3">
        <w:rPr>
          <w:lang w:val="en-AU"/>
        </w:rPr>
        <w:t>ElasticSearch</w:t>
      </w:r>
      <w:proofErr w:type="spellEnd"/>
      <w:r w:rsidRPr="00F86EF3">
        <w:rPr>
          <w:lang w:val="en-AU"/>
        </w:rPr>
        <w:t>).</w:t>
      </w:r>
    </w:p>
    <w:p w14:paraId="1B87ECAE" w14:textId="77777777" w:rsidR="00F86EF3" w:rsidRPr="00F86EF3" w:rsidRDefault="00F86EF3">
      <w:pPr>
        <w:numPr>
          <w:ilvl w:val="0"/>
          <w:numId w:val="11"/>
        </w:numPr>
        <w:rPr>
          <w:lang w:val="en-AU"/>
        </w:rPr>
      </w:pPr>
      <w:r w:rsidRPr="00F86EF3">
        <w:rPr>
          <w:b/>
          <w:bCs/>
          <w:lang w:val="en-AU"/>
        </w:rPr>
        <w:t>Embeddings Store:</w:t>
      </w:r>
      <w:r w:rsidRPr="00F86EF3">
        <w:rPr>
          <w:lang w:val="en-AU"/>
        </w:rPr>
        <w:t xml:space="preserve"> </w:t>
      </w:r>
      <w:proofErr w:type="spellStart"/>
      <w:r w:rsidRPr="00F86EF3">
        <w:rPr>
          <w:lang w:val="en-AU"/>
        </w:rPr>
        <w:t>pgvector</w:t>
      </w:r>
      <w:proofErr w:type="spellEnd"/>
      <w:r w:rsidRPr="00F86EF3">
        <w:rPr>
          <w:lang w:val="en-AU"/>
        </w:rPr>
        <w:t xml:space="preserve"> table or dedicated vector DB (e.g., Pinecone, Azure Cognitive Search).</w:t>
      </w:r>
    </w:p>
    <w:p w14:paraId="488F86A8" w14:textId="77777777" w:rsidR="00F86EF3" w:rsidRPr="00F86EF3" w:rsidRDefault="00F86EF3" w:rsidP="00F86EF3">
      <w:pPr>
        <w:rPr>
          <w:lang w:val="en-AU"/>
        </w:rPr>
      </w:pPr>
      <w:r w:rsidRPr="00F86EF3">
        <w:rPr>
          <w:b/>
          <w:bCs/>
          <w:lang w:val="en-AU"/>
        </w:rPr>
        <w:t>Purpose:</w:t>
      </w:r>
    </w:p>
    <w:p w14:paraId="452DC4C1" w14:textId="77777777" w:rsidR="00F86EF3" w:rsidRPr="00F86EF3" w:rsidRDefault="00F86EF3">
      <w:pPr>
        <w:numPr>
          <w:ilvl w:val="0"/>
          <w:numId w:val="12"/>
        </w:numPr>
        <w:rPr>
          <w:lang w:val="en-AU"/>
        </w:rPr>
      </w:pPr>
      <w:r w:rsidRPr="00F86EF3">
        <w:rPr>
          <w:lang w:val="en-AU"/>
        </w:rPr>
        <w:t>Enable AI-driven retrieval of relevant NCC clauses, historical plans, and design patterns.</w:t>
      </w:r>
    </w:p>
    <w:p w14:paraId="07E20545" w14:textId="77777777" w:rsidR="00F86EF3" w:rsidRPr="00F86EF3" w:rsidRDefault="00F86EF3">
      <w:pPr>
        <w:numPr>
          <w:ilvl w:val="0"/>
          <w:numId w:val="12"/>
        </w:numPr>
        <w:rPr>
          <w:lang w:val="en-AU"/>
        </w:rPr>
      </w:pPr>
      <w:r w:rsidRPr="00F86EF3">
        <w:rPr>
          <w:lang w:val="en-AU"/>
        </w:rPr>
        <w:t xml:space="preserve">Power </w:t>
      </w:r>
      <w:r w:rsidRPr="00F86EF3">
        <w:rPr>
          <w:b/>
          <w:bCs/>
          <w:lang w:val="en-AU"/>
        </w:rPr>
        <w:t>retrieval-augmented generation (RAG)</w:t>
      </w:r>
      <w:r w:rsidRPr="00F86EF3">
        <w:rPr>
          <w:lang w:val="en-AU"/>
        </w:rPr>
        <w:t xml:space="preserve"> for compliance and design suggestions.</w:t>
      </w:r>
    </w:p>
    <w:p w14:paraId="285F66F2" w14:textId="6A7AF80A" w:rsidR="00F86EF3" w:rsidRDefault="00F86EF3">
      <w:pPr>
        <w:numPr>
          <w:ilvl w:val="0"/>
          <w:numId w:val="12"/>
        </w:numPr>
        <w:rPr>
          <w:lang w:val="en-AU"/>
        </w:rPr>
      </w:pPr>
      <w:r w:rsidRPr="00F86EF3">
        <w:rPr>
          <w:lang w:val="en-AU"/>
        </w:rPr>
        <w:t>Support keyword + semantic search for documents and components.</w:t>
      </w:r>
    </w:p>
    <w:p w14:paraId="7D58134E" w14:textId="77777777" w:rsidR="00DF5CA7" w:rsidRPr="00F86EF3" w:rsidRDefault="00DF5CA7" w:rsidP="00DF5CA7">
      <w:pPr>
        <w:rPr>
          <w:lang w:val="en-AU"/>
        </w:rPr>
      </w:pPr>
    </w:p>
    <w:p w14:paraId="6EFD0BFB" w14:textId="3CBD3739" w:rsidR="00F86EF3" w:rsidRPr="00F86EF3" w:rsidRDefault="00900A9B" w:rsidP="00DF5CA7">
      <w:pPr>
        <w:pStyle w:val="Heading2"/>
        <w:rPr>
          <w:lang w:val="en-AU"/>
        </w:rPr>
      </w:pPr>
      <w:bookmarkStart w:id="20" w:name="_Toc213982352"/>
      <w:r>
        <w:rPr>
          <w:lang w:val="en-AU"/>
        </w:rPr>
        <w:t xml:space="preserve">4.4 </w:t>
      </w:r>
      <w:r w:rsidR="00F86EF3" w:rsidRPr="00F86EF3">
        <w:rPr>
          <w:lang w:val="en-AU"/>
        </w:rPr>
        <w:t>AI Orchestration Layer</w:t>
      </w:r>
      <w:bookmarkEnd w:id="20"/>
    </w:p>
    <w:p w14:paraId="7CC1939E" w14:textId="77777777" w:rsidR="00F86EF3" w:rsidRPr="00F86EF3" w:rsidRDefault="00F86EF3" w:rsidP="00F86EF3">
      <w:pPr>
        <w:rPr>
          <w:lang w:val="en-AU"/>
        </w:rPr>
      </w:pPr>
      <w:r w:rsidRPr="00F86EF3">
        <w:rPr>
          <w:b/>
          <w:bCs/>
          <w:lang w:val="en-AU"/>
        </w:rPr>
        <w:t>Components:</w:t>
      </w:r>
    </w:p>
    <w:p w14:paraId="294902EB" w14:textId="77777777" w:rsidR="00F86EF3" w:rsidRPr="00F86EF3" w:rsidRDefault="00F86EF3">
      <w:pPr>
        <w:numPr>
          <w:ilvl w:val="0"/>
          <w:numId w:val="13"/>
        </w:numPr>
        <w:rPr>
          <w:lang w:val="en-AU"/>
        </w:rPr>
      </w:pPr>
      <w:r w:rsidRPr="00F86EF3">
        <w:rPr>
          <w:b/>
          <w:bCs/>
          <w:lang w:val="en-AU"/>
        </w:rPr>
        <w:t>Orchestration Service:</w:t>
      </w:r>
      <w:r w:rsidRPr="00F86EF3">
        <w:rPr>
          <w:lang w:val="en-AU"/>
        </w:rPr>
        <w:t xml:space="preserve"> Internal microservice managing prompts, model calls, and context retrieval.</w:t>
      </w:r>
    </w:p>
    <w:p w14:paraId="7101C836" w14:textId="77777777" w:rsidR="00F86EF3" w:rsidRPr="00F86EF3" w:rsidRDefault="00F86EF3">
      <w:pPr>
        <w:numPr>
          <w:ilvl w:val="0"/>
          <w:numId w:val="13"/>
        </w:numPr>
        <w:rPr>
          <w:lang w:val="en-AU"/>
        </w:rPr>
      </w:pPr>
      <w:r w:rsidRPr="00F86EF3">
        <w:rPr>
          <w:b/>
          <w:bCs/>
          <w:lang w:val="en-AU"/>
        </w:rPr>
        <w:t>Model Providers:</w:t>
      </w:r>
      <w:r w:rsidRPr="00F86EF3">
        <w:rPr>
          <w:lang w:val="en-AU"/>
        </w:rPr>
        <w:t xml:space="preserve"> OpenAI / Azure OpenAI / Anthropic.</w:t>
      </w:r>
    </w:p>
    <w:p w14:paraId="6C6AAD76" w14:textId="77777777" w:rsidR="00F86EF3" w:rsidRPr="00F86EF3" w:rsidRDefault="00F86EF3">
      <w:pPr>
        <w:numPr>
          <w:ilvl w:val="0"/>
          <w:numId w:val="13"/>
        </w:numPr>
        <w:rPr>
          <w:lang w:val="en-AU"/>
        </w:rPr>
      </w:pPr>
      <w:r w:rsidRPr="00F86EF3">
        <w:rPr>
          <w:b/>
          <w:bCs/>
          <w:lang w:val="en-AU"/>
        </w:rPr>
        <w:t>RAG Pipeline:</w:t>
      </w:r>
    </w:p>
    <w:p w14:paraId="538D6CCB" w14:textId="77777777" w:rsidR="00F86EF3" w:rsidRPr="00F86EF3" w:rsidRDefault="00F86EF3">
      <w:pPr>
        <w:numPr>
          <w:ilvl w:val="1"/>
          <w:numId w:val="13"/>
        </w:numPr>
        <w:rPr>
          <w:lang w:val="en-AU"/>
        </w:rPr>
      </w:pPr>
      <w:r w:rsidRPr="00F86EF3">
        <w:rPr>
          <w:lang w:val="en-AU"/>
        </w:rPr>
        <w:t>Parse → Embed → Index → Query → Generate → Cite.</w:t>
      </w:r>
    </w:p>
    <w:p w14:paraId="73939B5C" w14:textId="77777777" w:rsidR="00F86EF3" w:rsidRPr="00F86EF3" w:rsidRDefault="00F86EF3" w:rsidP="00F86EF3">
      <w:pPr>
        <w:rPr>
          <w:lang w:val="en-AU"/>
        </w:rPr>
      </w:pPr>
      <w:r w:rsidRPr="00F86EF3">
        <w:rPr>
          <w:b/>
          <w:bCs/>
          <w:lang w:val="en-AU"/>
        </w:rPr>
        <w:t>Purpose:</w:t>
      </w:r>
    </w:p>
    <w:p w14:paraId="00BBFCAE" w14:textId="77777777" w:rsidR="00F86EF3" w:rsidRPr="00F86EF3" w:rsidRDefault="00F86EF3">
      <w:pPr>
        <w:numPr>
          <w:ilvl w:val="0"/>
          <w:numId w:val="14"/>
        </w:numPr>
        <w:rPr>
          <w:lang w:val="en-AU"/>
        </w:rPr>
      </w:pPr>
      <w:r w:rsidRPr="00F86EF3">
        <w:rPr>
          <w:lang w:val="en-AU"/>
        </w:rPr>
        <w:t>Centralize AI workflows across compliance, optimization, and quoting modules.</w:t>
      </w:r>
    </w:p>
    <w:p w14:paraId="46D9542F" w14:textId="77777777" w:rsidR="00F86EF3" w:rsidRPr="00F86EF3" w:rsidRDefault="00F86EF3">
      <w:pPr>
        <w:numPr>
          <w:ilvl w:val="0"/>
          <w:numId w:val="14"/>
        </w:numPr>
        <w:rPr>
          <w:lang w:val="en-AU"/>
        </w:rPr>
      </w:pPr>
      <w:r w:rsidRPr="00F86EF3">
        <w:rPr>
          <w:lang w:val="en-AU"/>
        </w:rPr>
        <w:t>Ensure each AI output includes traceable citations to NCC or design rules.</w:t>
      </w:r>
    </w:p>
    <w:p w14:paraId="1A7F7907" w14:textId="77777777" w:rsidR="00F86EF3" w:rsidRPr="00F86EF3" w:rsidRDefault="00F86EF3">
      <w:pPr>
        <w:numPr>
          <w:ilvl w:val="0"/>
          <w:numId w:val="14"/>
        </w:numPr>
        <w:rPr>
          <w:lang w:val="en-AU"/>
        </w:rPr>
      </w:pPr>
      <w:r w:rsidRPr="00F86EF3">
        <w:rPr>
          <w:lang w:val="en-AU"/>
        </w:rPr>
        <w:t>Route requests to the most suitable LLM (gpt-4-turbo, Claude, etc.) for cost/performance balance.</w:t>
      </w:r>
    </w:p>
    <w:p w14:paraId="4E15ADED" w14:textId="77777777" w:rsidR="00DF5CA7" w:rsidRDefault="00DF5CA7" w:rsidP="00F86EF3">
      <w:pPr>
        <w:rPr>
          <w:lang w:val="en-AU"/>
        </w:rPr>
      </w:pPr>
    </w:p>
    <w:p w14:paraId="2BC3694F" w14:textId="69D6FEF4" w:rsidR="00F86EF3" w:rsidRPr="00F86EF3" w:rsidRDefault="00900A9B" w:rsidP="00DF5CA7">
      <w:pPr>
        <w:pStyle w:val="Heading2"/>
        <w:rPr>
          <w:lang w:val="en-AU"/>
        </w:rPr>
      </w:pPr>
      <w:bookmarkStart w:id="21" w:name="_Toc213982353"/>
      <w:r>
        <w:rPr>
          <w:lang w:val="en-AU"/>
        </w:rPr>
        <w:t xml:space="preserve">4.5 </w:t>
      </w:r>
      <w:r w:rsidR="00F86EF3" w:rsidRPr="00F86EF3">
        <w:rPr>
          <w:lang w:val="en-AU"/>
        </w:rPr>
        <w:t>Data Processing &amp; Job Pipelines</w:t>
      </w:r>
      <w:bookmarkEnd w:id="21"/>
    </w:p>
    <w:p w14:paraId="02ABBD0A" w14:textId="77777777" w:rsidR="00F86EF3" w:rsidRPr="00F86EF3" w:rsidRDefault="00F86EF3" w:rsidP="00F86EF3">
      <w:pPr>
        <w:rPr>
          <w:lang w:val="en-AU"/>
        </w:rPr>
      </w:pPr>
      <w:r w:rsidRPr="00F86EF3">
        <w:rPr>
          <w:b/>
          <w:bCs/>
          <w:lang w:val="en-AU"/>
        </w:rPr>
        <w:t>Components:</w:t>
      </w:r>
    </w:p>
    <w:p w14:paraId="117FEB19" w14:textId="77777777" w:rsidR="00F86EF3" w:rsidRPr="00F86EF3" w:rsidRDefault="00F86EF3">
      <w:pPr>
        <w:numPr>
          <w:ilvl w:val="0"/>
          <w:numId w:val="15"/>
        </w:numPr>
        <w:rPr>
          <w:lang w:val="en-AU"/>
        </w:rPr>
      </w:pPr>
      <w:r w:rsidRPr="00F86EF3">
        <w:rPr>
          <w:b/>
          <w:bCs/>
          <w:lang w:val="en-AU"/>
        </w:rPr>
        <w:t>Job Queue:</w:t>
      </w:r>
      <w:r w:rsidRPr="00F86EF3">
        <w:rPr>
          <w:lang w:val="en-AU"/>
        </w:rPr>
        <w:t xml:space="preserve"> (e.g., AWS SQS, Celery, or Azure Queue)</w:t>
      </w:r>
    </w:p>
    <w:p w14:paraId="736AD5FA" w14:textId="77777777" w:rsidR="00F86EF3" w:rsidRPr="00F86EF3" w:rsidRDefault="00F86EF3">
      <w:pPr>
        <w:numPr>
          <w:ilvl w:val="0"/>
          <w:numId w:val="15"/>
        </w:numPr>
        <w:rPr>
          <w:lang w:val="en-AU"/>
        </w:rPr>
      </w:pPr>
      <w:r w:rsidRPr="00F86EF3">
        <w:rPr>
          <w:b/>
          <w:bCs/>
          <w:lang w:val="en-AU"/>
        </w:rPr>
        <w:t>Worker Nodes:</w:t>
      </w:r>
      <w:r w:rsidRPr="00F86EF3">
        <w:rPr>
          <w:lang w:val="en-AU"/>
        </w:rPr>
        <w:t xml:space="preserve"> Handle asynchronous tasks (file parsing, AI inference, embedding generation, quoting calculations).</w:t>
      </w:r>
    </w:p>
    <w:p w14:paraId="649FDBFE" w14:textId="77777777" w:rsidR="00F86EF3" w:rsidRPr="00F86EF3" w:rsidRDefault="00F86EF3" w:rsidP="00F86EF3">
      <w:pPr>
        <w:rPr>
          <w:lang w:val="en-AU"/>
        </w:rPr>
      </w:pPr>
      <w:r w:rsidRPr="00F86EF3">
        <w:rPr>
          <w:b/>
          <w:bCs/>
          <w:lang w:val="en-AU"/>
        </w:rPr>
        <w:t>Purpose:</w:t>
      </w:r>
    </w:p>
    <w:p w14:paraId="63C788FF" w14:textId="6C50EE9B" w:rsidR="00F86EF3" w:rsidRPr="00F86EF3" w:rsidRDefault="00F86EF3">
      <w:pPr>
        <w:numPr>
          <w:ilvl w:val="0"/>
          <w:numId w:val="16"/>
        </w:numPr>
        <w:rPr>
          <w:lang w:val="en-AU"/>
        </w:rPr>
      </w:pPr>
      <w:r w:rsidRPr="00F86EF3">
        <w:rPr>
          <w:lang w:val="en-AU"/>
        </w:rPr>
        <w:t xml:space="preserve">Decouple </w:t>
      </w:r>
      <w:proofErr w:type="gramStart"/>
      <w:r w:rsidR="00DF5CA7">
        <w:rPr>
          <w:lang w:val="en-AU"/>
        </w:rPr>
        <w:t>long-running</w:t>
      </w:r>
      <w:proofErr w:type="gramEnd"/>
      <w:r w:rsidRPr="00F86EF3">
        <w:rPr>
          <w:lang w:val="en-AU"/>
        </w:rPr>
        <w:t xml:space="preserve"> or heavy jobs from user requests.</w:t>
      </w:r>
    </w:p>
    <w:p w14:paraId="78DF83C9" w14:textId="77777777" w:rsidR="00F86EF3" w:rsidRPr="00F86EF3" w:rsidRDefault="00F86EF3">
      <w:pPr>
        <w:numPr>
          <w:ilvl w:val="0"/>
          <w:numId w:val="16"/>
        </w:numPr>
        <w:rPr>
          <w:lang w:val="en-AU"/>
        </w:rPr>
      </w:pPr>
      <w:r w:rsidRPr="00F86EF3">
        <w:rPr>
          <w:lang w:val="en-AU"/>
        </w:rPr>
        <w:t>Maintain responsiveness (&lt;2s for UI actions).</w:t>
      </w:r>
    </w:p>
    <w:p w14:paraId="31CFBE77" w14:textId="77777777" w:rsidR="00F86EF3" w:rsidRPr="00F86EF3" w:rsidRDefault="00F86EF3">
      <w:pPr>
        <w:numPr>
          <w:ilvl w:val="0"/>
          <w:numId w:val="16"/>
        </w:numPr>
        <w:rPr>
          <w:lang w:val="en-AU"/>
        </w:rPr>
      </w:pPr>
      <w:r w:rsidRPr="00F86EF3">
        <w:rPr>
          <w:lang w:val="en-AU"/>
        </w:rPr>
        <w:t>Enable scalable processing of multiple plans concurrently.</w:t>
      </w:r>
    </w:p>
    <w:p w14:paraId="09CAAC3B" w14:textId="77777777" w:rsidR="00F86EF3" w:rsidRPr="00F86EF3" w:rsidRDefault="00F86EF3" w:rsidP="00F86EF3">
      <w:pPr>
        <w:rPr>
          <w:lang w:val="en-AU"/>
        </w:rPr>
      </w:pPr>
      <w:r w:rsidRPr="00F86EF3">
        <w:rPr>
          <w:b/>
          <w:bCs/>
          <w:lang w:val="en-AU"/>
        </w:rPr>
        <w:t>Example Jobs:</w:t>
      </w:r>
    </w:p>
    <w:p w14:paraId="3F3E1479" w14:textId="77777777" w:rsidR="00F86EF3" w:rsidRPr="00F86EF3" w:rsidRDefault="00F86EF3">
      <w:pPr>
        <w:numPr>
          <w:ilvl w:val="0"/>
          <w:numId w:val="17"/>
        </w:numPr>
        <w:rPr>
          <w:lang w:val="en-AU"/>
        </w:rPr>
      </w:pPr>
      <w:r w:rsidRPr="00F86EF3">
        <w:rPr>
          <w:lang w:val="en-AU"/>
        </w:rPr>
        <w:t>File conversion (PDF → text, CAD → geometry).</w:t>
      </w:r>
    </w:p>
    <w:p w14:paraId="4BA432E8" w14:textId="77777777" w:rsidR="00F86EF3" w:rsidRPr="00F86EF3" w:rsidRDefault="00F86EF3">
      <w:pPr>
        <w:numPr>
          <w:ilvl w:val="0"/>
          <w:numId w:val="17"/>
        </w:numPr>
        <w:rPr>
          <w:lang w:val="en-AU"/>
        </w:rPr>
      </w:pPr>
      <w:r w:rsidRPr="00F86EF3">
        <w:rPr>
          <w:lang w:val="en-AU"/>
        </w:rPr>
        <w:t>NCC rule matching and metadata tagging.</w:t>
      </w:r>
    </w:p>
    <w:p w14:paraId="7541DD06" w14:textId="77777777" w:rsidR="00F86EF3" w:rsidRPr="00F86EF3" w:rsidRDefault="00F86EF3">
      <w:pPr>
        <w:numPr>
          <w:ilvl w:val="0"/>
          <w:numId w:val="17"/>
        </w:numPr>
        <w:rPr>
          <w:lang w:val="en-AU"/>
        </w:rPr>
      </w:pPr>
      <w:r w:rsidRPr="00F86EF3">
        <w:rPr>
          <w:lang w:val="en-AU"/>
        </w:rPr>
        <w:t>Cost model calculations.</w:t>
      </w:r>
    </w:p>
    <w:p w14:paraId="7AC91AD9" w14:textId="77777777" w:rsidR="00F86EF3" w:rsidRPr="00F86EF3" w:rsidRDefault="00F86EF3">
      <w:pPr>
        <w:numPr>
          <w:ilvl w:val="0"/>
          <w:numId w:val="17"/>
        </w:numPr>
        <w:rPr>
          <w:lang w:val="en-AU"/>
        </w:rPr>
      </w:pPr>
      <w:r w:rsidRPr="00F86EF3">
        <w:rPr>
          <w:lang w:val="en-AU"/>
        </w:rPr>
        <w:t>Report generation and export.</w:t>
      </w:r>
    </w:p>
    <w:p w14:paraId="1017F7C9" w14:textId="49749469" w:rsidR="00F86EF3" w:rsidRPr="00F86EF3" w:rsidRDefault="00F86EF3" w:rsidP="00F86EF3">
      <w:pPr>
        <w:rPr>
          <w:lang w:val="en-AU"/>
        </w:rPr>
      </w:pPr>
    </w:p>
    <w:p w14:paraId="0289A4BA" w14:textId="12A61AE9" w:rsidR="00F86EF3" w:rsidRPr="00F86EF3" w:rsidRDefault="00900A9B" w:rsidP="00DF5CA7">
      <w:pPr>
        <w:pStyle w:val="Heading2"/>
        <w:rPr>
          <w:lang w:val="en-AU"/>
        </w:rPr>
      </w:pPr>
      <w:bookmarkStart w:id="22" w:name="_Toc213982354"/>
      <w:r>
        <w:rPr>
          <w:lang w:val="en-AU"/>
        </w:rPr>
        <w:lastRenderedPageBreak/>
        <w:t xml:space="preserve">4.6 </w:t>
      </w:r>
      <w:r w:rsidR="00F86EF3" w:rsidRPr="00F86EF3">
        <w:rPr>
          <w:lang w:val="en-AU"/>
        </w:rPr>
        <w:t>Integration &amp; Event Bus Layer</w:t>
      </w:r>
      <w:bookmarkEnd w:id="22"/>
    </w:p>
    <w:p w14:paraId="75812AB7" w14:textId="77777777" w:rsidR="00F86EF3" w:rsidRPr="00F86EF3" w:rsidRDefault="00F86EF3" w:rsidP="00F86EF3">
      <w:pPr>
        <w:rPr>
          <w:lang w:val="en-AU"/>
        </w:rPr>
      </w:pPr>
      <w:r w:rsidRPr="00F86EF3">
        <w:rPr>
          <w:b/>
          <w:bCs/>
          <w:lang w:val="en-AU"/>
        </w:rPr>
        <w:t>Components:</w:t>
      </w:r>
    </w:p>
    <w:p w14:paraId="7750A2B2" w14:textId="77777777" w:rsidR="00F86EF3" w:rsidRPr="00F86EF3" w:rsidRDefault="00F86EF3">
      <w:pPr>
        <w:numPr>
          <w:ilvl w:val="0"/>
          <w:numId w:val="18"/>
        </w:numPr>
        <w:rPr>
          <w:lang w:val="en-AU"/>
        </w:rPr>
      </w:pPr>
      <w:r w:rsidRPr="00F86EF3">
        <w:rPr>
          <w:b/>
          <w:bCs/>
          <w:lang w:val="en-AU"/>
        </w:rPr>
        <w:t>Event Bus:</w:t>
      </w:r>
      <w:r w:rsidRPr="00F86EF3">
        <w:rPr>
          <w:lang w:val="en-AU"/>
        </w:rPr>
        <w:t xml:space="preserve"> AWS </w:t>
      </w:r>
      <w:proofErr w:type="spellStart"/>
      <w:r w:rsidRPr="00F86EF3">
        <w:rPr>
          <w:lang w:val="en-AU"/>
        </w:rPr>
        <w:t>EventBridge</w:t>
      </w:r>
      <w:proofErr w:type="spellEnd"/>
      <w:r w:rsidRPr="00F86EF3">
        <w:rPr>
          <w:lang w:val="en-AU"/>
        </w:rPr>
        <w:t xml:space="preserve"> / Azure Event Grid.</w:t>
      </w:r>
    </w:p>
    <w:p w14:paraId="6B7E6CF0" w14:textId="77777777" w:rsidR="00F86EF3" w:rsidRPr="00F86EF3" w:rsidRDefault="00F86EF3">
      <w:pPr>
        <w:numPr>
          <w:ilvl w:val="0"/>
          <w:numId w:val="18"/>
        </w:numPr>
        <w:rPr>
          <w:lang w:val="en-AU"/>
        </w:rPr>
      </w:pPr>
      <w:r w:rsidRPr="00F86EF3">
        <w:rPr>
          <w:b/>
          <w:bCs/>
          <w:lang w:val="en-AU"/>
        </w:rPr>
        <w:t>Webhook System:</w:t>
      </w:r>
      <w:r w:rsidRPr="00F86EF3">
        <w:rPr>
          <w:lang w:val="en-AU"/>
        </w:rPr>
        <w:t xml:space="preserve"> Triggers outbound/inbound updates.</w:t>
      </w:r>
    </w:p>
    <w:p w14:paraId="6C263124" w14:textId="77777777" w:rsidR="00F86EF3" w:rsidRPr="00F86EF3" w:rsidRDefault="00F86EF3">
      <w:pPr>
        <w:numPr>
          <w:ilvl w:val="0"/>
          <w:numId w:val="18"/>
        </w:numPr>
        <w:rPr>
          <w:lang w:val="en-AU"/>
        </w:rPr>
      </w:pPr>
      <w:r w:rsidRPr="00F86EF3">
        <w:rPr>
          <w:b/>
          <w:bCs/>
          <w:lang w:val="en-AU"/>
        </w:rPr>
        <w:t>Adapters (Phase 2):</w:t>
      </w:r>
      <w:r w:rsidRPr="00F86EF3">
        <w:rPr>
          <w:lang w:val="en-AU"/>
        </w:rPr>
        <w:t xml:space="preserve"> Procore, Autodesk, PlanGrid, Xero, Stripe.</w:t>
      </w:r>
    </w:p>
    <w:p w14:paraId="103818F5" w14:textId="77777777" w:rsidR="00F86EF3" w:rsidRPr="00F86EF3" w:rsidRDefault="00F86EF3" w:rsidP="00F86EF3">
      <w:pPr>
        <w:rPr>
          <w:lang w:val="en-AU"/>
        </w:rPr>
      </w:pPr>
      <w:r w:rsidRPr="00F86EF3">
        <w:rPr>
          <w:b/>
          <w:bCs/>
          <w:lang w:val="en-AU"/>
        </w:rPr>
        <w:t>Purpose:</w:t>
      </w:r>
    </w:p>
    <w:p w14:paraId="5322319D" w14:textId="77777777" w:rsidR="00F86EF3" w:rsidRPr="00F86EF3" w:rsidRDefault="00F86EF3">
      <w:pPr>
        <w:numPr>
          <w:ilvl w:val="0"/>
          <w:numId w:val="19"/>
        </w:numPr>
        <w:rPr>
          <w:lang w:val="en-AU"/>
        </w:rPr>
      </w:pPr>
      <w:r w:rsidRPr="00F86EF3">
        <w:rPr>
          <w:lang w:val="en-AU"/>
        </w:rPr>
        <w:t>Enable modular integrations without direct coupling.</w:t>
      </w:r>
    </w:p>
    <w:p w14:paraId="61D6403B" w14:textId="77777777" w:rsidR="00F86EF3" w:rsidRPr="00F86EF3" w:rsidRDefault="00F86EF3">
      <w:pPr>
        <w:numPr>
          <w:ilvl w:val="0"/>
          <w:numId w:val="19"/>
        </w:numPr>
        <w:rPr>
          <w:lang w:val="en-AU"/>
        </w:rPr>
      </w:pPr>
      <w:r w:rsidRPr="00F86EF3">
        <w:rPr>
          <w:lang w:val="en-AU"/>
        </w:rPr>
        <w:t xml:space="preserve">Support </w:t>
      </w:r>
      <w:r w:rsidRPr="00F86EF3">
        <w:rPr>
          <w:b/>
          <w:bCs/>
          <w:lang w:val="en-AU"/>
        </w:rPr>
        <w:t>financial</w:t>
      </w:r>
      <w:r w:rsidRPr="00F86EF3">
        <w:rPr>
          <w:lang w:val="en-AU"/>
        </w:rPr>
        <w:t xml:space="preserve"> (invoicing/payments) and </w:t>
      </w:r>
      <w:r w:rsidRPr="00F86EF3">
        <w:rPr>
          <w:b/>
          <w:bCs/>
          <w:lang w:val="en-AU"/>
        </w:rPr>
        <w:t>construction tool</w:t>
      </w:r>
      <w:r w:rsidRPr="00F86EF3">
        <w:rPr>
          <w:lang w:val="en-AU"/>
        </w:rPr>
        <w:t xml:space="preserve"> integrations.</w:t>
      </w:r>
    </w:p>
    <w:p w14:paraId="736AFC5C" w14:textId="77777777" w:rsidR="00F86EF3" w:rsidRPr="00F86EF3" w:rsidRDefault="00F86EF3">
      <w:pPr>
        <w:numPr>
          <w:ilvl w:val="0"/>
          <w:numId w:val="19"/>
        </w:numPr>
        <w:rPr>
          <w:lang w:val="en-AU"/>
        </w:rPr>
      </w:pPr>
      <w:r w:rsidRPr="00F86EF3">
        <w:rPr>
          <w:lang w:val="en-AU"/>
        </w:rPr>
        <w:t>Capture event streams for analytics and notifications.</w:t>
      </w:r>
    </w:p>
    <w:p w14:paraId="6A6048F6" w14:textId="1EE2632A" w:rsidR="00F86EF3" w:rsidRPr="00F86EF3" w:rsidRDefault="00F86EF3" w:rsidP="00F86EF3">
      <w:pPr>
        <w:rPr>
          <w:lang w:val="en-AU"/>
        </w:rPr>
      </w:pPr>
    </w:p>
    <w:p w14:paraId="0ADBE2CE" w14:textId="4063D603" w:rsidR="00F86EF3" w:rsidRPr="00F86EF3" w:rsidRDefault="00900A9B" w:rsidP="00DF5CA7">
      <w:pPr>
        <w:pStyle w:val="Heading2"/>
        <w:rPr>
          <w:lang w:val="en-AU"/>
        </w:rPr>
      </w:pPr>
      <w:bookmarkStart w:id="23" w:name="_Toc213982355"/>
      <w:r>
        <w:rPr>
          <w:lang w:val="en-AU"/>
        </w:rPr>
        <w:t xml:space="preserve">4.7 </w:t>
      </w:r>
      <w:r w:rsidR="00F86EF3" w:rsidRPr="00F86EF3">
        <w:rPr>
          <w:lang w:val="en-AU"/>
        </w:rPr>
        <w:t>Observability &amp; Security Layer</w:t>
      </w:r>
      <w:bookmarkEnd w:id="23"/>
    </w:p>
    <w:p w14:paraId="3098BFB8" w14:textId="77777777" w:rsidR="00F86EF3" w:rsidRPr="00F86EF3" w:rsidRDefault="00F86EF3" w:rsidP="00F86EF3">
      <w:pPr>
        <w:rPr>
          <w:lang w:val="en-AU"/>
        </w:rPr>
      </w:pPr>
      <w:r w:rsidRPr="00F86EF3">
        <w:rPr>
          <w:b/>
          <w:bCs/>
          <w:lang w:val="en-AU"/>
        </w:rPr>
        <w:t>Components:</w:t>
      </w:r>
    </w:p>
    <w:p w14:paraId="6EFFC93D" w14:textId="77777777" w:rsidR="00F86EF3" w:rsidRPr="00F86EF3" w:rsidRDefault="00F86EF3">
      <w:pPr>
        <w:numPr>
          <w:ilvl w:val="0"/>
          <w:numId w:val="20"/>
        </w:numPr>
        <w:rPr>
          <w:lang w:val="en-AU"/>
        </w:rPr>
      </w:pPr>
      <w:r w:rsidRPr="00F86EF3">
        <w:rPr>
          <w:b/>
          <w:bCs/>
          <w:lang w:val="en-AU"/>
        </w:rPr>
        <w:t>Logging &amp; Metrics:</w:t>
      </w:r>
      <w:r w:rsidRPr="00F86EF3">
        <w:rPr>
          <w:lang w:val="en-AU"/>
        </w:rPr>
        <w:t xml:space="preserve"> CloudWatch / Azure Monitor + </w:t>
      </w:r>
      <w:proofErr w:type="spellStart"/>
      <w:r w:rsidRPr="00F86EF3">
        <w:rPr>
          <w:lang w:val="en-AU"/>
        </w:rPr>
        <w:t>OpenTelemetry</w:t>
      </w:r>
      <w:proofErr w:type="spellEnd"/>
      <w:r w:rsidRPr="00F86EF3">
        <w:rPr>
          <w:lang w:val="en-AU"/>
        </w:rPr>
        <w:t>.</w:t>
      </w:r>
    </w:p>
    <w:p w14:paraId="65D8095E" w14:textId="77777777" w:rsidR="00F86EF3" w:rsidRPr="00F86EF3" w:rsidRDefault="00F86EF3">
      <w:pPr>
        <w:numPr>
          <w:ilvl w:val="0"/>
          <w:numId w:val="20"/>
        </w:numPr>
        <w:rPr>
          <w:lang w:val="en-AU"/>
        </w:rPr>
      </w:pPr>
      <w:r w:rsidRPr="00F86EF3">
        <w:rPr>
          <w:b/>
          <w:bCs/>
          <w:lang w:val="en-AU"/>
        </w:rPr>
        <w:t>Tracing:</w:t>
      </w:r>
      <w:r w:rsidRPr="00F86EF3">
        <w:rPr>
          <w:lang w:val="en-AU"/>
        </w:rPr>
        <w:t xml:space="preserve"> Distributed trace setup for plan upload → AI → result flow.</w:t>
      </w:r>
    </w:p>
    <w:p w14:paraId="2BEC3DAE" w14:textId="77777777" w:rsidR="00F86EF3" w:rsidRPr="00F86EF3" w:rsidRDefault="00F86EF3">
      <w:pPr>
        <w:numPr>
          <w:ilvl w:val="0"/>
          <w:numId w:val="20"/>
        </w:numPr>
        <w:rPr>
          <w:lang w:val="en-AU"/>
        </w:rPr>
      </w:pPr>
      <w:r w:rsidRPr="00F86EF3">
        <w:rPr>
          <w:b/>
          <w:bCs/>
          <w:lang w:val="en-AU"/>
        </w:rPr>
        <w:t>Security Controls:</w:t>
      </w:r>
    </w:p>
    <w:p w14:paraId="21071095" w14:textId="77777777" w:rsidR="00F86EF3" w:rsidRPr="00F86EF3" w:rsidRDefault="00F86EF3">
      <w:pPr>
        <w:numPr>
          <w:ilvl w:val="1"/>
          <w:numId w:val="20"/>
        </w:numPr>
        <w:rPr>
          <w:lang w:val="en-AU"/>
        </w:rPr>
      </w:pPr>
      <w:r w:rsidRPr="00F86EF3">
        <w:rPr>
          <w:lang w:val="en-AU"/>
        </w:rPr>
        <w:t>AU data residency</w:t>
      </w:r>
    </w:p>
    <w:p w14:paraId="2713EBD6" w14:textId="77777777" w:rsidR="00F86EF3" w:rsidRPr="00F86EF3" w:rsidRDefault="00F86EF3">
      <w:pPr>
        <w:numPr>
          <w:ilvl w:val="1"/>
          <w:numId w:val="20"/>
        </w:numPr>
        <w:rPr>
          <w:lang w:val="en-AU"/>
        </w:rPr>
      </w:pPr>
      <w:r w:rsidRPr="00F86EF3">
        <w:rPr>
          <w:lang w:val="en-AU"/>
        </w:rPr>
        <w:t>Encryption (TLS 1.2+, AES-256 at rest)</w:t>
      </w:r>
    </w:p>
    <w:p w14:paraId="424B4410" w14:textId="77777777" w:rsidR="00F86EF3" w:rsidRPr="00F86EF3" w:rsidRDefault="00F86EF3">
      <w:pPr>
        <w:numPr>
          <w:ilvl w:val="1"/>
          <w:numId w:val="20"/>
        </w:numPr>
        <w:rPr>
          <w:lang w:val="en-AU"/>
        </w:rPr>
      </w:pPr>
      <w:r w:rsidRPr="00F86EF3">
        <w:rPr>
          <w:lang w:val="en-AU"/>
        </w:rPr>
        <w:t>KMS-managed keys</w:t>
      </w:r>
    </w:p>
    <w:p w14:paraId="5C7EF30D" w14:textId="77777777" w:rsidR="00F86EF3" w:rsidRPr="00F86EF3" w:rsidRDefault="00F86EF3">
      <w:pPr>
        <w:numPr>
          <w:ilvl w:val="1"/>
          <w:numId w:val="20"/>
        </w:numPr>
        <w:rPr>
          <w:lang w:val="en-AU"/>
        </w:rPr>
      </w:pPr>
      <w:r w:rsidRPr="00F86EF3">
        <w:rPr>
          <w:lang w:val="en-AU"/>
        </w:rPr>
        <w:t>Role-based access control (RBAC)</w:t>
      </w:r>
    </w:p>
    <w:p w14:paraId="0D3F2061" w14:textId="77777777" w:rsidR="00F86EF3" w:rsidRPr="00F86EF3" w:rsidRDefault="00F86EF3">
      <w:pPr>
        <w:numPr>
          <w:ilvl w:val="1"/>
          <w:numId w:val="20"/>
        </w:numPr>
        <w:rPr>
          <w:lang w:val="en-AU"/>
        </w:rPr>
      </w:pPr>
      <w:r w:rsidRPr="00F86EF3">
        <w:rPr>
          <w:lang w:val="en-AU"/>
        </w:rPr>
        <w:t>Audit trails</w:t>
      </w:r>
    </w:p>
    <w:p w14:paraId="49C9D6DF" w14:textId="77777777" w:rsidR="00F86EF3" w:rsidRPr="00F86EF3" w:rsidRDefault="00F86EF3" w:rsidP="00F86EF3">
      <w:pPr>
        <w:rPr>
          <w:lang w:val="en-AU"/>
        </w:rPr>
      </w:pPr>
      <w:r w:rsidRPr="00F86EF3">
        <w:rPr>
          <w:b/>
          <w:bCs/>
          <w:lang w:val="en-AU"/>
        </w:rPr>
        <w:t>Purpose:</w:t>
      </w:r>
    </w:p>
    <w:p w14:paraId="5F44F43D" w14:textId="77777777" w:rsidR="00F86EF3" w:rsidRPr="00F86EF3" w:rsidRDefault="00F86EF3">
      <w:pPr>
        <w:numPr>
          <w:ilvl w:val="0"/>
          <w:numId w:val="21"/>
        </w:numPr>
        <w:rPr>
          <w:lang w:val="en-AU"/>
        </w:rPr>
      </w:pPr>
      <w:r w:rsidRPr="00F86EF3">
        <w:rPr>
          <w:lang w:val="en-AU"/>
        </w:rPr>
        <w:t>Ensure transparency, debuggability, and compliance with Australian data laws.</w:t>
      </w:r>
    </w:p>
    <w:p w14:paraId="735AB015" w14:textId="77777777" w:rsidR="00F86EF3" w:rsidRPr="00F86EF3" w:rsidRDefault="00F86EF3">
      <w:pPr>
        <w:numPr>
          <w:ilvl w:val="0"/>
          <w:numId w:val="21"/>
        </w:numPr>
        <w:rPr>
          <w:lang w:val="en-AU"/>
        </w:rPr>
      </w:pPr>
      <w:r w:rsidRPr="00F86EF3">
        <w:rPr>
          <w:lang w:val="en-AU"/>
        </w:rPr>
        <w:t xml:space="preserve">Meet MVP non-functional targets: </w:t>
      </w:r>
      <w:r w:rsidRPr="00F86EF3">
        <w:rPr>
          <w:b/>
          <w:bCs/>
          <w:lang w:val="en-AU"/>
        </w:rPr>
        <w:t>P95 &lt; 2s</w:t>
      </w:r>
      <w:r w:rsidRPr="00F86EF3">
        <w:rPr>
          <w:lang w:val="en-AU"/>
        </w:rPr>
        <w:t xml:space="preserve">, </w:t>
      </w:r>
      <w:r w:rsidRPr="00F86EF3">
        <w:rPr>
          <w:b/>
          <w:bCs/>
          <w:lang w:val="en-AU"/>
        </w:rPr>
        <w:t>99.9% uptime</w:t>
      </w:r>
      <w:r w:rsidRPr="00F86EF3">
        <w:rPr>
          <w:lang w:val="en-AU"/>
        </w:rPr>
        <w:t xml:space="preserve">, </w:t>
      </w:r>
      <w:r w:rsidRPr="00F86EF3">
        <w:rPr>
          <w:b/>
          <w:bCs/>
          <w:lang w:val="en-AU"/>
        </w:rPr>
        <w:t>10k orgs scalability</w:t>
      </w:r>
      <w:r w:rsidRPr="00F86EF3">
        <w:rPr>
          <w:lang w:val="en-AU"/>
        </w:rPr>
        <w:t>.</w:t>
      </w:r>
    </w:p>
    <w:p w14:paraId="7922135B" w14:textId="4E14DB77" w:rsidR="00F86EF3" w:rsidRPr="00F86EF3" w:rsidRDefault="00F86EF3" w:rsidP="00F86EF3">
      <w:pPr>
        <w:rPr>
          <w:lang w:val="en-AU"/>
        </w:rPr>
      </w:pPr>
    </w:p>
    <w:p w14:paraId="2B4D8278" w14:textId="3140C855" w:rsidR="00F86EF3" w:rsidRPr="00F86EF3" w:rsidRDefault="00900A9B" w:rsidP="00DF5CA7">
      <w:pPr>
        <w:pStyle w:val="Heading2"/>
        <w:rPr>
          <w:lang w:val="en-AU"/>
        </w:rPr>
      </w:pPr>
      <w:bookmarkStart w:id="24" w:name="_Toc213982356"/>
      <w:r>
        <w:rPr>
          <w:lang w:val="en-AU"/>
        </w:rPr>
        <w:t xml:space="preserve">4.8 </w:t>
      </w:r>
      <w:r w:rsidR="00F86EF3" w:rsidRPr="00F86EF3">
        <w:rPr>
          <w:lang w:val="en-AU"/>
        </w:rPr>
        <w:t>Deployment &amp; Environment</w:t>
      </w:r>
      <w:bookmarkEnd w:id="24"/>
    </w:p>
    <w:p w14:paraId="57930B89" w14:textId="77777777" w:rsidR="00F86EF3" w:rsidRPr="00F86EF3" w:rsidRDefault="00F86EF3" w:rsidP="00F86EF3">
      <w:pPr>
        <w:rPr>
          <w:lang w:val="en-AU"/>
        </w:rPr>
      </w:pPr>
      <w:r w:rsidRPr="00F86EF3">
        <w:rPr>
          <w:b/>
          <w:bCs/>
          <w:lang w:val="en-AU"/>
        </w:rPr>
        <w:t>Cloud:</w:t>
      </w:r>
      <w:r w:rsidRPr="00F86EF3">
        <w:rPr>
          <w:lang w:val="en-AU"/>
        </w:rPr>
        <w:t xml:space="preserve"> AWS Sydney (preferred) or Azure Australia East.</w:t>
      </w:r>
      <w:r w:rsidRPr="00F86EF3">
        <w:rPr>
          <w:lang w:val="en-AU"/>
        </w:rPr>
        <w:br/>
      </w:r>
      <w:r w:rsidRPr="00F86EF3">
        <w:rPr>
          <w:b/>
          <w:bCs/>
          <w:lang w:val="en-AU"/>
        </w:rPr>
        <w:t>Deployment Model:</w:t>
      </w:r>
    </w:p>
    <w:p w14:paraId="3F2E6DB9" w14:textId="77777777" w:rsidR="00F86EF3" w:rsidRPr="00F86EF3" w:rsidRDefault="00F86EF3">
      <w:pPr>
        <w:numPr>
          <w:ilvl w:val="0"/>
          <w:numId w:val="22"/>
        </w:numPr>
        <w:rPr>
          <w:lang w:val="en-AU"/>
        </w:rPr>
      </w:pPr>
      <w:r w:rsidRPr="00F86EF3">
        <w:rPr>
          <w:lang w:val="en-AU"/>
        </w:rPr>
        <w:t>Multi-tenant SaaS MVP (shared infra, tenant isolation via schema + RBAC).</w:t>
      </w:r>
    </w:p>
    <w:p w14:paraId="73341BB5" w14:textId="77777777" w:rsidR="00F86EF3" w:rsidRPr="00F86EF3" w:rsidRDefault="00F86EF3">
      <w:pPr>
        <w:numPr>
          <w:ilvl w:val="0"/>
          <w:numId w:val="22"/>
        </w:numPr>
        <w:rPr>
          <w:lang w:val="en-AU"/>
        </w:rPr>
      </w:pPr>
      <w:r w:rsidRPr="00F86EF3">
        <w:rPr>
          <w:lang w:val="en-AU"/>
        </w:rPr>
        <w:t>Containerized services (Docker + ECS/Fargate or AKS).</w:t>
      </w:r>
    </w:p>
    <w:p w14:paraId="3117F63A" w14:textId="77777777" w:rsidR="00F86EF3" w:rsidRPr="00F86EF3" w:rsidRDefault="00F86EF3">
      <w:pPr>
        <w:numPr>
          <w:ilvl w:val="0"/>
          <w:numId w:val="22"/>
        </w:numPr>
        <w:rPr>
          <w:lang w:val="en-AU"/>
        </w:rPr>
      </w:pPr>
      <w:r w:rsidRPr="00F86EF3">
        <w:rPr>
          <w:lang w:val="en-AU"/>
        </w:rPr>
        <w:lastRenderedPageBreak/>
        <w:t>Infrastructure-as-Code (Terraform).</w:t>
      </w:r>
    </w:p>
    <w:p w14:paraId="7F4DD221" w14:textId="77777777" w:rsidR="00F86EF3" w:rsidRPr="00F86EF3" w:rsidRDefault="00F86EF3">
      <w:pPr>
        <w:numPr>
          <w:ilvl w:val="0"/>
          <w:numId w:val="22"/>
        </w:numPr>
        <w:rPr>
          <w:lang w:val="en-AU"/>
        </w:rPr>
      </w:pPr>
      <w:r w:rsidRPr="00F86EF3">
        <w:rPr>
          <w:lang w:val="en-AU"/>
        </w:rPr>
        <w:t>CI/CD with GitHub Actions or Azure DevOps.</w:t>
      </w:r>
    </w:p>
    <w:p w14:paraId="67832BA1" w14:textId="2ECEE2FD" w:rsidR="00F86EF3" w:rsidRPr="00F86EF3" w:rsidRDefault="00F86EF3" w:rsidP="00F86EF3">
      <w:pPr>
        <w:rPr>
          <w:lang w:val="en-AU"/>
        </w:rPr>
      </w:pPr>
    </w:p>
    <w:p w14:paraId="2E2DB234" w14:textId="150410CD" w:rsidR="00F86EF3" w:rsidRPr="00F86EF3" w:rsidRDefault="00900A9B" w:rsidP="00DF5CA7">
      <w:pPr>
        <w:pStyle w:val="Heading2"/>
        <w:rPr>
          <w:lang w:val="en-AU"/>
        </w:rPr>
      </w:pPr>
      <w:bookmarkStart w:id="25" w:name="_Toc213982357"/>
      <w:r>
        <w:rPr>
          <w:lang w:val="en-AU"/>
        </w:rPr>
        <w:t xml:space="preserve">4.9 </w:t>
      </w:r>
      <w:r w:rsidR="00F86EF3" w:rsidRPr="00F86EF3">
        <w:rPr>
          <w:lang w:val="en-AU"/>
        </w:rPr>
        <w:t>Post-MVP Scalability Path</w:t>
      </w:r>
      <w:bookmarkEnd w:id="25"/>
    </w:p>
    <w:p w14:paraId="2A1A5241" w14:textId="77777777" w:rsidR="00F86EF3" w:rsidRPr="00F86EF3" w:rsidRDefault="00F86EF3">
      <w:pPr>
        <w:numPr>
          <w:ilvl w:val="0"/>
          <w:numId w:val="23"/>
        </w:numPr>
        <w:rPr>
          <w:lang w:val="en-AU"/>
        </w:rPr>
      </w:pPr>
      <w:r w:rsidRPr="00F86EF3">
        <w:rPr>
          <w:lang w:val="en-AU"/>
        </w:rPr>
        <w:t xml:space="preserve">Support for private </w:t>
      </w:r>
      <w:r w:rsidRPr="00F86EF3">
        <w:rPr>
          <w:b/>
          <w:bCs/>
          <w:lang w:val="en-AU"/>
        </w:rPr>
        <w:t>VPC deployments</w:t>
      </w:r>
      <w:r w:rsidRPr="00F86EF3">
        <w:rPr>
          <w:lang w:val="en-AU"/>
        </w:rPr>
        <w:t xml:space="preserve"> for enterprise clients.</w:t>
      </w:r>
    </w:p>
    <w:p w14:paraId="4ED24787" w14:textId="77777777" w:rsidR="00F86EF3" w:rsidRPr="00F86EF3" w:rsidRDefault="00F86EF3">
      <w:pPr>
        <w:numPr>
          <w:ilvl w:val="0"/>
          <w:numId w:val="23"/>
        </w:numPr>
        <w:rPr>
          <w:lang w:val="en-AU"/>
        </w:rPr>
      </w:pPr>
      <w:r w:rsidRPr="00F86EF3">
        <w:rPr>
          <w:lang w:val="en-AU"/>
        </w:rPr>
        <w:t xml:space="preserve">Dedicated </w:t>
      </w:r>
      <w:r w:rsidRPr="00F86EF3">
        <w:rPr>
          <w:b/>
          <w:bCs/>
          <w:lang w:val="en-AU"/>
        </w:rPr>
        <w:t>data warehouse</w:t>
      </w:r>
      <w:r w:rsidRPr="00F86EF3">
        <w:rPr>
          <w:lang w:val="en-AU"/>
        </w:rPr>
        <w:t xml:space="preserve"> for analytics (</w:t>
      </w:r>
      <w:proofErr w:type="spellStart"/>
      <w:r w:rsidRPr="00F86EF3">
        <w:rPr>
          <w:lang w:val="en-AU"/>
        </w:rPr>
        <w:t>BigQuery</w:t>
      </w:r>
      <w:proofErr w:type="spellEnd"/>
      <w:r w:rsidRPr="00F86EF3">
        <w:rPr>
          <w:lang w:val="en-AU"/>
        </w:rPr>
        <w:t>/Redshift/Snowflake).</w:t>
      </w:r>
    </w:p>
    <w:p w14:paraId="740EDD8E" w14:textId="77777777" w:rsidR="00F86EF3" w:rsidRPr="00F86EF3" w:rsidRDefault="00F86EF3">
      <w:pPr>
        <w:numPr>
          <w:ilvl w:val="0"/>
          <w:numId w:val="23"/>
        </w:numPr>
        <w:rPr>
          <w:lang w:val="en-AU"/>
        </w:rPr>
      </w:pPr>
      <w:r w:rsidRPr="00F86EF3">
        <w:rPr>
          <w:lang w:val="en-AU"/>
        </w:rPr>
        <w:t xml:space="preserve">Advanced </w:t>
      </w:r>
      <w:r w:rsidRPr="00F86EF3">
        <w:rPr>
          <w:b/>
          <w:bCs/>
          <w:lang w:val="en-AU"/>
        </w:rPr>
        <w:t>AI pipelines</w:t>
      </w:r>
      <w:r w:rsidRPr="00F86EF3">
        <w:rPr>
          <w:lang w:val="en-AU"/>
        </w:rPr>
        <w:t xml:space="preserve"> (generative design, simulation, sustainability scoring).</w:t>
      </w:r>
    </w:p>
    <w:p w14:paraId="31616F6B" w14:textId="117E0F76" w:rsidR="00F86EF3" w:rsidRPr="003641A7" w:rsidRDefault="00F86EF3" w:rsidP="00F86EF3">
      <w:pPr>
        <w:numPr>
          <w:ilvl w:val="0"/>
          <w:numId w:val="23"/>
        </w:numPr>
        <w:rPr>
          <w:lang w:val="en-AU"/>
        </w:rPr>
      </w:pPr>
      <w:r w:rsidRPr="00F86EF3">
        <w:rPr>
          <w:lang w:val="en-AU"/>
        </w:rPr>
        <w:t>Enhanced integrations (Procore, Autodesk Construction Cloud).</w:t>
      </w:r>
    </w:p>
    <w:p w14:paraId="0EDED9A4" w14:textId="7EAA1300" w:rsidR="003D5631" w:rsidRDefault="003D5631" w:rsidP="003641A7">
      <w:pPr>
        <w:pStyle w:val="Heading1"/>
        <w:numPr>
          <w:ilvl w:val="0"/>
          <w:numId w:val="31"/>
        </w:numPr>
      </w:pPr>
      <w:bookmarkStart w:id="26" w:name="_Toc213982358"/>
      <w:r w:rsidRPr="003D5631">
        <w:t>Observability Plan</w:t>
      </w:r>
      <w:bookmarkEnd w:id="26"/>
    </w:p>
    <w:p w14:paraId="79BF0A1F" w14:textId="53D04813" w:rsidR="00524E2E" w:rsidRPr="00524E2E" w:rsidRDefault="003641A7" w:rsidP="00524E2E">
      <w:pPr>
        <w:pStyle w:val="Heading2"/>
        <w:rPr>
          <w:lang w:val="en-AU"/>
        </w:rPr>
      </w:pPr>
      <w:bookmarkStart w:id="27" w:name="_Toc213982359"/>
      <w:r>
        <w:rPr>
          <w:lang w:val="en-AU"/>
        </w:rPr>
        <w:t xml:space="preserve">5.1 </w:t>
      </w:r>
      <w:r w:rsidR="00524E2E" w:rsidRPr="00524E2E">
        <w:rPr>
          <w:lang w:val="en-AU"/>
        </w:rPr>
        <w:t>System Health &amp; Performance</w:t>
      </w:r>
      <w:bookmarkEnd w:id="27"/>
    </w:p>
    <w:p w14:paraId="30F44EBC" w14:textId="77777777" w:rsidR="00524E2E" w:rsidRPr="00524E2E" w:rsidRDefault="00524E2E" w:rsidP="00524E2E">
      <w:pPr>
        <w:rPr>
          <w:lang w:val="en-AU"/>
        </w:rPr>
      </w:pPr>
      <w:r w:rsidRPr="00524E2E">
        <w:rPr>
          <w:lang w:val="en-AU"/>
        </w:rPr>
        <w:t>Monitor stability and responsiveness — crucial for early pilots.</w:t>
      </w:r>
    </w:p>
    <w:tbl>
      <w:tblPr>
        <w:tblStyle w:val="GridTable5Dark-Accent3"/>
        <w:tblW w:w="0" w:type="auto"/>
        <w:tblLook w:val="04A0" w:firstRow="1" w:lastRow="0" w:firstColumn="1" w:lastColumn="0" w:noHBand="0" w:noVBand="1"/>
      </w:tblPr>
      <w:tblGrid>
        <w:gridCol w:w="1928"/>
        <w:gridCol w:w="5297"/>
        <w:gridCol w:w="2125"/>
      </w:tblGrid>
      <w:tr w:rsidR="00524E2E" w:rsidRPr="00524E2E" w14:paraId="35D522A5" w14:textId="77777777" w:rsidTr="00524E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D455C" w14:textId="77777777" w:rsidR="00524E2E" w:rsidRPr="00524E2E" w:rsidRDefault="00524E2E" w:rsidP="00524E2E">
            <w:pPr>
              <w:spacing w:after="160" w:line="259" w:lineRule="auto"/>
              <w:rPr>
                <w:lang w:val="en-AU"/>
              </w:rPr>
            </w:pPr>
            <w:r w:rsidRPr="00524E2E">
              <w:rPr>
                <w:lang w:val="en-AU"/>
              </w:rPr>
              <w:t>Category</w:t>
            </w:r>
          </w:p>
        </w:tc>
        <w:tc>
          <w:tcPr>
            <w:tcW w:w="0" w:type="auto"/>
            <w:hideMark/>
          </w:tcPr>
          <w:p w14:paraId="0BDAA3B5" w14:textId="77777777" w:rsidR="00524E2E" w:rsidRPr="00524E2E" w:rsidRDefault="00524E2E" w:rsidP="00524E2E">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524E2E">
              <w:rPr>
                <w:lang w:val="en-AU"/>
              </w:rPr>
              <w:t>Metric</w:t>
            </w:r>
          </w:p>
        </w:tc>
        <w:tc>
          <w:tcPr>
            <w:tcW w:w="0" w:type="auto"/>
            <w:hideMark/>
          </w:tcPr>
          <w:p w14:paraId="5DC6FC97" w14:textId="77777777" w:rsidR="00524E2E" w:rsidRPr="00524E2E" w:rsidRDefault="00524E2E" w:rsidP="00524E2E">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524E2E">
              <w:rPr>
                <w:lang w:val="en-AU"/>
              </w:rPr>
              <w:t>Target</w:t>
            </w:r>
          </w:p>
        </w:tc>
      </w:tr>
      <w:tr w:rsidR="00524E2E" w:rsidRPr="00524E2E" w14:paraId="508A30A7"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EDC19" w14:textId="77777777" w:rsidR="00524E2E" w:rsidRPr="00524E2E" w:rsidRDefault="00524E2E" w:rsidP="00524E2E">
            <w:pPr>
              <w:spacing w:after="160" w:line="259" w:lineRule="auto"/>
              <w:rPr>
                <w:lang w:val="en-AU"/>
              </w:rPr>
            </w:pPr>
            <w:r w:rsidRPr="00524E2E">
              <w:rPr>
                <w:lang w:val="en-AU"/>
              </w:rPr>
              <w:t>Availability</w:t>
            </w:r>
          </w:p>
        </w:tc>
        <w:tc>
          <w:tcPr>
            <w:tcW w:w="0" w:type="auto"/>
            <w:hideMark/>
          </w:tcPr>
          <w:p w14:paraId="056E81DA"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Uptime percentage (API + frontend)</w:t>
            </w:r>
          </w:p>
        </w:tc>
        <w:tc>
          <w:tcPr>
            <w:tcW w:w="0" w:type="auto"/>
            <w:hideMark/>
          </w:tcPr>
          <w:p w14:paraId="7B7848B5"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99.5%</w:t>
            </w:r>
          </w:p>
        </w:tc>
      </w:tr>
      <w:tr w:rsidR="00524E2E" w:rsidRPr="00524E2E" w14:paraId="67E6FCF5" w14:textId="77777777" w:rsidTr="00524E2E">
        <w:tc>
          <w:tcPr>
            <w:cnfStyle w:val="001000000000" w:firstRow="0" w:lastRow="0" w:firstColumn="1" w:lastColumn="0" w:oddVBand="0" w:evenVBand="0" w:oddHBand="0" w:evenHBand="0" w:firstRowFirstColumn="0" w:firstRowLastColumn="0" w:lastRowFirstColumn="0" w:lastRowLastColumn="0"/>
            <w:tcW w:w="0" w:type="auto"/>
            <w:hideMark/>
          </w:tcPr>
          <w:p w14:paraId="60795BE5" w14:textId="77777777" w:rsidR="00524E2E" w:rsidRPr="00524E2E" w:rsidRDefault="00524E2E" w:rsidP="00524E2E">
            <w:pPr>
              <w:spacing w:after="160" w:line="259" w:lineRule="auto"/>
              <w:rPr>
                <w:lang w:val="en-AU"/>
              </w:rPr>
            </w:pPr>
            <w:r w:rsidRPr="00524E2E">
              <w:rPr>
                <w:lang w:val="en-AU"/>
              </w:rPr>
              <w:t>Latency</w:t>
            </w:r>
          </w:p>
        </w:tc>
        <w:tc>
          <w:tcPr>
            <w:tcW w:w="0" w:type="auto"/>
            <w:hideMark/>
          </w:tcPr>
          <w:p w14:paraId="2AC7493E"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P95 response time for major actions (plan upload, AI response)</w:t>
            </w:r>
          </w:p>
        </w:tc>
        <w:tc>
          <w:tcPr>
            <w:tcW w:w="0" w:type="auto"/>
            <w:hideMark/>
          </w:tcPr>
          <w:p w14:paraId="3A519C53"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&lt; 2 sec</w:t>
            </w:r>
          </w:p>
        </w:tc>
      </w:tr>
      <w:tr w:rsidR="00524E2E" w:rsidRPr="00524E2E" w14:paraId="580A9275"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336EC" w14:textId="77777777" w:rsidR="00524E2E" w:rsidRPr="00524E2E" w:rsidRDefault="00524E2E" w:rsidP="00524E2E">
            <w:pPr>
              <w:spacing w:after="160" w:line="259" w:lineRule="auto"/>
              <w:rPr>
                <w:lang w:val="en-AU"/>
              </w:rPr>
            </w:pPr>
            <w:r w:rsidRPr="00524E2E">
              <w:rPr>
                <w:lang w:val="en-AU"/>
              </w:rPr>
              <w:t>Error Rate</w:t>
            </w:r>
          </w:p>
        </w:tc>
        <w:tc>
          <w:tcPr>
            <w:tcW w:w="0" w:type="auto"/>
            <w:hideMark/>
          </w:tcPr>
          <w:p w14:paraId="7BDEAF22"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of failed or errored API calls</w:t>
            </w:r>
          </w:p>
        </w:tc>
        <w:tc>
          <w:tcPr>
            <w:tcW w:w="0" w:type="auto"/>
            <w:hideMark/>
          </w:tcPr>
          <w:p w14:paraId="28F19C6C"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&lt; 1%</w:t>
            </w:r>
          </w:p>
        </w:tc>
      </w:tr>
      <w:tr w:rsidR="00524E2E" w:rsidRPr="00524E2E" w14:paraId="4D881BBC" w14:textId="77777777" w:rsidTr="00524E2E">
        <w:tc>
          <w:tcPr>
            <w:cnfStyle w:val="001000000000" w:firstRow="0" w:lastRow="0" w:firstColumn="1" w:lastColumn="0" w:oddVBand="0" w:evenVBand="0" w:oddHBand="0" w:evenHBand="0" w:firstRowFirstColumn="0" w:firstRowLastColumn="0" w:lastRowFirstColumn="0" w:lastRowLastColumn="0"/>
            <w:tcW w:w="0" w:type="auto"/>
            <w:hideMark/>
          </w:tcPr>
          <w:p w14:paraId="28A16753" w14:textId="77777777" w:rsidR="00524E2E" w:rsidRPr="00524E2E" w:rsidRDefault="00524E2E" w:rsidP="00524E2E">
            <w:pPr>
              <w:spacing w:after="160" w:line="259" w:lineRule="auto"/>
              <w:rPr>
                <w:lang w:val="en-AU"/>
              </w:rPr>
            </w:pPr>
            <w:r w:rsidRPr="00524E2E">
              <w:rPr>
                <w:lang w:val="en-AU"/>
              </w:rPr>
              <w:t>Job Queue Health</w:t>
            </w:r>
          </w:p>
        </w:tc>
        <w:tc>
          <w:tcPr>
            <w:tcW w:w="0" w:type="auto"/>
            <w:hideMark/>
          </w:tcPr>
          <w:p w14:paraId="5305A64E"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Avg. processing time per compliance/quote job</w:t>
            </w:r>
          </w:p>
        </w:tc>
        <w:tc>
          <w:tcPr>
            <w:tcW w:w="0" w:type="auto"/>
            <w:hideMark/>
          </w:tcPr>
          <w:p w14:paraId="1AC9DF4C"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&lt; 2 min</w:t>
            </w:r>
          </w:p>
        </w:tc>
      </w:tr>
      <w:tr w:rsidR="00524E2E" w:rsidRPr="00524E2E" w14:paraId="1E85D6A6"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CCCD1" w14:textId="77777777" w:rsidR="00524E2E" w:rsidRPr="00524E2E" w:rsidRDefault="00524E2E" w:rsidP="00524E2E">
            <w:pPr>
              <w:spacing w:after="160" w:line="259" w:lineRule="auto"/>
              <w:rPr>
                <w:lang w:val="en-AU"/>
              </w:rPr>
            </w:pPr>
            <w:r w:rsidRPr="00524E2E">
              <w:rPr>
                <w:lang w:val="en-AU"/>
              </w:rPr>
              <w:t>Resource Utilization</w:t>
            </w:r>
          </w:p>
        </w:tc>
        <w:tc>
          <w:tcPr>
            <w:tcW w:w="0" w:type="auto"/>
            <w:hideMark/>
          </w:tcPr>
          <w:p w14:paraId="0F6A5FBF"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CPU, memory, and storage thresholds</w:t>
            </w:r>
          </w:p>
        </w:tc>
        <w:tc>
          <w:tcPr>
            <w:tcW w:w="0" w:type="auto"/>
            <w:hideMark/>
          </w:tcPr>
          <w:p w14:paraId="7EE7D290"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&lt; 80% sustained usage</w:t>
            </w:r>
          </w:p>
        </w:tc>
      </w:tr>
      <w:tr w:rsidR="00524E2E" w:rsidRPr="00524E2E" w14:paraId="29465F33" w14:textId="77777777" w:rsidTr="00524E2E">
        <w:tc>
          <w:tcPr>
            <w:cnfStyle w:val="001000000000" w:firstRow="0" w:lastRow="0" w:firstColumn="1" w:lastColumn="0" w:oddVBand="0" w:evenVBand="0" w:oddHBand="0" w:evenHBand="0" w:firstRowFirstColumn="0" w:firstRowLastColumn="0" w:lastRowFirstColumn="0" w:lastRowLastColumn="0"/>
            <w:tcW w:w="0" w:type="auto"/>
            <w:hideMark/>
          </w:tcPr>
          <w:p w14:paraId="0F886D5B" w14:textId="77777777" w:rsidR="00524E2E" w:rsidRPr="00524E2E" w:rsidRDefault="00524E2E" w:rsidP="00524E2E">
            <w:pPr>
              <w:spacing w:after="160" w:line="259" w:lineRule="auto"/>
              <w:rPr>
                <w:lang w:val="en-AU"/>
              </w:rPr>
            </w:pPr>
            <w:r w:rsidRPr="00524E2E">
              <w:rPr>
                <w:lang w:val="en-AU"/>
              </w:rPr>
              <w:t>Incident Alerts</w:t>
            </w:r>
          </w:p>
        </w:tc>
        <w:tc>
          <w:tcPr>
            <w:tcW w:w="0" w:type="auto"/>
            <w:hideMark/>
          </w:tcPr>
          <w:p w14:paraId="7FD807BC"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Time to detect (TTD) and resolve (TTR) issues</w:t>
            </w:r>
          </w:p>
        </w:tc>
        <w:tc>
          <w:tcPr>
            <w:tcW w:w="0" w:type="auto"/>
            <w:hideMark/>
          </w:tcPr>
          <w:p w14:paraId="1DADA2AC"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TTD &lt; 5 min; TTR &lt; 1 hr</w:t>
            </w:r>
          </w:p>
        </w:tc>
      </w:tr>
    </w:tbl>
    <w:p w14:paraId="0BBF02A5" w14:textId="4B48F095" w:rsidR="00524E2E" w:rsidRPr="00524E2E" w:rsidRDefault="00524E2E" w:rsidP="00524E2E">
      <w:pPr>
        <w:rPr>
          <w:lang w:val="en-AU"/>
        </w:rPr>
      </w:pPr>
    </w:p>
    <w:p w14:paraId="409E0DD2" w14:textId="1A21588A" w:rsidR="00524E2E" w:rsidRPr="00524E2E" w:rsidRDefault="003641A7" w:rsidP="00524E2E">
      <w:pPr>
        <w:pStyle w:val="Heading2"/>
        <w:rPr>
          <w:lang w:val="en-AU"/>
        </w:rPr>
      </w:pPr>
      <w:bookmarkStart w:id="28" w:name="_Toc213982360"/>
      <w:r>
        <w:rPr>
          <w:lang w:val="en-AU"/>
        </w:rPr>
        <w:t xml:space="preserve">5.2 </w:t>
      </w:r>
      <w:r w:rsidR="00524E2E" w:rsidRPr="00524E2E">
        <w:rPr>
          <w:lang w:val="en-AU"/>
        </w:rPr>
        <w:t>AI Model Observability</w:t>
      </w:r>
      <w:bookmarkEnd w:id="28"/>
    </w:p>
    <w:tbl>
      <w:tblPr>
        <w:tblStyle w:val="GridTable5Dark-Accent3"/>
        <w:tblW w:w="0" w:type="auto"/>
        <w:tblLook w:val="04A0" w:firstRow="1" w:lastRow="0" w:firstColumn="1" w:lastColumn="0" w:noHBand="0" w:noVBand="1"/>
      </w:tblPr>
      <w:tblGrid>
        <w:gridCol w:w="2294"/>
        <w:gridCol w:w="5258"/>
        <w:gridCol w:w="1798"/>
      </w:tblGrid>
      <w:tr w:rsidR="00524E2E" w:rsidRPr="00524E2E" w14:paraId="4CCD4D0D" w14:textId="77777777" w:rsidTr="00524E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505E3" w14:textId="77777777" w:rsidR="00524E2E" w:rsidRPr="00524E2E" w:rsidRDefault="00524E2E" w:rsidP="00524E2E">
            <w:pPr>
              <w:spacing w:after="160" w:line="259" w:lineRule="auto"/>
              <w:rPr>
                <w:lang w:val="en-AU"/>
              </w:rPr>
            </w:pPr>
            <w:r w:rsidRPr="00524E2E">
              <w:rPr>
                <w:lang w:val="en-AU"/>
              </w:rPr>
              <w:t>Category</w:t>
            </w:r>
          </w:p>
        </w:tc>
        <w:tc>
          <w:tcPr>
            <w:tcW w:w="0" w:type="auto"/>
            <w:hideMark/>
          </w:tcPr>
          <w:p w14:paraId="2C3F8BB7" w14:textId="77777777" w:rsidR="00524E2E" w:rsidRPr="00524E2E" w:rsidRDefault="00524E2E" w:rsidP="00524E2E">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524E2E">
              <w:rPr>
                <w:lang w:val="en-AU"/>
              </w:rPr>
              <w:t>Metric</w:t>
            </w:r>
          </w:p>
        </w:tc>
        <w:tc>
          <w:tcPr>
            <w:tcW w:w="0" w:type="auto"/>
            <w:hideMark/>
          </w:tcPr>
          <w:p w14:paraId="1CDFB271" w14:textId="77777777" w:rsidR="00524E2E" w:rsidRPr="00524E2E" w:rsidRDefault="00524E2E" w:rsidP="00524E2E">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524E2E">
              <w:rPr>
                <w:lang w:val="en-AU"/>
              </w:rPr>
              <w:t>Target</w:t>
            </w:r>
          </w:p>
        </w:tc>
      </w:tr>
      <w:tr w:rsidR="00524E2E" w:rsidRPr="00524E2E" w14:paraId="187FFD93"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1C7CE" w14:textId="77777777" w:rsidR="00524E2E" w:rsidRPr="00524E2E" w:rsidRDefault="00524E2E" w:rsidP="00524E2E">
            <w:pPr>
              <w:spacing w:after="160" w:line="259" w:lineRule="auto"/>
              <w:rPr>
                <w:lang w:val="en-AU"/>
              </w:rPr>
            </w:pPr>
            <w:r w:rsidRPr="00524E2E">
              <w:rPr>
                <w:lang w:val="en-AU"/>
              </w:rPr>
              <w:t>Inference Accuracy</w:t>
            </w:r>
          </w:p>
        </w:tc>
        <w:tc>
          <w:tcPr>
            <w:tcW w:w="0" w:type="auto"/>
            <w:hideMark/>
          </w:tcPr>
          <w:p w14:paraId="742B331A" w14:textId="423B846A"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xml:space="preserve">Compliance prediction </w:t>
            </w:r>
            <w:r w:rsidR="00FC526F">
              <w:rPr>
                <w:lang w:val="en-AU"/>
              </w:rPr>
              <w:t>precision/recall</w:t>
            </w:r>
          </w:p>
        </w:tc>
        <w:tc>
          <w:tcPr>
            <w:tcW w:w="0" w:type="auto"/>
            <w:hideMark/>
          </w:tcPr>
          <w:p w14:paraId="385463A8"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90% precision</w:t>
            </w:r>
          </w:p>
        </w:tc>
      </w:tr>
      <w:tr w:rsidR="00524E2E" w:rsidRPr="00524E2E" w14:paraId="18D3F8C9" w14:textId="77777777" w:rsidTr="00524E2E">
        <w:tc>
          <w:tcPr>
            <w:cnfStyle w:val="001000000000" w:firstRow="0" w:lastRow="0" w:firstColumn="1" w:lastColumn="0" w:oddVBand="0" w:evenVBand="0" w:oddHBand="0" w:evenHBand="0" w:firstRowFirstColumn="0" w:firstRowLastColumn="0" w:lastRowFirstColumn="0" w:lastRowLastColumn="0"/>
            <w:tcW w:w="0" w:type="auto"/>
            <w:hideMark/>
          </w:tcPr>
          <w:p w14:paraId="012FA634" w14:textId="77777777" w:rsidR="00524E2E" w:rsidRPr="00524E2E" w:rsidRDefault="00524E2E" w:rsidP="00524E2E">
            <w:pPr>
              <w:spacing w:after="160" w:line="259" w:lineRule="auto"/>
              <w:rPr>
                <w:lang w:val="en-AU"/>
              </w:rPr>
            </w:pPr>
            <w:r w:rsidRPr="00524E2E">
              <w:rPr>
                <w:lang w:val="en-AU"/>
              </w:rPr>
              <w:t>Confidence Scores</w:t>
            </w:r>
          </w:p>
        </w:tc>
        <w:tc>
          <w:tcPr>
            <w:tcW w:w="0" w:type="auto"/>
            <w:hideMark/>
          </w:tcPr>
          <w:p w14:paraId="1C07DC67"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 of low-confidence (&lt;70%) responses flagged for review</w:t>
            </w:r>
          </w:p>
        </w:tc>
        <w:tc>
          <w:tcPr>
            <w:tcW w:w="0" w:type="auto"/>
            <w:hideMark/>
          </w:tcPr>
          <w:p w14:paraId="749F2825"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 10%</w:t>
            </w:r>
          </w:p>
        </w:tc>
      </w:tr>
      <w:tr w:rsidR="00524E2E" w:rsidRPr="00524E2E" w14:paraId="753499EC"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BF117" w14:textId="77777777" w:rsidR="00524E2E" w:rsidRPr="00524E2E" w:rsidRDefault="00524E2E" w:rsidP="00524E2E">
            <w:pPr>
              <w:spacing w:after="160" w:line="259" w:lineRule="auto"/>
              <w:rPr>
                <w:lang w:val="en-AU"/>
              </w:rPr>
            </w:pPr>
            <w:r w:rsidRPr="00524E2E">
              <w:rPr>
                <w:lang w:val="en-AU"/>
              </w:rPr>
              <w:t>Prompt Success Rate</w:t>
            </w:r>
          </w:p>
        </w:tc>
        <w:tc>
          <w:tcPr>
            <w:tcW w:w="0" w:type="auto"/>
            <w:hideMark/>
          </w:tcPr>
          <w:p w14:paraId="5A5CD06D"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of user queries successfully answered without retry</w:t>
            </w:r>
          </w:p>
        </w:tc>
        <w:tc>
          <w:tcPr>
            <w:tcW w:w="0" w:type="auto"/>
            <w:hideMark/>
          </w:tcPr>
          <w:p w14:paraId="35B4D3F8"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95%</w:t>
            </w:r>
          </w:p>
        </w:tc>
      </w:tr>
      <w:tr w:rsidR="00524E2E" w:rsidRPr="00524E2E" w14:paraId="4C2455D1" w14:textId="77777777" w:rsidTr="00524E2E">
        <w:tc>
          <w:tcPr>
            <w:cnfStyle w:val="001000000000" w:firstRow="0" w:lastRow="0" w:firstColumn="1" w:lastColumn="0" w:oddVBand="0" w:evenVBand="0" w:oddHBand="0" w:evenHBand="0" w:firstRowFirstColumn="0" w:firstRowLastColumn="0" w:lastRowFirstColumn="0" w:lastRowLastColumn="0"/>
            <w:tcW w:w="0" w:type="auto"/>
            <w:hideMark/>
          </w:tcPr>
          <w:p w14:paraId="7E01E1D9" w14:textId="77777777" w:rsidR="00524E2E" w:rsidRPr="00524E2E" w:rsidRDefault="00524E2E" w:rsidP="00524E2E">
            <w:pPr>
              <w:spacing w:after="160" w:line="259" w:lineRule="auto"/>
              <w:rPr>
                <w:lang w:val="en-AU"/>
              </w:rPr>
            </w:pPr>
            <w:r w:rsidRPr="00524E2E">
              <w:rPr>
                <w:lang w:val="en-AU"/>
              </w:rPr>
              <w:lastRenderedPageBreak/>
              <w:t>Drift Monitoring</w:t>
            </w:r>
          </w:p>
        </w:tc>
        <w:tc>
          <w:tcPr>
            <w:tcW w:w="0" w:type="auto"/>
            <w:hideMark/>
          </w:tcPr>
          <w:p w14:paraId="2942506C"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Change in output quality over time (vs. benchmark cases)</w:t>
            </w:r>
          </w:p>
        </w:tc>
        <w:tc>
          <w:tcPr>
            <w:tcW w:w="0" w:type="auto"/>
            <w:hideMark/>
          </w:tcPr>
          <w:p w14:paraId="70140C2F"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Stable within ±5%</w:t>
            </w:r>
          </w:p>
        </w:tc>
      </w:tr>
      <w:tr w:rsidR="00524E2E" w:rsidRPr="00524E2E" w14:paraId="222ECC18"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D1EC0" w14:textId="77777777" w:rsidR="00524E2E" w:rsidRPr="00524E2E" w:rsidRDefault="00524E2E" w:rsidP="00524E2E">
            <w:pPr>
              <w:spacing w:after="160" w:line="259" w:lineRule="auto"/>
              <w:rPr>
                <w:lang w:val="en-AU"/>
              </w:rPr>
            </w:pPr>
            <w:r w:rsidRPr="00524E2E">
              <w:rPr>
                <w:lang w:val="en-AU"/>
              </w:rPr>
              <w:t>Feedback Loop Metrics</w:t>
            </w:r>
          </w:p>
        </w:tc>
        <w:tc>
          <w:tcPr>
            <w:tcW w:w="0" w:type="auto"/>
            <w:hideMark/>
          </w:tcPr>
          <w:p w14:paraId="11916DD7"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of user corrections or overrides per 100 tasks</w:t>
            </w:r>
          </w:p>
        </w:tc>
        <w:tc>
          <w:tcPr>
            <w:tcW w:w="0" w:type="auto"/>
            <w:hideMark/>
          </w:tcPr>
          <w:p w14:paraId="132F8C87"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Decreasing trend</w:t>
            </w:r>
          </w:p>
        </w:tc>
      </w:tr>
    </w:tbl>
    <w:p w14:paraId="78587F45" w14:textId="77777777" w:rsidR="00524E2E" w:rsidRPr="00524E2E" w:rsidRDefault="00000000" w:rsidP="00524E2E">
      <w:pPr>
        <w:rPr>
          <w:lang w:val="en-AU"/>
        </w:rPr>
      </w:pPr>
      <w:r>
        <w:rPr>
          <w:lang w:val="en-AU"/>
        </w:rPr>
        <w:pict w14:anchorId="4A0C97F5">
          <v:rect id="_x0000_i1025" style="width:0;height:1.5pt" o:hralign="center" o:hrstd="t" o:hr="t" fillcolor="#a0a0a0" stroked="f"/>
        </w:pict>
      </w:r>
    </w:p>
    <w:p w14:paraId="7C30AC9A" w14:textId="063D6BE9" w:rsidR="00524E2E" w:rsidRPr="00524E2E" w:rsidRDefault="003641A7" w:rsidP="00524E2E">
      <w:pPr>
        <w:pStyle w:val="Heading2"/>
        <w:rPr>
          <w:lang w:val="en-AU"/>
        </w:rPr>
      </w:pPr>
      <w:bookmarkStart w:id="29" w:name="_Toc213982361"/>
      <w:r>
        <w:rPr>
          <w:lang w:val="en-AU"/>
        </w:rPr>
        <w:t xml:space="preserve">5.3 </w:t>
      </w:r>
      <w:r w:rsidR="00524E2E" w:rsidRPr="00524E2E">
        <w:rPr>
          <w:lang w:val="en-AU"/>
        </w:rPr>
        <w:t>User Interaction &amp; Experience</w:t>
      </w:r>
      <w:bookmarkEnd w:id="29"/>
    </w:p>
    <w:tbl>
      <w:tblPr>
        <w:tblStyle w:val="GridTable5Dark-Accent3"/>
        <w:tblW w:w="0" w:type="auto"/>
        <w:tblLook w:val="04A0" w:firstRow="1" w:lastRow="0" w:firstColumn="1" w:lastColumn="0" w:noHBand="0" w:noVBand="1"/>
      </w:tblPr>
      <w:tblGrid>
        <w:gridCol w:w="1749"/>
        <w:gridCol w:w="5229"/>
        <w:gridCol w:w="2356"/>
      </w:tblGrid>
      <w:tr w:rsidR="00524E2E" w:rsidRPr="00524E2E" w14:paraId="4EE64D67" w14:textId="77777777" w:rsidTr="00524E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A92D8" w14:textId="77777777" w:rsidR="00524E2E" w:rsidRPr="00524E2E" w:rsidRDefault="00524E2E" w:rsidP="00524E2E">
            <w:pPr>
              <w:spacing w:after="160" w:line="259" w:lineRule="auto"/>
              <w:rPr>
                <w:lang w:val="en-AU"/>
              </w:rPr>
            </w:pPr>
            <w:r w:rsidRPr="00524E2E">
              <w:rPr>
                <w:lang w:val="en-AU"/>
              </w:rPr>
              <w:t>Category</w:t>
            </w:r>
          </w:p>
        </w:tc>
        <w:tc>
          <w:tcPr>
            <w:tcW w:w="0" w:type="auto"/>
            <w:hideMark/>
          </w:tcPr>
          <w:p w14:paraId="17C04EE6" w14:textId="77777777" w:rsidR="00524E2E" w:rsidRPr="00524E2E" w:rsidRDefault="00524E2E" w:rsidP="00524E2E">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524E2E">
              <w:rPr>
                <w:lang w:val="en-AU"/>
              </w:rPr>
              <w:t>Metric</w:t>
            </w:r>
          </w:p>
        </w:tc>
        <w:tc>
          <w:tcPr>
            <w:tcW w:w="0" w:type="auto"/>
            <w:hideMark/>
          </w:tcPr>
          <w:p w14:paraId="479F8CB8" w14:textId="77777777" w:rsidR="00524E2E" w:rsidRPr="00524E2E" w:rsidRDefault="00524E2E" w:rsidP="00524E2E">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524E2E">
              <w:rPr>
                <w:lang w:val="en-AU"/>
              </w:rPr>
              <w:t>Target</w:t>
            </w:r>
          </w:p>
        </w:tc>
      </w:tr>
      <w:tr w:rsidR="00524E2E" w:rsidRPr="00524E2E" w14:paraId="28890ED1"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44B18" w14:textId="77777777" w:rsidR="00524E2E" w:rsidRPr="00524E2E" w:rsidRDefault="00524E2E" w:rsidP="00524E2E">
            <w:pPr>
              <w:spacing w:after="160" w:line="259" w:lineRule="auto"/>
              <w:rPr>
                <w:lang w:val="en-AU"/>
              </w:rPr>
            </w:pPr>
            <w:r w:rsidRPr="00524E2E">
              <w:rPr>
                <w:lang w:val="en-AU"/>
              </w:rPr>
              <w:t>Active Users</w:t>
            </w:r>
          </w:p>
        </w:tc>
        <w:tc>
          <w:tcPr>
            <w:tcW w:w="0" w:type="auto"/>
            <w:hideMark/>
          </w:tcPr>
          <w:p w14:paraId="1531E064"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Weekly active users (WAU)</w:t>
            </w:r>
          </w:p>
        </w:tc>
        <w:tc>
          <w:tcPr>
            <w:tcW w:w="0" w:type="auto"/>
            <w:hideMark/>
          </w:tcPr>
          <w:p w14:paraId="357A1BCB" w14:textId="60B39F0F"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xml:space="preserve">≥ </w:t>
            </w:r>
            <w:r>
              <w:rPr>
                <w:lang w:val="en-AU"/>
              </w:rPr>
              <w:t>5</w:t>
            </w:r>
            <w:r w:rsidRPr="00524E2E">
              <w:rPr>
                <w:lang w:val="en-AU"/>
              </w:rPr>
              <w:t>0% of invited users</w:t>
            </w:r>
          </w:p>
        </w:tc>
      </w:tr>
      <w:tr w:rsidR="00524E2E" w:rsidRPr="00524E2E" w14:paraId="4EE5AFD2" w14:textId="77777777" w:rsidTr="00524E2E">
        <w:tc>
          <w:tcPr>
            <w:cnfStyle w:val="001000000000" w:firstRow="0" w:lastRow="0" w:firstColumn="1" w:lastColumn="0" w:oddVBand="0" w:evenVBand="0" w:oddHBand="0" w:evenHBand="0" w:firstRowFirstColumn="0" w:firstRowLastColumn="0" w:lastRowFirstColumn="0" w:lastRowLastColumn="0"/>
            <w:tcW w:w="0" w:type="auto"/>
            <w:hideMark/>
          </w:tcPr>
          <w:p w14:paraId="2D0A3A20" w14:textId="77777777" w:rsidR="00524E2E" w:rsidRPr="00524E2E" w:rsidRDefault="00524E2E" w:rsidP="00524E2E">
            <w:pPr>
              <w:spacing w:after="160" w:line="259" w:lineRule="auto"/>
              <w:rPr>
                <w:lang w:val="en-AU"/>
              </w:rPr>
            </w:pPr>
            <w:r w:rsidRPr="00524E2E">
              <w:rPr>
                <w:lang w:val="en-AU"/>
              </w:rPr>
              <w:t>Feature Usage</w:t>
            </w:r>
          </w:p>
        </w:tc>
        <w:tc>
          <w:tcPr>
            <w:tcW w:w="0" w:type="auto"/>
            <w:hideMark/>
          </w:tcPr>
          <w:p w14:paraId="7C649B10"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 usage per core module (Compliance, Design, Quoting)</w:t>
            </w:r>
          </w:p>
        </w:tc>
        <w:tc>
          <w:tcPr>
            <w:tcW w:w="0" w:type="auto"/>
            <w:hideMark/>
          </w:tcPr>
          <w:p w14:paraId="3A9DB2EB"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Even distribution</w:t>
            </w:r>
          </w:p>
        </w:tc>
      </w:tr>
      <w:tr w:rsidR="00524E2E" w:rsidRPr="00524E2E" w14:paraId="1A74FFB3"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6EBF2" w14:textId="77777777" w:rsidR="00524E2E" w:rsidRPr="00524E2E" w:rsidRDefault="00524E2E" w:rsidP="00524E2E">
            <w:pPr>
              <w:spacing w:after="160" w:line="259" w:lineRule="auto"/>
              <w:rPr>
                <w:lang w:val="en-AU"/>
              </w:rPr>
            </w:pPr>
            <w:r w:rsidRPr="00524E2E">
              <w:rPr>
                <w:lang w:val="en-AU"/>
              </w:rPr>
              <w:t>Task Completion</w:t>
            </w:r>
          </w:p>
        </w:tc>
        <w:tc>
          <w:tcPr>
            <w:tcW w:w="0" w:type="auto"/>
            <w:hideMark/>
          </w:tcPr>
          <w:p w14:paraId="24E688E5"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Success rate of end-to-end workflows</w:t>
            </w:r>
          </w:p>
        </w:tc>
        <w:tc>
          <w:tcPr>
            <w:tcW w:w="0" w:type="auto"/>
            <w:hideMark/>
          </w:tcPr>
          <w:p w14:paraId="3B1E74D6"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85%</w:t>
            </w:r>
          </w:p>
        </w:tc>
      </w:tr>
      <w:tr w:rsidR="00524E2E" w:rsidRPr="00524E2E" w14:paraId="0B18A01E" w14:textId="77777777" w:rsidTr="00524E2E">
        <w:tc>
          <w:tcPr>
            <w:cnfStyle w:val="001000000000" w:firstRow="0" w:lastRow="0" w:firstColumn="1" w:lastColumn="0" w:oddVBand="0" w:evenVBand="0" w:oddHBand="0" w:evenHBand="0" w:firstRowFirstColumn="0" w:firstRowLastColumn="0" w:lastRowFirstColumn="0" w:lastRowLastColumn="0"/>
            <w:tcW w:w="0" w:type="auto"/>
            <w:hideMark/>
          </w:tcPr>
          <w:p w14:paraId="15823439" w14:textId="77777777" w:rsidR="00524E2E" w:rsidRPr="00524E2E" w:rsidRDefault="00524E2E" w:rsidP="00524E2E">
            <w:pPr>
              <w:spacing w:after="160" w:line="259" w:lineRule="auto"/>
              <w:rPr>
                <w:lang w:val="en-AU"/>
              </w:rPr>
            </w:pPr>
            <w:r w:rsidRPr="00524E2E">
              <w:rPr>
                <w:lang w:val="en-AU"/>
              </w:rPr>
              <w:t>Session Duration</w:t>
            </w:r>
          </w:p>
        </w:tc>
        <w:tc>
          <w:tcPr>
            <w:tcW w:w="0" w:type="auto"/>
            <w:hideMark/>
          </w:tcPr>
          <w:p w14:paraId="3F1A190B"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Avg. time per session (engagement indicator)</w:t>
            </w:r>
          </w:p>
        </w:tc>
        <w:tc>
          <w:tcPr>
            <w:tcW w:w="0" w:type="auto"/>
            <w:hideMark/>
          </w:tcPr>
          <w:p w14:paraId="673F8686"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&gt; 5 min</w:t>
            </w:r>
          </w:p>
        </w:tc>
      </w:tr>
      <w:tr w:rsidR="00524E2E" w:rsidRPr="00524E2E" w14:paraId="1FADFBFE"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365C8" w14:textId="77777777" w:rsidR="00524E2E" w:rsidRPr="00524E2E" w:rsidRDefault="00524E2E" w:rsidP="00524E2E">
            <w:pPr>
              <w:spacing w:after="160" w:line="259" w:lineRule="auto"/>
              <w:rPr>
                <w:lang w:val="en-AU"/>
              </w:rPr>
            </w:pPr>
            <w:r w:rsidRPr="00524E2E">
              <w:rPr>
                <w:lang w:val="en-AU"/>
              </w:rPr>
              <w:t>Drop-off Points</w:t>
            </w:r>
          </w:p>
        </w:tc>
        <w:tc>
          <w:tcPr>
            <w:tcW w:w="0" w:type="auto"/>
            <w:hideMark/>
          </w:tcPr>
          <w:p w14:paraId="45247D0D"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Funnel analytics — where users abandon workflows</w:t>
            </w:r>
          </w:p>
        </w:tc>
        <w:tc>
          <w:tcPr>
            <w:tcW w:w="0" w:type="auto"/>
            <w:hideMark/>
          </w:tcPr>
          <w:p w14:paraId="23DE3BEF"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Identify &amp; address top 3</w:t>
            </w:r>
          </w:p>
        </w:tc>
      </w:tr>
    </w:tbl>
    <w:p w14:paraId="70A913A4" w14:textId="7F0B0277" w:rsidR="00524E2E" w:rsidRPr="00524E2E" w:rsidRDefault="00524E2E" w:rsidP="00524E2E">
      <w:pPr>
        <w:rPr>
          <w:lang w:val="en-AU"/>
        </w:rPr>
      </w:pPr>
    </w:p>
    <w:p w14:paraId="216368A6" w14:textId="1C976EE7" w:rsidR="00524E2E" w:rsidRPr="00524E2E" w:rsidRDefault="003641A7" w:rsidP="00524E2E">
      <w:pPr>
        <w:pStyle w:val="Heading2"/>
        <w:rPr>
          <w:lang w:val="en-AU"/>
        </w:rPr>
      </w:pPr>
      <w:bookmarkStart w:id="30" w:name="_Toc213982362"/>
      <w:r>
        <w:rPr>
          <w:lang w:val="en-AU"/>
        </w:rPr>
        <w:t xml:space="preserve">5.4 </w:t>
      </w:r>
      <w:r w:rsidR="00524E2E" w:rsidRPr="00524E2E">
        <w:rPr>
          <w:lang w:val="en-AU"/>
        </w:rPr>
        <w:t>Logging, Tracing &amp; Alerts</w:t>
      </w:r>
      <w:bookmarkEnd w:id="30"/>
    </w:p>
    <w:p w14:paraId="7DB27BB2" w14:textId="77777777" w:rsidR="00524E2E" w:rsidRPr="00524E2E" w:rsidRDefault="00524E2E" w:rsidP="00524E2E">
      <w:pPr>
        <w:rPr>
          <w:lang w:val="en-AU"/>
        </w:rPr>
      </w:pPr>
      <w:r w:rsidRPr="00524E2E">
        <w:rPr>
          <w:lang w:val="en-AU"/>
        </w:rPr>
        <w:t>Operational observability stack to support developers.</w:t>
      </w:r>
    </w:p>
    <w:p w14:paraId="4340623C" w14:textId="2E518101" w:rsidR="00524E2E" w:rsidRPr="00524E2E" w:rsidRDefault="00524E2E">
      <w:pPr>
        <w:numPr>
          <w:ilvl w:val="0"/>
          <w:numId w:val="5"/>
        </w:numPr>
        <w:rPr>
          <w:lang w:val="en-AU"/>
        </w:rPr>
      </w:pPr>
      <w:r w:rsidRPr="00524E2E">
        <w:rPr>
          <w:b/>
          <w:bCs/>
          <w:lang w:val="en-AU"/>
        </w:rPr>
        <w:t>Structured Logging:</w:t>
      </w:r>
      <w:r w:rsidRPr="00524E2E">
        <w:rPr>
          <w:lang w:val="en-AU"/>
        </w:rPr>
        <w:t xml:space="preserve"> </w:t>
      </w:r>
      <w:r>
        <w:rPr>
          <w:lang w:val="en-AU"/>
        </w:rPr>
        <w:t>Centralised</w:t>
      </w:r>
      <w:r w:rsidRPr="00524E2E">
        <w:rPr>
          <w:lang w:val="en-AU"/>
        </w:rPr>
        <w:t xml:space="preserve"> logs (e.g., via AWS CloudWatch / Azure Monitor) for API, AI events, and data pipelines.</w:t>
      </w:r>
    </w:p>
    <w:p w14:paraId="18057A55" w14:textId="4F32A5D6" w:rsidR="00524E2E" w:rsidRPr="00524E2E" w:rsidRDefault="00524E2E">
      <w:pPr>
        <w:numPr>
          <w:ilvl w:val="0"/>
          <w:numId w:val="5"/>
        </w:numPr>
        <w:rPr>
          <w:lang w:val="en-AU"/>
        </w:rPr>
      </w:pPr>
      <w:r w:rsidRPr="00524E2E">
        <w:rPr>
          <w:b/>
          <w:bCs/>
          <w:lang w:val="en-AU"/>
        </w:rPr>
        <w:t>Distributed Tracing:</w:t>
      </w:r>
      <w:r w:rsidRPr="00524E2E">
        <w:rPr>
          <w:lang w:val="en-AU"/>
        </w:rPr>
        <w:t xml:space="preserve"> Use </w:t>
      </w:r>
      <w:proofErr w:type="spellStart"/>
      <w:r w:rsidRPr="00524E2E">
        <w:rPr>
          <w:lang w:val="en-AU"/>
        </w:rPr>
        <w:t>OpenTelemetry</w:t>
      </w:r>
      <w:proofErr w:type="spellEnd"/>
      <w:r w:rsidRPr="00524E2E">
        <w:rPr>
          <w:lang w:val="en-AU"/>
        </w:rPr>
        <w:t xml:space="preserve"> or Datadog APM for tracing user workflows (plan upload → report generation).</w:t>
      </w:r>
    </w:p>
    <w:p w14:paraId="2532BCE3" w14:textId="77777777" w:rsidR="00524E2E" w:rsidRPr="00524E2E" w:rsidRDefault="00524E2E">
      <w:pPr>
        <w:numPr>
          <w:ilvl w:val="0"/>
          <w:numId w:val="5"/>
        </w:numPr>
        <w:rPr>
          <w:lang w:val="en-AU"/>
        </w:rPr>
      </w:pPr>
      <w:r w:rsidRPr="00524E2E">
        <w:rPr>
          <w:b/>
          <w:bCs/>
          <w:lang w:val="en-AU"/>
        </w:rPr>
        <w:t>Metrics Dashboards:</w:t>
      </w:r>
      <w:r w:rsidRPr="00524E2E">
        <w:rPr>
          <w:lang w:val="en-AU"/>
        </w:rPr>
        <w:t xml:space="preserve"> Real-time dashboards in Grafana or Cloud-native equivalents.</w:t>
      </w:r>
    </w:p>
    <w:p w14:paraId="2685182C" w14:textId="77777777" w:rsidR="00524E2E" w:rsidRPr="00524E2E" w:rsidRDefault="00524E2E">
      <w:pPr>
        <w:numPr>
          <w:ilvl w:val="0"/>
          <w:numId w:val="5"/>
        </w:numPr>
        <w:rPr>
          <w:lang w:val="en-AU"/>
        </w:rPr>
      </w:pPr>
      <w:r w:rsidRPr="00524E2E">
        <w:rPr>
          <w:b/>
          <w:bCs/>
          <w:lang w:val="en-AU"/>
        </w:rPr>
        <w:t>Alerting:</w:t>
      </w:r>
    </w:p>
    <w:p w14:paraId="5AFD234E" w14:textId="77777777" w:rsidR="00524E2E" w:rsidRPr="00524E2E" w:rsidRDefault="00524E2E">
      <w:pPr>
        <w:numPr>
          <w:ilvl w:val="1"/>
          <w:numId w:val="5"/>
        </w:numPr>
        <w:rPr>
          <w:lang w:val="en-AU"/>
        </w:rPr>
      </w:pPr>
      <w:r w:rsidRPr="00524E2E">
        <w:rPr>
          <w:lang w:val="en-AU"/>
        </w:rPr>
        <w:t>Error rate &gt; 1% → alert DevOps.</w:t>
      </w:r>
    </w:p>
    <w:p w14:paraId="3C404093" w14:textId="77777777" w:rsidR="00524E2E" w:rsidRPr="00524E2E" w:rsidRDefault="00524E2E">
      <w:pPr>
        <w:numPr>
          <w:ilvl w:val="1"/>
          <w:numId w:val="5"/>
        </w:numPr>
        <w:rPr>
          <w:lang w:val="en-AU"/>
        </w:rPr>
      </w:pPr>
      <w:r w:rsidRPr="00524E2E">
        <w:rPr>
          <w:lang w:val="en-AU"/>
        </w:rPr>
        <w:t>AI latency &gt; 2 sec (P95) → alert ML team.</w:t>
      </w:r>
    </w:p>
    <w:p w14:paraId="07FA2E0F" w14:textId="514D246C" w:rsidR="00524E2E" w:rsidRPr="00524E2E" w:rsidRDefault="00524E2E">
      <w:pPr>
        <w:numPr>
          <w:ilvl w:val="1"/>
          <w:numId w:val="5"/>
        </w:numPr>
        <w:rPr>
          <w:lang w:val="en-AU"/>
        </w:rPr>
      </w:pPr>
      <w:r w:rsidRPr="00524E2E">
        <w:rPr>
          <w:lang w:val="en-AU"/>
        </w:rPr>
        <w:t>Storage utilization &gt; 80% → alert infra-admin.</w:t>
      </w:r>
    </w:p>
    <w:p w14:paraId="6BB7D54F" w14:textId="77777777" w:rsidR="00524E2E" w:rsidRDefault="00524E2E" w:rsidP="00524E2E">
      <w:pPr>
        <w:pStyle w:val="Heading2"/>
        <w:rPr>
          <w:lang w:val="en-AU"/>
        </w:rPr>
      </w:pPr>
    </w:p>
    <w:p w14:paraId="700E27DB" w14:textId="7E4FB467" w:rsidR="00524E2E" w:rsidRPr="00524E2E" w:rsidRDefault="003641A7" w:rsidP="00524E2E">
      <w:pPr>
        <w:pStyle w:val="Heading2"/>
        <w:rPr>
          <w:lang w:val="en-AU"/>
        </w:rPr>
      </w:pPr>
      <w:bookmarkStart w:id="31" w:name="_Toc213982363"/>
      <w:r>
        <w:rPr>
          <w:lang w:val="en-AU"/>
        </w:rPr>
        <w:t xml:space="preserve">5.5 </w:t>
      </w:r>
      <w:r w:rsidR="00524E2E" w:rsidRPr="00524E2E">
        <w:rPr>
          <w:lang w:val="en-AU"/>
        </w:rPr>
        <w:t>Feedback &amp; Continuous Improvement</w:t>
      </w:r>
      <w:bookmarkEnd w:id="31"/>
    </w:p>
    <w:p w14:paraId="6A1BE47B" w14:textId="77777777" w:rsidR="00524E2E" w:rsidRPr="00524E2E" w:rsidRDefault="00524E2E" w:rsidP="00524E2E">
      <w:pPr>
        <w:rPr>
          <w:lang w:val="en-AU"/>
        </w:rPr>
      </w:pPr>
      <w:r w:rsidRPr="00524E2E">
        <w:rPr>
          <w:lang w:val="en-AU"/>
        </w:rPr>
        <w:t xml:space="preserve">For MVP, observability must include </w:t>
      </w:r>
      <w:r w:rsidRPr="00524E2E">
        <w:rPr>
          <w:b/>
          <w:bCs/>
          <w:lang w:val="en-AU"/>
        </w:rPr>
        <w:t>human feedback metrics</w:t>
      </w:r>
      <w:r w:rsidRPr="00524E2E">
        <w:rPr>
          <w:lang w:val="en-AU"/>
        </w:rPr>
        <w:t xml:space="preserve"> — vital for improving AI accuracy and UX.</w:t>
      </w:r>
    </w:p>
    <w:tbl>
      <w:tblPr>
        <w:tblStyle w:val="GridTable5Dark-Accent3"/>
        <w:tblW w:w="0" w:type="auto"/>
        <w:tblLook w:val="04A0" w:firstRow="1" w:lastRow="0" w:firstColumn="1" w:lastColumn="0" w:noHBand="0" w:noVBand="1"/>
      </w:tblPr>
      <w:tblGrid>
        <w:gridCol w:w="2255"/>
        <w:gridCol w:w="4781"/>
        <w:gridCol w:w="1503"/>
      </w:tblGrid>
      <w:tr w:rsidR="00524E2E" w:rsidRPr="00524E2E" w14:paraId="657BDB8B" w14:textId="77777777" w:rsidTr="00524E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9407D" w14:textId="77777777" w:rsidR="00524E2E" w:rsidRPr="00524E2E" w:rsidRDefault="00524E2E" w:rsidP="00524E2E">
            <w:pPr>
              <w:spacing w:after="160" w:line="259" w:lineRule="auto"/>
              <w:rPr>
                <w:lang w:val="en-AU"/>
              </w:rPr>
            </w:pPr>
            <w:r w:rsidRPr="00524E2E">
              <w:rPr>
                <w:lang w:val="en-AU"/>
              </w:rPr>
              <w:t>Category</w:t>
            </w:r>
          </w:p>
        </w:tc>
        <w:tc>
          <w:tcPr>
            <w:tcW w:w="0" w:type="auto"/>
            <w:hideMark/>
          </w:tcPr>
          <w:p w14:paraId="22CBD447" w14:textId="77777777" w:rsidR="00524E2E" w:rsidRPr="00524E2E" w:rsidRDefault="00524E2E" w:rsidP="00524E2E">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524E2E">
              <w:rPr>
                <w:lang w:val="en-AU"/>
              </w:rPr>
              <w:t>Metric</w:t>
            </w:r>
          </w:p>
        </w:tc>
        <w:tc>
          <w:tcPr>
            <w:tcW w:w="0" w:type="auto"/>
            <w:hideMark/>
          </w:tcPr>
          <w:p w14:paraId="009B6B9B" w14:textId="77777777" w:rsidR="00524E2E" w:rsidRPr="00524E2E" w:rsidRDefault="00524E2E" w:rsidP="00524E2E">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524E2E">
              <w:rPr>
                <w:lang w:val="en-AU"/>
              </w:rPr>
              <w:t>Target</w:t>
            </w:r>
          </w:p>
        </w:tc>
      </w:tr>
      <w:tr w:rsidR="00524E2E" w:rsidRPr="00524E2E" w14:paraId="214662E9"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25337" w14:textId="77777777" w:rsidR="00524E2E" w:rsidRPr="00524E2E" w:rsidRDefault="00524E2E" w:rsidP="00524E2E">
            <w:pPr>
              <w:spacing w:after="160" w:line="259" w:lineRule="auto"/>
              <w:rPr>
                <w:lang w:val="en-AU"/>
              </w:rPr>
            </w:pPr>
            <w:r w:rsidRPr="00524E2E">
              <w:rPr>
                <w:lang w:val="en-AU"/>
              </w:rPr>
              <w:t>Feedback Submissions</w:t>
            </w:r>
          </w:p>
        </w:tc>
        <w:tc>
          <w:tcPr>
            <w:tcW w:w="0" w:type="auto"/>
            <w:hideMark/>
          </w:tcPr>
          <w:p w14:paraId="7D5F439D"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of users providing feedback at least once</w:t>
            </w:r>
          </w:p>
        </w:tc>
        <w:tc>
          <w:tcPr>
            <w:tcW w:w="0" w:type="auto"/>
            <w:hideMark/>
          </w:tcPr>
          <w:p w14:paraId="4AB1C7AF"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50%</w:t>
            </w:r>
          </w:p>
        </w:tc>
      </w:tr>
      <w:tr w:rsidR="00524E2E" w:rsidRPr="00524E2E" w14:paraId="1AB68361" w14:textId="77777777" w:rsidTr="00524E2E">
        <w:tc>
          <w:tcPr>
            <w:cnfStyle w:val="001000000000" w:firstRow="0" w:lastRow="0" w:firstColumn="1" w:lastColumn="0" w:oddVBand="0" w:evenVBand="0" w:oddHBand="0" w:evenHBand="0" w:firstRowFirstColumn="0" w:firstRowLastColumn="0" w:lastRowFirstColumn="0" w:lastRowLastColumn="0"/>
            <w:tcW w:w="0" w:type="auto"/>
            <w:hideMark/>
          </w:tcPr>
          <w:p w14:paraId="244D526C" w14:textId="77777777" w:rsidR="00524E2E" w:rsidRPr="00524E2E" w:rsidRDefault="00524E2E" w:rsidP="00524E2E">
            <w:pPr>
              <w:spacing w:after="160" w:line="259" w:lineRule="auto"/>
              <w:rPr>
                <w:lang w:val="en-AU"/>
              </w:rPr>
            </w:pPr>
            <w:r w:rsidRPr="00524E2E">
              <w:rPr>
                <w:lang w:val="en-AU"/>
              </w:rPr>
              <w:lastRenderedPageBreak/>
              <w:t>Correction Adoption</w:t>
            </w:r>
          </w:p>
        </w:tc>
        <w:tc>
          <w:tcPr>
            <w:tcW w:w="0" w:type="auto"/>
            <w:hideMark/>
          </w:tcPr>
          <w:p w14:paraId="455FC18A"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 of corrected AI outputs integrated into retraining</w:t>
            </w:r>
          </w:p>
        </w:tc>
        <w:tc>
          <w:tcPr>
            <w:tcW w:w="0" w:type="auto"/>
            <w:hideMark/>
          </w:tcPr>
          <w:p w14:paraId="0590AFD7" w14:textId="77777777" w:rsidR="00524E2E" w:rsidRPr="00524E2E" w:rsidRDefault="00524E2E" w:rsidP="00524E2E">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524E2E">
              <w:rPr>
                <w:lang w:val="en-AU"/>
              </w:rPr>
              <w:t>≥ 80%</w:t>
            </w:r>
          </w:p>
        </w:tc>
      </w:tr>
      <w:tr w:rsidR="00524E2E" w:rsidRPr="00524E2E" w14:paraId="199570F6" w14:textId="77777777" w:rsidTr="00524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AE386" w14:textId="77777777" w:rsidR="00524E2E" w:rsidRPr="00524E2E" w:rsidRDefault="00524E2E" w:rsidP="00524E2E">
            <w:pPr>
              <w:spacing w:after="160" w:line="259" w:lineRule="auto"/>
              <w:rPr>
                <w:lang w:val="en-AU"/>
              </w:rPr>
            </w:pPr>
            <w:r w:rsidRPr="00524E2E">
              <w:rPr>
                <w:lang w:val="en-AU"/>
              </w:rPr>
              <w:t>User Sentiment</w:t>
            </w:r>
          </w:p>
        </w:tc>
        <w:tc>
          <w:tcPr>
            <w:tcW w:w="0" w:type="auto"/>
            <w:hideMark/>
          </w:tcPr>
          <w:p w14:paraId="765769DD"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CSAT or simple thumbs-up/down ratio</w:t>
            </w:r>
          </w:p>
        </w:tc>
        <w:tc>
          <w:tcPr>
            <w:tcW w:w="0" w:type="auto"/>
            <w:hideMark/>
          </w:tcPr>
          <w:p w14:paraId="1285297E" w14:textId="77777777" w:rsidR="00524E2E" w:rsidRPr="00524E2E" w:rsidRDefault="00524E2E" w:rsidP="00524E2E">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524E2E">
              <w:rPr>
                <w:lang w:val="en-AU"/>
              </w:rPr>
              <w:t>≥ 80% positive</w:t>
            </w:r>
          </w:p>
        </w:tc>
      </w:tr>
    </w:tbl>
    <w:p w14:paraId="3F6EC4B5" w14:textId="334113C3" w:rsidR="003D5631" w:rsidRPr="003D5631" w:rsidRDefault="003D5631" w:rsidP="003641A7">
      <w:pPr>
        <w:pStyle w:val="Heading1"/>
        <w:numPr>
          <w:ilvl w:val="0"/>
          <w:numId w:val="31"/>
        </w:numPr>
      </w:pPr>
      <w:bookmarkStart w:id="32" w:name="_Toc213982364"/>
      <w:r w:rsidRPr="003D5631">
        <w:t xml:space="preserve">Distribution &amp; </w:t>
      </w:r>
      <w:proofErr w:type="gramStart"/>
      <w:r w:rsidRPr="003D5631">
        <w:t>Go</w:t>
      </w:r>
      <w:proofErr w:type="gramEnd"/>
      <w:r w:rsidRPr="003D5631">
        <w:noBreakHyphen/>
        <w:t>to</w:t>
      </w:r>
      <w:r w:rsidRPr="003D5631">
        <w:noBreakHyphen/>
        <w:t>Market</w:t>
      </w:r>
      <w:bookmarkEnd w:id="32"/>
    </w:p>
    <w:p w14:paraId="177D2CFF" w14:textId="76601195" w:rsidR="003D5631" w:rsidRDefault="003641A7" w:rsidP="008513CF">
      <w:pPr>
        <w:pStyle w:val="Heading2"/>
      </w:pPr>
      <w:bookmarkStart w:id="33" w:name="_Toc213982365"/>
      <w:r>
        <w:t xml:space="preserve">6.1 </w:t>
      </w:r>
      <w:r w:rsidR="003D5631" w:rsidRPr="003D5631">
        <w:t>Launch plan</w:t>
      </w:r>
      <w:bookmarkEnd w:id="33"/>
    </w:p>
    <w:p w14:paraId="08DF2E4E" w14:textId="5B2BD60F" w:rsidR="00524E2E" w:rsidRPr="00524E2E" w:rsidRDefault="00524E2E" w:rsidP="00524E2E">
      <w:pPr>
        <w:rPr>
          <w:lang w:val="en-AU"/>
        </w:rPr>
      </w:pPr>
      <w:r w:rsidRPr="00524E2E">
        <w:rPr>
          <w:b/>
          <w:bCs/>
          <w:lang w:val="en-AU"/>
        </w:rPr>
        <w:t>Invite-Only Early Access:</w:t>
      </w:r>
      <w:r w:rsidRPr="00524E2E">
        <w:rPr>
          <w:lang w:val="en-AU"/>
        </w:rPr>
        <w:t xml:space="preserve"> The MVP will be launched to a limited group of early adopters (builders, architects, and developers) through an invitation-based onboarding.</w:t>
      </w:r>
    </w:p>
    <w:p w14:paraId="750023B3" w14:textId="7060A159" w:rsidR="00524E2E" w:rsidRPr="00524E2E" w:rsidRDefault="00524E2E" w:rsidP="00524E2E">
      <w:pPr>
        <w:rPr>
          <w:lang w:val="en-AU"/>
        </w:rPr>
      </w:pPr>
      <w:r w:rsidRPr="00524E2E">
        <w:rPr>
          <w:b/>
          <w:bCs/>
          <w:lang w:val="en-AU"/>
        </w:rPr>
        <w:t>Early Bird Offer:</w:t>
      </w:r>
      <w:r w:rsidRPr="00524E2E">
        <w:rPr>
          <w:lang w:val="en-AU"/>
        </w:rPr>
        <w:t xml:space="preserve"> Selected participants will receive </w:t>
      </w:r>
      <w:r w:rsidRPr="00524E2E">
        <w:rPr>
          <w:b/>
          <w:bCs/>
          <w:lang w:val="en-AU"/>
        </w:rPr>
        <w:t>60 days of free access</w:t>
      </w:r>
      <w:r w:rsidRPr="00524E2E">
        <w:rPr>
          <w:lang w:val="en-AU"/>
        </w:rPr>
        <w:t xml:space="preserve"> to all core </w:t>
      </w:r>
      <w:r w:rsidR="009D30BB">
        <w:rPr>
          <w:lang w:val="en-AU"/>
        </w:rPr>
        <w:t>MMC Build</w:t>
      </w:r>
      <w:r w:rsidRPr="00524E2E">
        <w:rPr>
          <w:lang w:val="en-AU"/>
        </w:rPr>
        <w:t xml:space="preserve"> tools (Compliance Check, Design </w:t>
      </w:r>
      <w:r w:rsidR="00FC526F">
        <w:rPr>
          <w:lang w:val="en-AU"/>
        </w:rPr>
        <w:t>Optimisation</w:t>
      </w:r>
      <w:r w:rsidRPr="00524E2E">
        <w:rPr>
          <w:lang w:val="en-AU"/>
        </w:rPr>
        <w:t>, Quoting).</w:t>
      </w:r>
    </w:p>
    <w:p w14:paraId="2166812A" w14:textId="3A0DB02E" w:rsidR="00524E2E" w:rsidRPr="00524E2E" w:rsidRDefault="00524E2E" w:rsidP="00524E2E">
      <w:pPr>
        <w:rPr>
          <w:lang w:val="en-AU"/>
        </w:rPr>
      </w:pPr>
      <w:r>
        <w:rPr>
          <w:lang w:val="en-AU"/>
        </w:rPr>
        <w:t>F</w:t>
      </w:r>
      <w:r w:rsidRPr="00524E2E">
        <w:rPr>
          <w:b/>
          <w:bCs/>
          <w:lang w:val="en-AU"/>
        </w:rPr>
        <w:t>eedback Collection:</w:t>
      </w:r>
    </w:p>
    <w:p w14:paraId="7475FAE7" w14:textId="77777777" w:rsidR="00524E2E" w:rsidRPr="00524E2E" w:rsidRDefault="00524E2E">
      <w:pPr>
        <w:numPr>
          <w:ilvl w:val="0"/>
          <w:numId w:val="4"/>
        </w:numPr>
        <w:rPr>
          <w:lang w:val="en-AU"/>
        </w:rPr>
      </w:pPr>
      <w:r w:rsidRPr="00524E2E">
        <w:rPr>
          <w:b/>
          <w:bCs/>
          <w:lang w:val="en-AU"/>
        </w:rPr>
        <w:t>During use:</w:t>
      </w:r>
      <w:r w:rsidRPr="00524E2E">
        <w:rPr>
          <w:lang w:val="en-AU"/>
        </w:rPr>
        <w:t xml:space="preserve"> In-app feedback prompts and periodic check-ins for qualitative insights.</w:t>
      </w:r>
    </w:p>
    <w:p w14:paraId="6D27572B" w14:textId="77777777" w:rsidR="00524E2E" w:rsidRPr="00524E2E" w:rsidRDefault="00524E2E">
      <w:pPr>
        <w:numPr>
          <w:ilvl w:val="0"/>
          <w:numId w:val="4"/>
        </w:numPr>
        <w:rPr>
          <w:lang w:val="en-AU"/>
        </w:rPr>
      </w:pPr>
      <w:r w:rsidRPr="00524E2E">
        <w:rPr>
          <w:b/>
          <w:bCs/>
          <w:lang w:val="en-AU"/>
        </w:rPr>
        <w:t>Post-trial:</w:t>
      </w:r>
      <w:r w:rsidRPr="00524E2E">
        <w:rPr>
          <w:lang w:val="en-AU"/>
        </w:rPr>
        <w:t xml:space="preserve"> Structured survey/interview to capture usability, accuracy, and perceived value.</w:t>
      </w:r>
    </w:p>
    <w:p w14:paraId="1947F227" w14:textId="71BDD9DE" w:rsidR="00524E2E" w:rsidRPr="00524E2E" w:rsidRDefault="00524E2E" w:rsidP="00524E2E">
      <w:pPr>
        <w:rPr>
          <w:lang w:val="en-AU"/>
        </w:rPr>
      </w:pPr>
      <w:r w:rsidRPr="00524E2E">
        <w:rPr>
          <w:b/>
          <w:bCs/>
          <w:lang w:val="en-AU"/>
        </w:rPr>
        <w:t>Objective:</w:t>
      </w:r>
      <w:r w:rsidRPr="00524E2E">
        <w:rPr>
          <w:lang w:val="en-AU"/>
        </w:rPr>
        <w:t xml:space="preserve"> Validate product-market fit, refine AI accuracy, and </w:t>
      </w:r>
      <w:r w:rsidR="00FC526F">
        <w:rPr>
          <w:lang w:val="en-AU"/>
        </w:rPr>
        <w:t>optimise</w:t>
      </w:r>
      <w:r w:rsidRPr="00524E2E">
        <w:rPr>
          <w:lang w:val="en-AU"/>
        </w:rPr>
        <w:t xml:space="preserve"> user experience before public release.</w:t>
      </w:r>
    </w:p>
    <w:p w14:paraId="78217A70" w14:textId="75E74EAB" w:rsidR="00524E2E" w:rsidRPr="00524E2E" w:rsidRDefault="00524E2E" w:rsidP="00524E2E">
      <w:pPr>
        <w:rPr>
          <w:lang w:val="en-AU"/>
        </w:rPr>
      </w:pPr>
      <w:r w:rsidRPr="00524E2E">
        <w:rPr>
          <w:b/>
          <w:bCs/>
          <w:lang w:val="en-AU"/>
        </w:rPr>
        <w:t>Next Phase:</w:t>
      </w:r>
      <w:r w:rsidRPr="00524E2E">
        <w:rPr>
          <w:lang w:val="en-AU"/>
        </w:rPr>
        <w:t xml:space="preserve"> Transition successful pilot users to paid plans with early adopter incentives and referrals.</w:t>
      </w:r>
    </w:p>
    <w:p w14:paraId="5BD8B378" w14:textId="5A362DFE" w:rsidR="003D5631" w:rsidRDefault="003D5631" w:rsidP="003641A7">
      <w:pPr>
        <w:pStyle w:val="Heading1"/>
        <w:numPr>
          <w:ilvl w:val="0"/>
          <w:numId w:val="31"/>
        </w:numPr>
      </w:pPr>
      <w:bookmarkStart w:id="34" w:name="_Toc213982366"/>
      <w:r w:rsidRPr="003D5631">
        <w:t>Ethical &amp; Risk Considerations</w:t>
      </w:r>
      <w:bookmarkEnd w:id="34"/>
    </w:p>
    <w:p w14:paraId="17CF40E3" w14:textId="77777777" w:rsidR="008513CF" w:rsidRPr="008513CF" w:rsidRDefault="008513CF">
      <w:pPr>
        <w:numPr>
          <w:ilvl w:val="0"/>
          <w:numId w:val="3"/>
        </w:numPr>
        <w:rPr>
          <w:lang w:val="en-AU"/>
        </w:rPr>
      </w:pPr>
      <w:r w:rsidRPr="008513CF">
        <w:rPr>
          <w:b/>
          <w:bCs/>
          <w:lang w:val="en-AU"/>
        </w:rPr>
        <w:t>AI Accuracy &amp; Accountability:</w:t>
      </w:r>
      <w:r w:rsidRPr="008513CF">
        <w:rPr>
          <w:lang w:val="en-AU"/>
        </w:rPr>
        <w:t xml:space="preserve"> Human-in-the-loop validation; transparent citations to NCC/BCA; AI outputs are advisory, not certified.</w:t>
      </w:r>
    </w:p>
    <w:p w14:paraId="04F8FA91" w14:textId="77777777" w:rsidR="008513CF" w:rsidRPr="008513CF" w:rsidRDefault="008513CF">
      <w:pPr>
        <w:numPr>
          <w:ilvl w:val="0"/>
          <w:numId w:val="3"/>
        </w:numPr>
        <w:rPr>
          <w:lang w:val="en-AU"/>
        </w:rPr>
      </w:pPr>
      <w:r w:rsidRPr="008513CF">
        <w:rPr>
          <w:b/>
          <w:bCs/>
          <w:lang w:val="en-AU"/>
        </w:rPr>
        <w:t>Data Privacy &amp; Security:</w:t>
      </w:r>
      <w:r w:rsidRPr="008513CF">
        <w:rPr>
          <w:lang w:val="en-AU"/>
        </w:rPr>
        <w:t xml:space="preserve"> Compliant with Australian Privacy Act; AU data residency; encryption in transit and at rest; strict RBAC and audit trails.</w:t>
      </w:r>
    </w:p>
    <w:p w14:paraId="5EB145B2" w14:textId="77777777" w:rsidR="008513CF" w:rsidRPr="008513CF" w:rsidRDefault="008513CF">
      <w:pPr>
        <w:numPr>
          <w:ilvl w:val="0"/>
          <w:numId w:val="3"/>
        </w:numPr>
        <w:rPr>
          <w:lang w:val="en-AU"/>
        </w:rPr>
      </w:pPr>
      <w:r w:rsidRPr="008513CF">
        <w:rPr>
          <w:b/>
          <w:bCs/>
          <w:lang w:val="en-AU"/>
        </w:rPr>
        <w:t>Bias &amp; Fairness:</w:t>
      </w:r>
      <w:r w:rsidRPr="008513CF">
        <w:rPr>
          <w:lang w:val="en-AU"/>
        </w:rPr>
        <w:t xml:space="preserve"> Regular model audits to prevent bias toward specific materials or suppliers; diverse training data; user explainability.</w:t>
      </w:r>
    </w:p>
    <w:p w14:paraId="51CBA045" w14:textId="77777777" w:rsidR="008513CF" w:rsidRPr="008513CF" w:rsidRDefault="008513CF">
      <w:pPr>
        <w:numPr>
          <w:ilvl w:val="0"/>
          <w:numId w:val="3"/>
        </w:numPr>
        <w:rPr>
          <w:lang w:val="en-AU"/>
        </w:rPr>
      </w:pPr>
      <w:r w:rsidRPr="008513CF">
        <w:rPr>
          <w:b/>
          <w:bCs/>
          <w:lang w:val="en-AU"/>
        </w:rPr>
        <w:t>Transparency &amp; Explainability:</w:t>
      </w:r>
      <w:r w:rsidRPr="008513CF">
        <w:rPr>
          <w:lang w:val="en-AU"/>
        </w:rPr>
        <w:t xml:space="preserve"> Clear reasoning and NCC references for every recommendation; “Open the Source” feature for trust.</w:t>
      </w:r>
    </w:p>
    <w:p w14:paraId="0BD05268" w14:textId="77777777" w:rsidR="008513CF" w:rsidRPr="008513CF" w:rsidRDefault="008513CF">
      <w:pPr>
        <w:numPr>
          <w:ilvl w:val="0"/>
          <w:numId w:val="3"/>
        </w:numPr>
        <w:rPr>
          <w:lang w:val="en-AU"/>
        </w:rPr>
      </w:pPr>
      <w:r w:rsidRPr="008513CF">
        <w:rPr>
          <w:b/>
          <w:bCs/>
          <w:lang w:val="en-AU"/>
        </w:rPr>
        <w:t>Liability Management:</w:t>
      </w:r>
      <w:r w:rsidRPr="008513CF">
        <w:rPr>
          <w:lang w:val="en-AU"/>
        </w:rPr>
        <w:t xml:space="preserve"> Licensed professionals approve final outputs; versioned compliance tracking; E&amp;O insurance alignment.</w:t>
      </w:r>
    </w:p>
    <w:p w14:paraId="51F6235E" w14:textId="77777777" w:rsidR="008513CF" w:rsidRPr="008513CF" w:rsidRDefault="008513CF">
      <w:pPr>
        <w:numPr>
          <w:ilvl w:val="0"/>
          <w:numId w:val="3"/>
        </w:numPr>
        <w:rPr>
          <w:lang w:val="en-AU"/>
        </w:rPr>
      </w:pPr>
      <w:r w:rsidRPr="008513CF">
        <w:rPr>
          <w:b/>
          <w:bCs/>
          <w:lang w:val="en-AU"/>
        </w:rPr>
        <w:t>Environmental Responsibility:</w:t>
      </w:r>
      <w:r w:rsidRPr="008513CF">
        <w:rPr>
          <w:lang w:val="en-AU"/>
        </w:rPr>
        <w:t xml:space="preserve"> Sustainability scoring built into design recommendations; promote low-carbon, low-waste options.</w:t>
      </w:r>
    </w:p>
    <w:p w14:paraId="6AB7A0D7" w14:textId="77777777" w:rsidR="008513CF" w:rsidRPr="008513CF" w:rsidRDefault="008513CF">
      <w:pPr>
        <w:numPr>
          <w:ilvl w:val="0"/>
          <w:numId w:val="3"/>
        </w:numPr>
        <w:rPr>
          <w:lang w:val="en-AU"/>
        </w:rPr>
      </w:pPr>
      <w:r w:rsidRPr="008513CF">
        <w:rPr>
          <w:b/>
          <w:bCs/>
          <w:lang w:val="en-AU"/>
        </w:rPr>
        <w:t>Ethical AI Use:</w:t>
      </w:r>
      <w:r w:rsidRPr="008513CF">
        <w:rPr>
          <w:lang w:val="en-AU"/>
        </w:rPr>
        <w:t xml:space="preserve"> Only trained on licensed data; safety filters for structural integrity; user consent required for generative design changes.</w:t>
      </w:r>
    </w:p>
    <w:p w14:paraId="21A25430" w14:textId="77777777" w:rsidR="008513CF" w:rsidRPr="008513CF" w:rsidRDefault="008513CF">
      <w:pPr>
        <w:numPr>
          <w:ilvl w:val="0"/>
          <w:numId w:val="3"/>
        </w:numPr>
        <w:rPr>
          <w:lang w:val="en-AU"/>
        </w:rPr>
      </w:pPr>
      <w:r w:rsidRPr="008513CF">
        <w:rPr>
          <w:b/>
          <w:bCs/>
          <w:lang w:val="en-AU"/>
        </w:rPr>
        <w:lastRenderedPageBreak/>
        <w:t>Operational Risks:</w:t>
      </w:r>
      <w:r w:rsidRPr="008513CF">
        <w:rPr>
          <w:lang w:val="en-AU"/>
        </w:rPr>
        <w:t xml:space="preserve"> Gradual adoption via pilot programs; onboarding, feedback loops, and retraining to ensure correct usage and trust.</w:t>
      </w:r>
    </w:p>
    <w:p w14:paraId="1380CE9A" w14:textId="77777777" w:rsidR="008939F5" w:rsidRDefault="008939F5" w:rsidP="008939F5">
      <w:pPr>
        <w:pStyle w:val="Heading1"/>
        <w:numPr>
          <w:ilvl w:val="0"/>
          <w:numId w:val="31"/>
        </w:numPr>
        <w:tabs>
          <w:tab w:val="num" w:pos="720"/>
        </w:tabs>
      </w:pPr>
      <w:bookmarkStart w:id="35" w:name="_Toc213982367"/>
      <w:r>
        <w:t>R&amp;D Tax Experiment and Reporting</w:t>
      </w:r>
    </w:p>
    <w:p w14:paraId="612E33D7" w14:textId="07F8599D" w:rsidR="008A7104" w:rsidRPr="008A7104" w:rsidRDefault="008A7104" w:rsidP="008A7104">
      <w:pPr>
        <w:rPr>
          <w:rFonts w:asciiTheme="majorHAnsi" w:eastAsiaTheme="majorEastAsia" w:hAnsiTheme="majorHAnsi" w:cstheme="majorBidi"/>
          <w:color w:val="2F5496" w:themeColor="accent1" w:themeShade="BF"/>
          <w:sz w:val="32"/>
          <w:szCs w:val="32"/>
          <w:lang w:val="en-AU"/>
        </w:rPr>
      </w:pPr>
      <w:r>
        <w:rPr>
          <w:rFonts w:asciiTheme="majorHAnsi" w:eastAsiaTheme="majorEastAsia" w:hAnsiTheme="majorHAnsi" w:cstheme="majorBidi"/>
          <w:color w:val="2F5496" w:themeColor="accent1" w:themeShade="BF"/>
          <w:sz w:val="32"/>
          <w:szCs w:val="32"/>
          <w:lang w:val="en-AU"/>
        </w:rPr>
        <w:t xml:space="preserve">8.1 </w:t>
      </w:r>
      <w:r w:rsidRPr="008A7104">
        <w:rPr>
          <w:rFonts w:asciiTheme="majorHAnsi" w:eastAsiaTheme="majorEastAsia" w:hAnsiTheme="majorHAnsi" w:cstheme="majorBidi"/>
          <w:color w:val="2F5496" w:themeColor="accent1" w:themeShade="BF"/>
          <w:sz w:val="32"/>
          <w:szCs w:val="32"/>
          <w:lang w:val="en-AU"/>
        </w:rPr>
        <w:t>Core R&amp;D Activities</w:t>
      </w:r>
    </w:p>
    <w:p w14:paraId="2E77030D" w14:textId="025710DA" w:rsidR="001102AC" w:rsidRDefault="001102AC" w:rsidP="001102AC">
      <w:pPr>
        <w:pStyle w:val="ListParagraph"/>
        <w:numPr>
          <w:ilvl w:val="0"/>
          <w:numId w:val="35"/>
        </w:numPr>
      </w:pPr>
      <w:r>
        <w:t xml:space="preserve">Designing </w:t>
      </w:r>
      <w:r w:rsidR="008A7104">
        <w:t xml:space="preserve">and document </w:t>
      </w:r>
      <w:r>
        <w:t>the R&amp;D hypothesis</w:t>
      </w:r>
      <w:r>
        <w:t xml:space="preserve"> of the innovation created in this development</w:t>
      </w:r>
      <w:r>
        <w:t xml:space="preserve"> </w:t>
      </w:r>
    </w:p>
    <w:p w14:paraId="3578F3BF" w14:textId="66EA61C8" w:rsidR="001102AC" w:rsidRDefault="001102AC" w:rsidP="001102AC">
      <w:pPr>
        <w:pStyle w:val="ListParagraph"/>
        <w:numPr>
          <w:ilvl w:val="0"/>
          <w:numId w:val="35"/>
        </w:numPr>
      </w:pPr>
      <w:r>
        <w:t xml:space="preserve">Planning and structuring experiments </w:t>
      </w:r>
    </w:p>
    <w:p w14:paraId="37B1CFBF" w14:textId="3B7B917A" w:rsidR="008A7104" w:rsidRDefault="008A7104" w:rsidP="001102AC">
      <w:pPr>
        <w:pStyle w:val="ListParagraph"/>
        <w:numPr>
          <w:ilvl w:val="0"/>
          <w:numId w:val="35"/>
        </w:numPr>
      </w:pPr>
      <w:r w:rsidRPr="008A7104">
        <w:t>Prototype development required for experiments</w:t>
      </w:r>
    </w:p>
    <w:p w14:paraId="34DF09BA" w14:textId="3C22650D" w:rsidR="001102AC" w:rsidRDefault="008A7104" w:rsidP="001102AC">
      <w:pPr>
        <w:pStyle w:val="ListParagraph"/>
        <w:numPr>
          <w:ilvl w:val="0"/>
          <w:numId w:val="35"/>
        </w:numPr>
      </w:pPr>
      <w:r>
        <w:t>Observe the r</w:t>
      </w:r>
      <w:r w:rsidR="001102AC">
        <w:t xml:space="preserve">unning </w:t>
      </w:r>
      <w:r>
        <w:t xml:space="preserve">of </w:t>
      </w:r>
      <w:r w:rsidR="001102AC">
        <w:t xml:space="preserve">systematic experiments </w:t>
      </w:r>
    </w:p>
    <w:p w14:paraId="1F98F1AE" w14:textId="0EE7257F" w:rsidR="001102AC" w:rsidRDefault="001102AC" w:rsidP="001102AC">
      <w:pPr>
        <w:pStyle w:val="ListParagraph"/>
        <w:numPr>
          <w:ilvl w:val="0"/>
          <w:numId w:val="35"/>
        </w:numPr>
      </w:pPr>
      <w:r>
        <w:t>Technical evaluation and decision</w:t>
      </w:r>
      <w:r w:rsidRPr="001102AC">
        <w:rPr>
          <w:rFonts w:ascii="Cambria Math" w:hAnsi="Cambria Math" w:cs="Cambria Math"/>
        </w:rPr>
        <w:t>‑</w:t>
      </w:r>
      <w:r>
        <w:t>making</w:t>
      </w:r>
    </w:p>
    <w:p w14:paraId="2222FEB9" w14:textId="6482703F" w:rsidR="001102AC" w:rsidRDefault="001102AC" w:rsidP="001102AC">
      <w:pPr>
        <w:pStyle w:val="ListParagraph"/>
        <w:numPr>
          <w:ilvl w:val="0"/>
          <w:numId w:val="35"/>
        </w:numPr>
      </w:pPr>
      <w:r>
        <w:t xml:space="preserve">Write reports on outcomes for R&amp;D </w:t>
      </w:r>
      <w:r w:rsidR="008A7104">
        <w:t>committee</w:t>
      </w:r>
    </w:p>
    <w:p w14:paraId="623E3050" w14:textId="1CEF9AD7" w:rsidR="008A7104" w:rsidRPr="008A7104" w:rsidRDefault="008A7104" w:rsidP="008A7104">
      <w:pPr>
        <w:rPr>
          <w:rFonts w:asciiTheme="majorHAnsi" w:eastAsiaTheme="majorEastAsia" w:hAnsiTheme="majorHAnsi" w:cstheme="majorBidi"/>
          <w:color w:val="2F5496" w:themeColor="accent1" w:themeShade="BF"/>
          <w:sz w:val="32"/>
          <w:szCs w:val="32"/>
          <w:lang w:val="en-AU"/>
        </w:rPr>
      </w:pPr>
      <w:r>
        <w:rPr>
          <w:rFonts w:asciiTheme="majorHAnsi" w:eastAsiaTheme="majorEastAsia" w:hAnsiTheme="majorHAnsi" w:cstheme="majorBidi"/>
          <w:color w:val="2F5496" w:themeColor="accent1" w:themeShade="BF"/>
          <w:sz w:val="32"/>
          <w:szCs w:val="32"/>
          <w:lang w:val="en-AU"/>
        </w:rPr>
        <w:t xml:space="preserve">8.2 </w:t>
      </w:r>
      <w:r w:rsidRPr="008A7104">
        <w:rPr>
          <w:rFonts w:asciiTheme="majorHAnsi" w:eastAsiaTheme="majorEastAsia" w:hAnsiTheme="majorHAnsi" w:cstheme="majorBidi"/>
          <w:color w:val="2F5496" w:themeColor="accent1" w:themeShade="BF"/>
          <w:sz w:val="32"/>
          <w:szCs w:val="32"/>
          <w:lang w:val="en-AU"/>
        </w:rPr>
        <w:t>R&amp;D Documentation</w:t>
      </w:r>
    </w:p>
    <w:p w14:paraId="68B1CBEE" w14:textId="77777777" w:rsidR="008A7104" w:rsidRDefault="008A7104" w:rsidP="008A7104">
      <w:pPr>
        <w:pStyle w:val="ListParagraph"/>
        <w:numPr>
          <w:ilvl w:val="0"/>
          <w:numId w:val="36"/>
        </w:numPr>
      </w:pPr>
      <w:r w:rsidRPr="008A7104">
        <w:t xml:space="preserve">R&amp;D experiment </w:t>
      </w:r>
      <w:proofErr w:type="gramStart"/>
      <w:r w:rsidRPr="008A7104">
        <w:t>documentation;</w:t>
      </w:r>
      <w:proofErr w:type="gramEnd"/>
      <w:r w:rsidRPr="008A7104">
        <w:t xml:space="preserve"> </w:t>
      </w:r>
    </w:p>
    <w:p w14:paraId="1F1A60DB" w14:textId="77777777" w:rsidR="008A7104" w:rsidRDefault="008A7104" w:rsidP="008A7104">
      <w:pPr>
        <w:pStyle w:val="ListParagraph"/>
        <w:numPr>
          <w:ilvl w:val="0"/>
          <w:numId w:val="36"/>
        </w:numPr>
      </w:pPr>
      <w:r w:rsidRPr="008A7104">
        <w:t>Evidence pack creation (logs, notes, diagrams</w:t>
      </w:r>
      <w:proofErr w:type="gramStart"/>
      <w:r w:rsidRPr="008A7104">
        <w:t>);</w:t>
      </w:r>
      <w:proofErr w:type="gramEnd"/>
      <w:r w:rsidRPr="008A7104">
        <w:t xml:space="preserve"> </w:t>
      </w:r>
    </w:p>
    <w:p w14:paraId="012E2738" w14:textId="07E96027" w:rsidR="008A7104" w:rsidRDefault="008A7104" w:rsidP="008A7104">
      <w:pPr>
        <w:pStyle w:val="ListParagraph"/>
        <w:numPr>
          <w:ilvl w:val="0"/>
          <w:numId w:val="36"/>
        </w:numPr>
      </w:pPr>
      <w:r w:rsidRPr="008A7104">
        <w:t xml:space="preserve">Compliance alignment with </w:t>
      </w:r>
      <w:proofErr w:type="spellStart"/>
      <w:r w:rsidRPr="008A7104">
        <w:t>AusIndustry</w:t>
      </w:r>
      <w:proofErr w:type="spellEnd"/>
      <w:r w:rsidRPr="008A7104">
        <w:t xml:space="preserve"> guidelines</w:t>
      </w:r>
    </w:p>
    <w:p w14:paraId="2C0CB89F" w14:textId="3406ED16" w:rsidR="008513CF" w:rsidRPr="008513CF" w:rsidRDefault="003D5631" w:rsidP="003641A7">
      <w:pPr>
        <w:pStyle w:val="Heading1"/>
        <w:numPr>
          <w:ilvl w:val="0"/>
          <w:numId w:val="31"/>
        </w:numPr>
      </w:pPr>
      <w:r w:rsidRPr="003D5631">
        <w:t>Success Criteria</w:t>
      </w:r>
      <w:bookmarkEnd w:id="35"/>
    </w:p>
    <w:p w14:paraId="59BFE29D" w14:textId="2947E1DF" w:rsidR="008513CF" w:rsidRPr="008513CF" w:rsidRDefault="008A7104" w:rsidP="008513CF">
      <w:pPr>
        <w:pStyle w:val="Heading2"/>
        <w:rPr>
          <w:lang w:val="en-AU"/>
        </w:rPr>
      </w:pPr>
      <w:bookmarkStart w:id="36" w:name="_Toc213982368"/>
      <w:r>
        <w:rPr>
          <w:lang w:val="en-AU"/>
        </w:rPr>
        <w:t>9</w:t>
      </w:r>
      <w:r w:rsidR="003641A7">
        <w:rPr>
          <w:lang w:val="en-AU"/>
        </w:rPr>
        <w:t xml:space="preserve">.1 </w:t>
      </w:r>
      <w:r w:rsidR="008513CF" w:rsidRPr="008513CF">
        <w:rPr>
          <w:lang w:val="en-AU"/>
        </w:rPr>
        <w:t>Product Performance Metrics</w:t>
      </w:r>
      <w:bookmarkEnd w:id="36"/>
    </w:p>
    <w:tbl>
      <w:tblPr>
        <w:tblStyle w:val="GridTable5Dark-Accent3"/>
        <w:tblW w:w="0" w:type="auto"/>
        <w:tblLook w:val="04A0" w:firstRow="1" w:lastRow="0" w:firstColumn="1" w:lastColumn="0" w:noHBand="0" w:noVBand="1"/>
      </w:tblPr>
      <w:tblGrid>
        <w:gridCol w:w="2422"/>
        <w:gridCol w:w="4161"/>
        <w:gridCol w:w="2767"/>
      </w:tblGrid>
      <w:tr w:rsidR="008513CF" w:rsidRPr="008513CF" w14:paraId="61699925" w14:textId="77777777" w:rsidTr="00851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5952D" w14:textId="77777777" w:rsidR="008513CF" w:rsidRPr="008513CF" w:rsidRDefault="008513CF" w:rsidP="008513CF">
            <w:pPr>
              <w:spacing w:after="160" w:line="259" w:lineRule="auto"/>
              <w:rPr>
                <w:lang w:val="en-AU"/>
              </w:rPr>
            </w:pPr>
            <w:r w:rsidRPr="008513CF">
              <w:rPr>
                <w:lang w:val="en-AU"/>
              </w:rPr>
              <w:t>Goal</w:t>
            </w:r>
          </w:p>
        </w:tc>
        <w:tc>
          <w:tcPr>
            <w:tcW w:w="0" w:type="auto"/>
            <w:hideMark/>
          </w:tcPr>
          <w:p w14:paraId="2118A7A8" w14:textId="77777777" w:rsidR="008513CF" w:rsidRPr="008513CF" w:rsidRDefault="008513CF" w:rsidP="008513CF">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8513CF">
              <w:rPr>
                <w:lang w:val="en-AU"/>
              </w:rPr>
              <w:t>Metric</w:t>
            </w:r>
          </w:p>
        </w:tc>
        <w:tc>
          <w:tcPr>
            <w:tcW w:w="0" w:type="auto"/>
            <w:hideMark/>
          </w:tcPr>
          <w:p w14:paraId="49E4965F" w14:textId="77777777" w:rsidR="008513CF" w:rsidRPr="008513CF" w:rsidRDefault="008513CF" w:rsidP="008513CF">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8513CF">
              <w:rPr>
                <w:lang w:val="en-AU"/>
              </w:rPr>
              <w:t>Target (MVP)</w:t>
            </w:r>
          </w:p>
        </w:tc>
      </w:tr>
      <w:tr w:rsidR="008513CF" w:rsidRPr="008513CF" w14:paraId="72AC79CA" w14:textId="77777777" w:rsidTr="00851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50A18" w14:textId="77777777" w:rsidR="008513CF" w:rsidRPr="008513CF" w:rsidRDefault="008513CF" w:rsidP="008513CF">
            <w:pPr>
              <w:spacing w:after="160" w:line="259" w:lineRule="auto"/>
              <w:rPr>
                <w:lang w:val="en-AU"/>
              </w:rPr>
            </w:pPr>
            <w:r w:rsidRPr="008513CF">
              <w:rPr>
                <w:lang w:val="en-AU"/>
              </w:rPr>
              <w:t>Accuracy of compliance checking</w:t>
            </w:r>
          </w:p>
        </w:tc>
        <w:tc>
          <w:tcPr>
            <w:tcW w:w="0" w:type="auto"/>
            <w:hideMark/>
          </w:tcPr>
          <w:p w14:paraId="4700F28A"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of NCC compliance issues correctly identified (precision/recall)</w:t>
            </w:r>
          </w:p>
        </w:tc>
        <w:tc>
          <w:tcPr>
            <w:tcW w:w="0" w:type="auto"/>
            <w:hideMark/>
          </w:tcPr>
          <w:p w14:paraId="0A657E57"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90% precision, ≤ 10% false negatives</w:t>
            </w:r>
          </w:p>
        </w:tc>
      </w:tr>
      <w:tr w:rsidR="008513CF" w:rsidRPr="008513CF" w14:paraId="33AD47DF" w14:textId="77777777" w:rsidTr="008513CF">
        <w:tc>
          <w:tcPr>
            <w:cnfStyle w:val="001000000000" w:firstRow="0" w:lastRow="0" w:firstColumn="1" w:lastColumn="0" w:oddVBand="0" w:evenVBand="0" w:oddHBand="0" w:evenHBand="0" w:firstRowFirstColumn="0" w:firstRowLastColumn="0" w:lastRowFirstColumn="0" w:lastRowLastColumn="0"/>
            <w:tcW w:w="0" w:type="auto"/>
            <w:hideMark/>
          </w:tcPr>
          <w:p w14:paraId="5DC91E56" w14:textId="593F5EDD" w:rsidR="008513CF" w:rsidRPr="008513CF" w:rsidRDefault="008513CF" w:rsidP="008513CF">
            <w:pPr>
              <w:spacing w:after="160" w:line="259" w:lineRule="auto"/>
              <w:rPr>
                <w:lang w:val="en-AU"/>
              </w:rPr>
            </w:pPr>
            <w:r w:rsidRPr="008513CF">
              <w:rPr>
                <w:lang w:val="en-AU"/>
              </w:rPr>
              <w:t xml:space="preserve">Design </w:t>
            </w:r>
            <w:r>
              <w:rPr>
                <w:lang w:val="en-AU"/>
              </w:rPr>
              <w:t>optimisation</w:t>
            </w:r>
            <w:r w:rsidRPr="008513CF">
              <w:rPr>
                <w:lang w:val="en-AU"/>
              </w:rPr>
              <w:t xml:space="preserve"> efficiency</w:t>
            </w:r>
          </w:p>
        </w:tc>
        <w:tc>
          <w:tcPr>
            <w:tcW w:w="0" w:type="auto"/>
            <w:hideMark/>
          </w:tcPr>
          <w:p w14:paraId="079DAF13"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of plans where AI suggestions reduce material or time usage</w:t>
            </w:r>
          </w:p>
        </w:tc>
        <w:tc>
          <w:tcPr>
            <w:tcW w:w="0" w:type="auto"/>
            <w:hideMark/>
          </w:tcPr>
          <w:p w14:paraId="4752199C"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30% improvement potential identified</w:t>
            </w:r>
          </w:p>
        </w:tc>
      </w:tr>
      <w:tr w:rsidR="008513CF" w:rsidRPr="008513CF" w14:paraId="619A1E02" w14:textId="77777777" w:rsidTr="00851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AF375" w14:textId="77777777" w:rsidR="008513CF" w:rsidRPr="008513CF" w:rsidRDefault="008513CF" w:rsidP="008513CF">
            <w:pPr>
              <w:spacing w:after="160" w:line="259" w:lineRule="auto"/>
              <w:rPr>
                <w:lang w:val="en-AU"/>
              </w:rPr>
            </w:pPr>
            <w:r w:rsidRPr="008513CF">
              <w:rPr>
                <w:lang w:val="en-AU"/>
              </w:rPr>
              <w:t>Quoting reliability</w:t>
            </w:r>
          </w:p>
        </w:tc>
        <w:tc>
          <w:tcPr>
            <w:tcW w:w="0" w:type="auto"/>
            <w:hideMark/>
          </w:tcPr>
          <w:p w14:paraId="4E4A80E2"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Variance between AI-estimated vs. actual project cost</w:t>
            </w:r>
          </w:p>
        </w:tc>
        <w:tc>
          <w:tcPr>
            <w:tcW w:w="0" w:type="auto"/>
            <w:hideMark/>
          </w:tcPr>
          <w:p w14:paraId="1B3F2C7B"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10% variance for pilot projects</w:t>
            </w:r>
          </w:p>
        </w:tc>
      </w:tr>
      <w:tr w:rsidR="008513CF" w:rsidRPr="008513CF" w14:paraId="75AA9E4D" w14:textId="77777777" w:rsidTr="008513CF">
        <w:tc>
          <w:tcPr>
            <w:cnfStyle w:val="001000000000" w:firstRow="0" w:lastRow="0" w:firstColumn="1" w:lastColumn="0" w:oddVBand="0" w:evenVBand="0" w:oddHBand="0" w:evenHBand="0" w:firstRowFirstColumn="0" w:firstRowLastColumn="0" w:lastRowFirstColumn="0" w:lastRowLastColumn="0"/>
            <w:tcW w:w="0" w:type="auto"/>
            <w:hideMark/>
          </w:tcPr>
          <w:p w14:paraId="707E1CD3" w14:textId="77777777" w:rsidR="008513CF" w:rsidRPr="008513CF" w:rsidRDefault="008513CF" w:rsidP="008513CF">
            <w:pPr>
              <w:spacing w:after="160" w:line="259" w:lineRule="auto"/>
              <w:rPr>
                <w:lang w:val="en-AU"/>
              </w:rPr>
            </w:pPr>
            <w:r w:rsidRPr="008513CF">
              <w:rPr>
                <w:lang w:val="en-AU"/>
              </w:rPr>
              <w:t>Processing time</w:t>
            </w:r>
          </w:p>
        </w:tc>
        <w:tc>
          <w:tcPr>
            <w:tcW w:w="0" w:type="auto"/>
            <w:hideMark/>
          </w:tcPr>
          <w:p w14:paraId="3124AC49" w14:textId="183AA56B"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xml:space="preserve">Time to </w:t>
            </w:r>
            <w:r>
              <w:rPr>
                <w:lang w:val="en-AU"/>
              </w:rPr>
              <w:t>analyse</w:t>
            </w:r>
            <w:r w:rsidRPr="008513CF">
              <w:rPr>
                <w:lang w:val="en-AU"/>
              </w:rPr>
              <w:t xml:space="preserve"> and generate report (plan → output)</w:t>
            </w:r>
          </w:p>
        </w:tc>
        <w:tc>
          <w:tcPr>
            <w:tcW w:w="0" w:type="auto"/>
            <w:hideMark/>
          </w:tcPr>
          <w:p w14:paraId="66F23A11"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&lt; 2 minutes per plan</w:t>
            </w:r>
          </w:p>
        </w:tc>
      </w:tr>
      <w:tr w:rsidR="008513CF" w:rsidRPr="008513CF" w14:paraId="529E3569" w14:textId="77777777" w:rsidTr="00851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7E10A" w14:textId="77777777" w:rsidR="008513CF" w:rsidRPr="008513CF" w:rsidRDefault="008513CF" w:rsidP="008513CF">
            <w:pPr>
              <w:spacing w:after="160" w:line="259" w:lineRule="auto"/>
              <w:rPr>
                <w:lang w:val="en-AU"/>
              </w:rPr>
            </w:pPr>
            <w:r w:rsidRPr="008513CF">
              <w:rPr>
                <w:lang w:val="en-AU"/>
              </w:rPr>
              <w:t>System availability</w:t>
            </w:r>
          </w:p>
        </w:tc>
        <w:tc>
          <w:tcPr>
            <w:tcW w:w="0" w:type="auto"/>
            <w:hideMark/>
          </w:tcPr>
          <w:p w14:paraId="50D11A38"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Platform uptime</w:t>
            </w:r>
          </w:p>
        </w:tc>
        <w:tc>
          <w:tcPr>
            <w:tcW w:w="0" w:type="auto"/>
            <w:hideMark/>
          </w:tcPr>
          <w:p w14:paraId="00E7AB2B"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99.5%</w:t>
            </w:r>
          </w:p>
        </w:tc>
      </w:tr>
    </w:tbl>
    <w:p w14:paraId="605D7C8F" w14:textId="2E4B4BCA" w:rsidR="008513CF" w:rsidRPr="008513CF" w:rsidRDefault="008A7104" w:rsidP="008513CF">
      <w:pPr>
        <w:pStyle w:val="Heading2"/>
        <w:rPr>
          <w:lang w:val="en-AU"/>
        </w:rPr>
      </w:pPr>
      <w:bookmarkStart w:id="37" w:name="_Toc213982369"/>
      <w:r>
        <w:rPr>
          <w:lang w:val="en-AU"/>
        </w:rPr>
        <w:t>9</w:t>
      </w:r>
      <w:r w:rsidR="003641A7">
        <w:rPr>
          <w:lang w:val="en-AU"/>
        </w:rPr>
        <w:t xml:space="preserve">.2 </w:t>
      </w:r>
      <w:r w:rsidR="008513CF" w:rsidRPr="008513CF">
        <w:rPr>
          <w:lang w:val="en-AU"/>
        </w:rPr>
        <w:t>Customer Outcome Metrics</w:t>
      </w:r>
      <w:bookmarkEnd w:id="37"/>
    </w:p>
    <w:tbl>
      <w:tblPr>
        <w:tblStyle w:val="GridTable5Dark-Accent3"/>
        <w:tblW w:w="0" w:type="auto"/>
        <w:tblLook w:val="04A0" w:firstRow="1" w:lastRow="0" w:firstColumn="1" w:lastColumn="0" w:noHBand="0" w:noVBand="1"/>
      </w:tblPr>
      <w:tblGrid>
        <w:gridCol w:w="1752"/>
        <w:gridCol w:w="4571"/>
        <w:gridCol w:w="3027"/>
      </w:tblGrid>
      <w:tr w:rsidR="008513CF" w:rsidRPr="008513CF" w14:paraId="528FF215" w14:textId="77777777" w:rsidTr="00851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05B0E" w14:textId="77777777" w:rsidR="008513CF" w:rsidRPr="008513CF" w:rsidRDefault="008513CF" w:rsidP="008513CF">
            <w:pPr>
              <w:spacing w:after="160" w:line="259" w:lineRule="auto"/>
              <w:rPr>
                <w:lang w:val="en-AU"/>
              </w:rPr>
            </w:pPr>
            <w:r w:rsidRPr="008513CF">
              <w:rPr>
                <w:lang w:val="en-AU"/>
              </w:rPr>
              <w:t>Goal</w:t>
            </w:r>
          </w:p>
        </w:tc>
        <w:tc>
          <w:tcPr>
            <w:tcW w:w="0" w:type="auto"/>
            <w:hideMark/>
          </w:tcPr>
          <w:p w14:paraId="40321183" w14:textId="77777777" w:rsidR="008513CF" w:rsidRPr="008513CF" w:rsidRDefault="008513CF" w:rsidP="008513CF">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8513CF">
              <w:rPr>
                <w:lang w:val="en-AU"/>
              </w:rPr>
              <w:t>Metric</w:t>
            </w:r>
          </w:p>
        </w:tc>
        <w:tc>
          <w:tcPr>
            <w:tcW w:w="0" w:type="auto"/>
            <w:hideMark/>
          </w:tcPr>
          <w:p w14:paraId="5BD697F1" w14:textId="77777777" w:rsidR="008513CF" w:rsidRPr="008513CF" w:rsidRDefault="008513CF" w:rsidP="008513CF">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8513CF">
              <w:rPr>
                <w:lang w:val="en-AU"/>
              </w:rPr>
              <w:t>Target</w:t>
            </w:r>
          </w:p>
        </w:tc>
      </w:tr>
      <w:tr w:rsidR="008513CF" w:rsidRPr="008513CF" w14:paraId="37A92B80" w14:textId="77777777" w:rsidTr="00851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7014B" w14:textId="77777777" w:rsidR="008513CF" w:rsidRPr="008513CF" w:rsidRDefault="008513CF" w:rsidP="008513CF">
            <w:pPr>
              <w:spacing w:after="160" w:line="259" w:lineRule="auto"/>
              <w:rPr>
                <w:lang w:val="en-AU"/>
              </w:rPr>
            </w:pPr>
            <w:r w:rsidRPr="008513CF">
              <w:rPr>
                <w:lang w:val="en-AU"/>
              </w:rPr>
              <w:t>Time savings</w:t>
            </w:r>
          </w:p>
        </w:tc>
        <w:tc>
          <w:tcPr>
            <w:tcW w:w="0" w:type="auto"/>
            <w:hideMark/>
          </w:tcPr>
          <w:p w14:paraId="7A098923"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Reduction in pre-construction or approval cycle time</w:t>
            </w:r>
          </w:p>
        </w:tc>
        <w:tc>
          <w:tcPr>
            <w:tcW w:w="0" w:type="auto"/>
            <w:hideMark/>
          </w:tcPr>
          <w:p w14:paraId="5ADEFD52"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40% faster than manual workflows</w:t>
            </w:r>
          </w:p>
        </w:tc>
      </w:tr>
      <w:tr w:rsidR="008513CF" w:rsidRPr="008513CF" w14:paraId="3CE9E109" w14:textId="77777777" w:rsidTr="008513CF">
        <w:tc>
          <w:tcPr>
            <w:cnfStyle w:val="001000000000" w:firstRow="0" w:lastRow="0" w:firstColumn="1" w:lastColumn="0" w:oddVBand="0" w:evenVBand="0" w:oddHBand="0" w:evenHBand="0" w:firstRowFirstColumn="0" w:firstRowLastColumn="0" w:lastRowFirstColumn="0" w:lastRowLastColumn="0"/>
            <w:tcW w:w="0" w:type="auto"/>
            <w:hideMark/>
          </w:tcPr>
          <w:p w14:paraId="6FF698E0" w14:textId="77777777" w:rsidR="008513CF" w:rsidRPr="008513CF" w:rsidRDefault="008513CF" w:rsidP="008513CF">
            <w:pPr>
              <w:spacing w:after="160" w:line="259" w:lineRule="auto"/>
              <w:rPr>
                <w:lang w:val="en-AU"/>
              </w:rPr>
            </w:pPr>
            <w:r w:rsidRPr="008513CF">
              <w:rPr>
                <w:lang w:val="en-AU"/>
              </w:rPr>
              <w:lastRenderedPageBreak/>
              <w:t>Rework reduction</w:t>
            </w:r>
          </w:p>
        </w:tc>
        <w:tc>
          <w:tcPr>
            <w:tcW w:w="0" w:type="auto"/>
            <w:hideMark/>
          </w:tcPr>
          <w:p w14:paraId="6253BF3C"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Reduction in design rework due to code violations</w:t>
            </w:r>
          </w:p>
        </w:tc>
        <w:tc>
          <w:tcPr>
            <w:tcW w:w="0" w:type="auto"/>
            <w:hideMark/>
          </w:tcPr>
          <w:p w14:paraId="41DC565C"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25% fewer rework iterations</w:t>
            </w:r>
          </w:p>
        </w:tc>
      </w:tr>
      <w:tr w:rsidR="008513CF" w:rsidRPr="008513CF" w14:paraId="72EA6507" w14:textId="77777777" w:rsidTr="00851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AF966" w14:textId="77777777" w:rsidR="008513CF" w:rsidRPr="008513CF" w:rsidRDefault="008513CF" w:rsidP="008513CF">
            <w:pPr>
              <w:spacing w:after="160" w:line="259" w:lineRule="auto"/>
              <w:rPr>
                <w:lang w:val="en-AU"/>
              </w:rPr>
            </w:pPr>
            <w:r w:rsidRPr="008513CF">
              <w:rPr>
                <w:lang w:val="en-AU"/>
              </w:rPr>
              <w:t>Cost optimization</w:t>
            </w:r>
          </w:p>
        </w:tc>
        <w:tc>
          <w:tcPr>
            <w:tcW w:w="0" w:type="auto"/>
            <w:hideMark/>
          </w:tcPr>
          <w:p w14:paraId="69EEA3CE"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Average savings identified through AI recommendations</w:t>
            </w:r>
          </w:p>
        </w:tc>
        <w:tc>
          <w:tcPr>
            <w:tcW w:w="0" w:type="auto"/>
            <w:hideMark/>
          </w:tcPr>
          <w:p w14:paraId="030F0974"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10–15% per project</w:t>
            </w:r>
          </w:p>
        </w:tc>
      </w:tr>
      <w:tr w:rsidR="008513CF" w:rsidRPr="008513CF" w14:paraId="06A3C86B" w14:textId="77777777" w:rsidTr="008513CF">
        <w:tc>
          <w:tcPr>
            <w:cnfStyle w:val="001000000000" w:firstRow="0" w:lastRow="0" w:firstColumn="1" w:lastColumn="0" w:oddVBand="0" w:evenVBand="0" w:oddHBand="0" w:evenHBand="0" w:firstRowFirstColumn="0" w:firstRowLastColumn="0" w:lastRowFirstColumn="0" w:lastRowLastColumn="0"/>
            <w:tcW w:w="0" w:type="auto"/>
            <w:hideMark/>
          </w:tcPr>
          <w:p w14:paraId="2532BF19" w14:textId="77777777" w:rsidR="008513CF" w:rsidRPr="008513CF" w:rsidRDefault="008513CF" w:rsidP="008513CF">
            <w:pPr>
              <w:spacing w:after="160" w:line="259" w:lineRule="auto"/>
              <w:rPr>
                <w:lang w:val="en-AU"/>
              </w:rPr>
            </w:pPr>
            <w:r w:rsidRPr="008513CF">
              <w:rPr>
                <w:lang w:val="en-AU"/>
              </w:rPr>
              <w:t>User satisfaction</w:t>
            </w:r>
          </w:p>
        </w:tc>
        <w:tc>
          <w:tcPr>
            <w:tcW w:w="0" w:type="auto"/>
            <w:hideMark/>
          </w:tcPr>
          <w:p w14:paraId="26D9EEBC"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Net Promoter Score (NPS) or CSAT</w:t>
            </w:r>
          </w:p>
        </w:tc>
        <w:tc>
          <w:tcPr>
            <w:tcW w:w="0" w:type="auto"/>
            <w:hideMark/>
          </w:tcPr>
          <w:p w14:paraId="11A8752C"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NPS ≥ +40</w:t>
            </w:r>
          </w:p>
        </w:tc>
      </w:tr>
      <w:tr w:rsidR="008513CF" w:rsidRPr="008513CF" w14:paraId="6724471B" w14:textId="77777777" w:rsidTr="00851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C6386" w14:textId="77777777" w:rsidR="008513CF" w:rsidRPr="008513CF" w:rsidRDefault="008513CF" w:rsidP="008513CF">
            <w:pPr>
              <w:spacing w:after="160" w:line="259" w:lineRule="auto"/>
              <w:rPr>
                <w:lang w:val="en-AU"/>
              </w:rPr>
            </w:pPr>
            <w:r w:rsidRPr="008513CF">
              <w:rPr>
                <w:lang w:val="en-AU"/>
              </w:rPr>
              <w:t>Adoption rate</w:t>
            </w:r>
          </w:p>
        </w:tc>
        <w:tc>
          <w:tcPr>
            <w:tcW w:w="0" w:type="auto"/>
            <w:hideMark/>
          </w:tcPr>
          <w:p w14:paraId="1192DD6E"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of pilot users completing 3+ analyses/month</w:t>
            </w:r>
          </w:p>
        </w:tc>
        <w:tc>
          <w:tcPr>
            <w:tcW w:w="0" w:type="auto"/>
            <w:hideMark/>
          </w:tcPr>
          <w:p w14:paraId="4A457EF5"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60% of pilot cohort</w:t>
            </w:r>
          </w:p>
        </w:tc>
      </w:tr>
      <w:tr w:rsidR="008513CF" w:rsidRPr="008513CF" w14:paraId="0B02516D" w14:textId="77777777" w:rsidTr="008513CF">
        <w:tc>
          <w:tcPr>
            <w:cnfStyle w:val="001000000000" w:firstRow="0" w:lastRow="0" w:firstColumn="1" w:lastColumn="0" w:oddVBand="0" w:evenVBand="0" w:oddHBand="0" w:evenHBand="0" w:firstRowFirstColumn="0" w:firstRowLastColumn="0" w:lastRowFirstColumn="0" w:lastRowLastColumn="0"/>
            <w:tcW w:w="0" w:type="auto"/>
            <w:hideMark/>
          </w:tcPr>
          <w:p w14:paraId="75C8C94C" w14:textId="77777777" w:rsidR="008513CF" w:rsidRPr="008513CF" w:rsidRDefault="008513CF" w:rsidP="008513CF">
            <w:pPr>
              <w:spacing w:after="160" w:line="259" w:lineRule="auto"/>
              <w:rPr>
                <w:lang w:val="en-AU"/>
              </w:rPr>
            </w:pPr>
            <w:r w:rsidRPr="008513CF">
              <w:rPr>
                <w:lang w:val="en-AU"/>
              </w:rPr>
              <w:t>Retention</w:t>
            </w:r>
          </w:p>
        </w:tc>
        <w:tc>
          <w:tcPr>
            <w:tcW w:w="0" w:type="auto"/>
            <w:hideMark/>
          </w:tcPr>
          <w:p w14:paraId="32DF576E"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of pilot users returning for 2+ projects</w:t>
            </w:r>
          </w:p>
        </w:tc>
        <w:tc>
          <w:tcPr>
            <w:tcW w:w="0" w:type="auto"/>
            <w:hideMark/>
          </w:tcPr>
          <w:p w14:paraId="3D29E350"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70% retention after 60 days</w:t>
            </w:r>
          </w:p>
        </w:tc>
      </w:tr>
    </w:tbl>
    <w:p w14:paraId="7E7CF2A3" w14:textId="41B1A697" w:rsidR="008513CF" w:rsidRPr="008513CF" w:rsidRDefault="008A7104" w:rsidP="008513CF">
      <w:pPr>
        <w:pStyle w:val="Heading2"/>
        <w:rPr>
          <w:lang w:val="en-AU"/>
        </w:rPr>
      </w:pPr>
      <w:bookmarkStart w:id="38" w:name="_Toc213982370"/>
      <w:r>
        <w:rPr>
          <w:lang w:val="en-AU"/>
        </w:rPr>
        <w:t>9</w:t>
      </w:r>
      <w:r w:rsidR="003641A7">
        <w:rPr>
          <w:lang w:val="en-AU"/>
        </w:rPr>
        <w:t xml:space="preserve">.3 </w:t>
      </w:r>
      <w:r w:rsidR="008513CF" w:rsidRPr="008513CF">
        <w:rPr>
          <w:lang w:val="en-AU"/>
        </w:rPr>
        <w:t>Business / Growth Metrics</w:t>
      </w:r>
      <w:bookmarkEnd w:id="38"/>
    </w:p>
    <w:tbl>
      <w:tblPr>
        <w:tblStyle w:val="GridTable5Dark-Accent3"/>
        <w:tblW w:w="0" w:type="auto"/>
        <w:tblLook w:val="04A0" w:firstRow="1" w:lastRow="0" w:firstColumn="1" w:lastColumn="0" w:noHBand="0" w:noVBand="1"/>
      </w:tblPr>
      <w:tblGrid>
        <w:gridCol w:w="1888"/>
        <w:gridCol w:w="4448"/>
        <w:gridCol w:w="3014"/>
      </w:tblGrid>
      <w:tr w:rsidR="008513CF" w:rsidRPr="008513CF" w14:paraId="0E186D87" w14:textId="77777777" w:rsidTr="008513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563A2" w14:textId="77777777" w:rsidR="008513CF" w:rsidRPr="008513CF" w:rsidRDefault="008513CF" w:rsidP="008513CF">
            <w:pPr>
              <w:spacing w:after="160" w:line="259" w:lineRule="auto"/>
              <w:rPr>
                <w:lang w:val="en-AU"/>
              </w:rPr>
            </w:pPr>
            <w:r w:rsidRPr="008513CF">
              <w:rPr>
                <w:lang w:val="en-AU"/>
              </w:rPr>
              <w:t>Goal</w:t>
            </w:r>
          </w:p>
        </w:tc>
        <w:tc>
          <w:tcPr>
            <w:tcW w:w="0" w:type="auto"/>
            <w:hideMark/>
          </w:tcPr>
          <w:p w14:paraId="247C009D" w14:textId="77777777" w:rsidR="008513CF" w:rsidRPr="008513CF" w:rsidRDefault="008513CF" w:rsidP="008513CF">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8513CF">
              <w:rPr>
                <w:lang w:val="en-AU"/>
              </w:rPr>
              <w:t>Metric</w:t>
            </w:r>
          </w:p>
        </w:tc>
        <w:tc>
          <w:tcPr>
            <w:tcW w:w="0" w:type="auto"/>
            <w:hideMark/>
          </w:tcPr>
          <w:p w14:paraId="44305ACE" w14:textId="77777777" w:rsidR="008513CF" w:rsidRPr="008513CF" w:rsidRDefault="008513CF" w:rsidP="008513CF">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8513CF">
              <w:rPr>
                <w:lang w:val="en-AU"/>
              </w:rPr>
              <w:t>Target</w:t>
            </w:r>
          </w:p>
        </w:tc>
      </w:tr>
      <w:tr w:rsidR="008513CF" w:rsidRPr="008513CF" w14:paraId="552EF8F5" w14:textId="77777777" w:rsidTr="00851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E7B9B" w14:textId="77777777" w:rsidR="008513CF" w:rsidRPr="008513CF" w:rsidRDefault="008513CF" w:rsidP="008513CF">
            <w:pPr>
              <w:spacing w:after="160" w:line="259" w:lineRule="auto"/>
              <w:rPr>
                <w:lang w:val="en-AU"/>
              </w:rPr>
            </w:pPr>
            <w:r w:rsidRPr="008513CF">
              <w:rPr>
                <w:lang w:val="en-AU"/>
              </w:rPr>
              <w:t>Paid conversions</w:t>
            </w:r>
          </w:p>
        </w:tc>
        <w:tc>
          <w:tcPr>
            <w:tcW w:w="0" w:type="auto"/>
            <w:hideMark/>
          </w:tcPr>
          <w:p w14:paraId="4448BF8D"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Free → Paid upgrade rate (if tiered pricing)</w:t>
            </w:r>
          </w:p>
        </w:tc>
        <w:tc>
          <w:tcPr>
            <w:tcW w:w="0" w:type="auto"/>
            <w:hideMark/>
          </w:tcPr>
          <w:p w14:paraId="35E960AF"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15% in first 30 days</w:t>
            </w:r>
          </w:p>
        </w:tc>
      </w:tr>
      <w:tr w:rsidR="008513CF" w:rsidRPr="008513CF" w14:paraId="0C56EFB2" w14:textId="77777777" w:rsidTr="008513CF">
        <w:tc>
          <w:tcPr>
            <w:cnfStyle w:val="001000000000" w:firstRow="0" w:lastRow="0" w:firstColumn="1" w:lastColumn="0" w:oddVBand="0" w:evenVBand="0" w:oddHBand="0" w:evenHBand="0" w:firstRowFirstColumn="0" w:firstRowLastColumn="0" w:lastRowFirstColumn="0" w:lastRowLastColumn="0"/>
            <w:tcW w:w="0" w:type="auto"/>
            <w:hideMark/>
          </w:tcPr>
          <w:p w14:paraId="0611B19D" w14:textId="77777777" w:rsidR="008513CF" w:rsidRPr="008513CF" w:rsidRDefault="008513CF" w:rsidP="008513CF">
            <w:pPr>
              <w:spacing w:after="160" w:line="259" w:lineRule="auto"/>
              <w:rPr>
                <w:lang w:val="en-AU"/>
              </w:rPr>
            </w:pPr>
            <w:r w:rsidRPr="008513CF">
              <w:rPr>
                <w:lang w:val="en-AU"/>
              </w:rPr>
              <w:t>Pilot customer count</w:t>
            </w:r>
          </w:p>
        </w:tc>
        <w:tc>
          <w:tcPr>
            <w:tcW w:w="0" w:type="auto"/>
            <w:hideMark/>
          </w:tcPr>
          <w:p w14:paraId="6FD78902"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Number of firms actively testing MVP</w:t>
            </w:r>
          </w:p>
        </w:tc>
        <w:tc>
          <w:tcPr>
            <w:tcW w:w="0" w:type="auto"/>
            <w:hideMark/>
          </w:tcPr>
          <w:p w14:paraId="3AAFFBAD"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5–10 builders or design firms</w:t>
            </w:r>
          </w:p>
        </w:tc>
      </w:tr>
      <w:tr w:rsidR="008513CF" w:rsidRPr="008513CF" w14:paraId="2BEC45BD" w14:textId="77777777" w:rsidTr="00851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63CF4" w14:textId="77777777" w:rsidR="008513CF" w:rsidRPr="008513CF" w:rsidRDefault="008513CF" w:rsidP="008513CF">
            <w:pPr>
              <w:spacing w:after="160" w:line="259" w:lineRule="auto"/>
              <w:rPr>
                <w:lang w:val="en-AU"/>
              </w:rPr>
            </w:pPr>
            <w:r w:rsidRPr="008513CF">
              <w:rPr>
                <w:lang w:val="en-AU"/>
              </w:rPr>
              <w:t>Revenue</w:t>
            </w:r>
          </w:p>
        </w:tc>
        <w:tc>
          <w:tcPr>
            <w:tcW w:w="0" w:type="auto"/>
            <w:hideMark/>
          </w:tcPr>
          <w:p w14:paraId="01CD4CD0"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Recurring revenue from MVP trials/subscriptions</w:t>
            </w:r>
          </w:p>
        </w:tc>
        <w:tc>
          <w:tcPr>
            <w:tcW w:w="0" w:type="auto"/>
            <w:hideMark/>
          </w:tcPr>
          <w:p w14:paraId="3C0877E4"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AUD $X/month (set based on pricing model)</w:t>
            </w:r>
          </w:p>
        </w:tc>
      </w:tr>
      <w:tr w:rsidR="008513CF" w:rsidRPr="008513CF" w14:paraId="6A1A6970" w14:textId="77777777" w:rsidTr="008513CF">
        <w:tc>
          <w:tcPr>
            <w:cnfStyle w:val="001000000000" w:firstRow="0" w:lastRow="0" w:firstColumn="1" w:lastColumn="0" w:oddVBand="0" w:evenVBand="0" w:oddHBand="0" w:evenHBand="0" w:firstRowFirstColumn="0" w:firstRowLastColumn="0" w:lastRowFirstColumn="0" w:lastRowLastColumn="0"/>
            <w:tcW w:w="0" w:type="auto"/>
            <w:hideMark/>
          </w:tcPr>
          <w:p w14:paraId="223C4153" w14:textId="77777777" w:rsidR="008513CF" w:rsidRPr="008513CF" w:rsidRDefault="008513CF" w:rsidP="008513CF">
            <w:pPr>
              <w:spacing w:after="160" w:line="259" w:lineRule="auto"/>
              <w:rPr>
                <w:lang w:val="en-AU"/>
              </w:rPr>
            </w:pPr>
            <w:r w:rsidRPr="008513CF">
              <w:rPr>
                <w:lang w:val="en-AU"/>
              </w:rPr>
              <w:t>Partner engagement</w:t>
            </w:r>
          </w:p>
        </w:tc>
        <w:tc>
          <w:tcPr>
            <w:tcW w:w="0" w:type="auto"/>
            <w:hideMark/>
          </w:tcPr>
          <w:p w14:paraId="7CA2C293"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of integrations or pilot partnerships (e.g., CIPFORM, regulators)</w:t>
            </w:r>
          </w:p>
        </w:tc>
        <w:tc>
          <w:tcPr>
            <w:tcW w:w="0" w:type="auto"/>
            <w:hideMark/>
          </w:tcPr>
          <w:p w14:paraId="0B0F6ECD"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2 by end of MVP</w:t>
            </w:r>
          </w:p>
        </w:tc>
      </w:tr>
      <w:tr w:rsidR="008513CF" w:rsidRPr="008513CF" w14:paraId="73FB2BFB" w14:textId="77777777" w:rsidTr="00851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BEC05" w14:textId="77777777" w:rsidR="008513CF" w:rsidRPr="008513CF" w:rsidRDefault="008513CF" w:rsidP="008513CF">
            <w:pPr>
              <w:spacing w:after="160" w:line="259" w:lineRule="auto"/>
              <w:rPr>
                <w:lang w:val="en-AU"/>
              </w:rPr>
            </w:pPr>
            <w:r w:rsidRPr="008513CF">
              <w:rPr>
                <w:lang w:val="en-AU"/>
              </w:rPr>
              <w:t>Feedback loop quality</w:t>
            </w:r>
          </w:p>
        </w:tc>
        <w:tc>
          <w:tcPr>
            <w:tcW w:w="0" w:type="auto"/>
            <w:hideMark/>
          </w:tcPr>
          <w:p w14:paraId="05AA38BD"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of feedback items integrated into next release</w:t>
            </w:r>
          </w:p>
        </w:tc>
        <w:tc>
          <w:tcPr>
            <w:tcW w:w="0" w:type="auto"/>
            <w:hideMark/>
          </w:tcPr>
          <w:p w14:paraId="6E4F519F"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80% actionable feedback addressed</w:t>
            </w:r>
          </w:p>
        </w:tc>
      </w:tr>
    </w:tbl>
    <w:p w14:paraId="05D339B1" w14:textId="0E87A692" w:rsidR="008513CF" w:rsidRPr="008513CF" w:rsidRDefault="008513CF" w:rsidP="008513CF">
      <w:pPr>
        <w:rPr>
          <w:lang w:val="en-AU"/>
        </w:rPr>
      </w:pPr>
    </w:p>
    <w:p w14:paraId="573D0969" w14:textId="5191E1F0" w:rsidR="008513CF" w:rsidRPr="008513CF" w:rsidRDefault="008A7104" w:rsidP="008513CF">
      <w:pPr>
        <w:pStyle w:val="Heading2"/>
        <w:rPr>
          <w:lang w:val="en-AU"/>
        </w:rPr>
      </w:pPr>
      <w:bookmarkStart w:id="39" w:name="_Toc213982371"/>
      <w:r>
        <w:rPr>
          <w:lang w:val="en-AU"/>
        </w:rPr>
        <w:t>9</w:t>
      </w:r>
      <w:r w:rsidR="003641A7">
        <w:rPr>
          <w:lang w:val="en-AU"/>
        </w:rPr>
        <w:t xml:space="preserve">.4 </w:t>
      </w:r>
      <w:r w:rsidR="008513CF" w:rsidRPr="008513CF">
        <w:rPr>
          <w:lang w:val="en-AU"/>
        </w:rPr>
        <w:t>Strategic Impact Metrics (Post-MVP / Scale Phase)</w:t>
      </w:r>
      <w:bookmarkEnd w:id="39"/>
    </w:p>
    <w:tbl>
      <w:tblPr>
        <w:tblStyle w:val="GridTable5Dark-Accent3"/>
        <w:tblW w:w="9368" w:type="dxa"/>
        <w:tblLook w:val="04A0" w:firstRow="1" w:lastRow="0" w:firstColumn="1" w:lastColumn="0" w:noHBand="0" w:noVBand="1"/>
      </w:tblPr>
      <w:tblGrid>
        <w:gridCol w:w="1907"/>
        <w:gridCol w:w="4467"/>
        <w:gridCol w:w="2994"/>
      </w:tblGrid>
      <w:tr w:rsidR="008513CF" w:rsidRPr="008513CF" w14:paraId="1B6E9B56" w14:textId="77777777" w:rsidTr="008513CF">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5B9EE420" w14:textId="77777777" w:rsidR="008513CF" w:rsidRPr="008513CF" w:rsidRDefault="008513CF" w:rsidP="008513CF">
            <w:pPr>
              <w:spacing w:after="160" w:line="259" w:lineRule="auto"/>
              <w:rPr>
                <w:lang w:val="en-AU"/>
              </w:rPr>
            </w:pPr>
            <w:r w:rsidRPr="008513CF">
              <w:rPr>
                <w:lang w:val="en-AU"/>
              </w:rPr>
              <w:t>Vision Area</w:t>
            </w:r>
          </w:p>
        </w:tc>
        <w:tc>
          <w:tcPr>
            <w:tcW w:w="0" w:type="auto"/>
            <w:hideMark/>
          </w:tcPr>
          <w:p w14:paraId="79A27770" w14:textId="77777777" w:rsidR="008513CF" w:rsidRPr="008513CF" w:rsidRDefault="008513CF" w:rsidP="008513CF">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8513CF">
              <w:rPr>
                <w:lang w:val="en-AU"/>
              </w:rPr>
              <w:t>Metric</w:t>
            </w:r>
          </w:p>
        </w:tc>
        <w:tc>
          <w:tcPr>
            <w:tcW w:w="0" w:type="auto"/>
            <w:hideMark/>
          </w:tcPr>
          <w:p w14:paraId="68CCFF64" w14:textId="77777777" w:rsidR="008513CF" w:rsidRPr="008513CF" w:rsidRDefault="008513CF" w:rsidP="008513CF">
            <w:pPr>
              <w:spacing w:after="160" w:line="259" w:lineRule="auto"/>
              <w:cnfStyle w:val="100000000000" w:firstRow="1" w:lastRow="0" w:firstColumn="0" w:lastColumn="0" w:oddVBand="0" w:evenVBand="0" w:oddHBand="0" w:evenHBand="0" w:firstRowFirstColumn="0" w:firstRowLastColumn="0" w:lastRowFirstColumn="0" w:lastRowLastColumn="0"/>
              <w:rPr>
                <w:lang w:val="en-AU"/>
              </w:rPr>
            </w:pPr>
            <w:r w:rsidRPr="008513CF">
              <w:rPr>
                <w:lang w:val="en-AU"/>
              </w:rPr>
              <w:t>Long-Term Target</w:t>
            </w:r>
          </w:p>
        </w:tc>
      </w:tr>
      <w:tr w:rsidR="008513CF" w:rsidRPr="008513CF" w14:paraId="09A807F1" w14:textId="77777777" w:rsidTr="008513CF">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7D49FD51" w14:textId="77777777" w:rsidR="008513CF" w:rsidRPr="008513CF" w:rsidRDefault="008513CF" w:rsidP="008513CF">
            <w:pPr>
              <w:spacing w:after="160" w:line="259" w:lineRule="auto"/>
              <w:rPr>
                <w:lang w:val="en-AU"/>
              </w:rPr>
            </w:pPr>
            <w:r w:rsidRPr="008513CF">
              <w:rPr>
                <w:lang w:val="en-AU"/>
              </w:rPr>
              <w:t>Affordability</w:t>
            </w:r>
          </w:p>
        </w:tc>
        <w:tc>
          <w:tcPr>
            <w:tcW w:w="0" w:type="auto"/>
            <w:hideMark/>
          </w:tcPr>
          <w:p w14:paraId="1A880CC8"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Reduction in average housing pre-construction costs</w:t>
            </w:r>
          </w:p>
        </w:tc>
        <w:tc>
          <w:tcPr>
            <w:tcW w:w="0" w:type="auto"/>
            <w:hideMark/>
          </w:tcPr>
          <w:p w14:paraId="705F0DF9"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20%</w:t>
            </w:r>
          </w:p>
        </w:tc>
      </w:tr>
      <w:tr w:rsidR="008513CF" w:rsidRPr="008513CF" w14:paraId="6793D72E" w14:textId="77777777" w:rsidTr="008513CF">
        <w:trPr>
          <w:trHeight w:val="416"/>
        </w:trPr>
        <w:tc>
          <w:tcPr>
            <w:cnfStyle w:val="001000000000" w:firstRow="0" w:lastRow="0" w:firstColumn="1" w:lastColumn="0" w:oddVBand="0" w:evenVBand="0" w:oddHBand="0" w:evenHBand="0" w:firstRowFirstColumn="0" w:firstRowLastColumn="0" w:lastRowFirstColumn="0" w:lastRowLastColumn="0"/>
            <w:tcW w:w="0" w:type="auto"/>
            <w:hideMark/>
          </w:tcPr>
          <w:p w14:paraId="0E454D0B" w14:textId="77777777" w:rsidR="008513CF" w:rsidRPr="008513CF" w:rsidRDefault="008513CF" w:rsidP="008513CF">
            <w:pPr>
              <w:spacing w:after="160" w:line="259" w:lineRule="auto"/>
              <w:rPr>
                <w:lang w:val="en-AU"/>
              </w:rPr>
            </w:pPr>
            <w:r w:rsidRPr="008513CF">
              <w:rPr>
                <w:lang w:val="en-AU"/>
              </w:rPr>
              <w:t>Speed</w:t>
            </w:r>
          </w:p>
        </w:tc>
        <w:tc>
          <w:tcPr>
            <w:tcW w:w="0" w:type="auto"/>
            <w:hideMark/>
          </w:tcPr>
          <w:p w14:paraId="13A96415"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End-to-end project approval time improvement</w:t>
            </w:r>
          </w:p>
        </w:tc>
        <w:tc>
          <w:tcPr>
            <w:tcW w:w="0" w:type="auto"/>
            <w:hideMark/>
          </w:tcPr>
          <w:p w14:paraId="64713F3C"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30–40%</w:t>
            </w:r>
          </w:p>
        </w:tc>
      </w:tr>
      <w:tr w:rsidR="008513CF" w:rsidRPr="008513CF" w14:paraId="6B47CA5B" w14:textId="77777777" w:rsidTr="008513CF">
        <w:trPr>
          <w:cnfStyle w:val="000000100000" w:firstRow="0" w:lastRow="0" w:firstColumn="0" w:lastColumn="0" w:oddVBand="0" w:evenVBand="0" w:oddHBand="1" w:evenHBand="0" w:firstRowFirstColumn="0" w:firstRowLastColumn="0" w:lastRowFirstColumn="0" w:lastRowLastColumn="0"/>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2DB2FF9D" w14:textId="77777777" w:rsidR="008513CF" w:rsidRPr="008513CF" w:rsidRDefault="008513CF" w:rsidP="008513CF">
            <w:pPr>
              <w:spacing w:after="160" w:line="259" w:lineRule="auto"/>
              <w:rPr>
                <w:lang w:val="en-AU"/>
              </w:rPr>
            </w:pPr>
            <w:r w:rsidRPr="008513CF">
              <w:rPr>
                <w:lang w:val="en-AU"/>
              </w:rPr>
              <w:t>Sustainability</w:t>
            </w:r>
          </w:p>
        </w:tc>
        <w:tc>
          <w:tcPr>
            <w:tcW w:w="0" w:type="auto"/>
            <w:hideMark/>
          </w:tcPr>
          <w:p w14:paraId="47050632" w14:textId="3E964C71"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xml:space="preserve">Reduction in embodied </w:t>
            </w:r>
            <w:r>
              <w:rPr>
                <w:lang w:val="en-AU"/>
              </w:rPr>
              <w:t>carbon/waste</w:t>
            </w:r>
            <w:r w:rsidRPr="008513CF">
              <w:rPr>
                <w:lang w:val="en-AU"/>
              </w:rPr>
              <w:t xml:space="preserve"> via design suggestions</w:t>
            </w:r>
          </w:p>
        </w:tc>
        <w:tc>
          <w:tcPr>
            <w:tcW w:w="0" w:type="auto"/>
            <w:hideMark/>
          </w:tcPr>
          <w:p w14:paraId="26CB960A" w14:textId="77777777" w:rsidR="008513CF" w:rsidRPr="008513CF" w:rsidRDefault="008513CF" w:rsidP="008513CF">
            <w:pPr>
              <w:spacing w:after="160" w:line="259" w:lineRule="auto"/>
              <w:cnfStyle w:val="000000100000" w:firstRow="0" w:lastRow="0" w:firstColumn="0" w:lastColumn="0" w:oddVBand="0" w:evenVBand="0" w:oddHBand="1" w:evenHBand="0" w:firstRowFirstColumn="0" w:firstRowLastColumn="0" w:lastRowFirstColumn="0" w:lastRowLastColumn="0"/>
              <w:rPr>
                <w:lang w:val="en-AU"/>
              </w:rPr>
            </w:pPr>
            <w:r w:rsidRPr="008513CF">
              <w:rPr>
                <w:lang w:val="en-AU"/>
              </w:rPr>
              <w:t>≥ 15% reduction measurable per project</w:t>
            </w:r>
          </w:p>
        </w:tc>
      </w:tr>
      <w:tr w:rsidR="008513CF" w:rsidRPr="008513CF" w14:paraId="07A017CE" w14:textId="77777777" w:rsidTr="008513CF">
        <w:trPr>
          <w:trHeight w:val="809"/>
        </w:trPr>
        <w:tc>
          <w:tcPr>
            <w:cnfStyle w:val="001000000000" w:firstRow="0" w:lastRow="0" w:firstColumn="1" w:lastColumn="0" w:oddVBand="0" w:evenVBand="0" w:oddHBand="0" w:evenHBand="0" w:firstRowFirstColumn="0" w:firstRowLastColumn="0" w:lastRowFirstColumn="0" w:lastRowLastColumn="0"/>
            <w:tcW w:w="0" w:type="auto"/>
            <w:hideMark/>
          </w:tcPr>
          <w:p w14:paraId="3C2B0543" w14:textId="77777777" w:rsidR="008513CF" w:rsidRPr="008513CF" w:rsidRDefault="008513CF" w:rsidP="008513CF">
            <w:pPr>
              <w:spacing w:after="160" w:line="259" w:lineRule="auto"/>
              <w:rPr>
                <w:lang w:val="en-AU"/>
              </w:rPr>
            </w:pPr>
            <w:r w:rsidRPr="008513CF">
              <w:rPr>
                <w:lang w:val="en-AU"/>
              </w:rPr>
              <w:t>Technology adoption</w:t>
            </w:r>
          </w:p>
        </w:tc>
        <w:tc>
          <w:tcPr>
            <w:tcW w:w="0" w:type="auto"/>
            <w:hideMark/>
          </w:tcPr>
          <w:p w14:paraId="5975AD16"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of active users (architects/builders)</w:t>
            </w:r>
          </w:p>
        </w:tc>
        <w:tc>
          <w:tcPr>
            <w:tcW w:w="0" w:type="auto"/>
            <w:hideMark/>
          </w:tcPr>
          <w:p w14:paraId="127E055A" w14:textId="77777777" w:rsidR="008513CF" w:rsidRPr="008513CF" w:rsidRDefault="008513CF" w:rsidP="008513CF">
            <w:pPr>
              <w:spacing w:after="160" w:line="259" w:lineRule="auto"/>
              <w:cnfStyle w:val="000000000000" w:firstRow="0" w:lastRow="0" w:firstColumn="0" w:lastColumn="0" w:oddVBand="0" w:evenVBand="0" w:oddHBand="0" w:evenHBand="0" w:firstRowFirstColumn="0" w:firstRowLastColumn="0" w:lastRowFirstColumn="0" w:lastRowLastColumn="0"/>
              <w:rPr>
                <w:lang w:val="en-AU"/>
              </w:rPr>
            </w:pPr>
            <w:r w:rsidRPr="008513CF">
              <w:rPr>
                <w:lang w:val="en-AU"/>
              </w:rPr>
              <w:t>≥ 1,000 within 12 months</w:t>
            </w:r>
          </w:p>
        </w:tc>
      </w:tr>
    </w:tbl>
    <w:p w14:paraId="10C32C25" w14:textId="77777777" w:rsidR="008A26ED" w:rsidRDefault="008A26ED"/>
    <w:sectPr w:rsidR="008A26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652"/>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415C"/>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A419C"/>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77A1F"/>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D309B"/>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06099"/>
    <w:multiLevelType w:val="multilevel"/>
    <w:tmpl w:val="301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B556F"/>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055E0"/>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66142"/>
    <w:multiLevelType w:val="hybridMultilevel"/>
    <w:tmpl w:val="FB4880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8A16D67"/>
    <w:multiLevelType w:val="hybridMultilevel"/>
    <w:tmpl w:val="9E3277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FD4163B"/>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006D0"/>
    <w:multiLevelType w:val="multilevel"/>
    <w:tmpl w:val="09DA5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F24231"/>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A5726"/>
    <w:multiLevelType w:val="multilevel"/>
    <w:tmpl w:val="1724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463F0"/>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43361"/>
    <w:multiLevelType w:val="multilevel"/>
    <w:tmpl w:val="7B66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11FE1"/>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059D0"/>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10A8"/>
    <w:multiLevelType w:val="hybridMultilevel"/>
    <w:tmpl w:val="2228C6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384591F"/>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61539"/>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1A6A1D"/>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710A7"/>
    <w:multiLevelType w:val="multilevel"/>
    <w:tmpl w:val="0CBE4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926EBD"/>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331E2"/>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BC35A5"/>
    <w:multiLevelType w:val="hybridMultilevel"/>
    <w:tmpl w:val="ECFACD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4697694"/>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43542"/>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E7670"/>
    <w:multiLevelType w:val="hybridMultilevel"/>
    <w:tmpl w:val="FC3639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E8D2103"/>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33DA7"/>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315A5"/>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12818"/>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CF1CA7"/>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4133E"/>
    <w:multiLevelType w:val="multilevel"/>
    <w:tmpl w:val="E22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33C36"/>
    <w:multiLevelType w:val="multilevel"/>
    <w:tmpl w:val="2EF4C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035681">
    <w:abstractNumId w:val="24"/>
  </w:num>
  <w:num w:numId="2" w16cid:durableId="2089500338">
    <w:abstractNumId w:val="5"/>
  </w:num>
  <w:num w:numId="3" w16cid:durableId="336005728">
    <w:abstractNumId w:val="13"/>
  </w:num>
  <w:num w:numId="4" w16cid:durableId="1635914821">
    <w:abstractNumId w:val="30"/>
  </w:num>
  <w:num w:numId="5" w16cid:durableId="1217470734">
    <w:abstractNumId w:val="2"/>
  </w:num>
  <w:num w:numId="6" w16cid:durableId="2037345612">
    <w:abstractNumId w:val="33"/>
  </w:num>
  <w:num w:numId="7" w16cid:durableId="461971068">
    <w:abstractNumId w:val="29"/>
  </w:num>
  <w:num w:numId="8" w16cid:durableId="236861370">
    <w:abstractNumId w:val="12"/>
  </w:num>
  <w:num w:numId="9" w16cid:durableId="1083528180">
    <w:abstractNumId w:val="7"/>
  </w:num>
  <w:num w:numId="10" w16cid:durableId="507250855">
    <w:abstractNumId w:val="1"/>
  </w:num>
  <w:num w:numId="11" w16cid:durableId="1463768207">
    <w:abstractNumId w:val="3"/>
  </w:num>
  <w:num w:numId="12" w16cid:durableId="1019814118">
    <w:abstractNumId w:val="14"/>
  </w:num>
  <w:num w:numId="13" w16cid:durableId="514610497">
    <w:abstractNumId w:val="23"/>
  </w:num>
  <w:num w:numId="14" w16cid:durableId="1369334748">
    <w:abstractNumId w:val="26"/>
  </w:num>
  <w:num w:numId="15" w16cid:durableId="604457920">
    <w:abstractNumId w:val="16"/>
  </w:num>
  <w:num w:numId="16" w16cid:durableId="1841430887">
    <w:abstractNumId w:val="27"/>
  </w:num>
  <w:num w:numId="17" w16cid:durableId="1794061152">
    <w:abstractNumId w:val="32"/>
  </w:num>
  <w:num w:numId="18" w16cid:durableId="1232227286">
    <w:abstractNumId w:val="17"/>
  </w:num>
  <w:num w:numId="19" w16cid:durableId="1937592900">
    <w:abstractNumId w:val="4"/>
  </w:num>
  <w:num w:numId="20" w16cid:durableId="640041675">
    <w:abstractNumId w:val="21"/>
  </w:num>
  <w:num w:numId="21" w16cid:durableId="1496460983">
    <w:abstractNumId w:val="6"/>
  </w:num>
  <w:num w:numId="22" w16cid:durableId="372315497">
    <w:abstractNumId w:val="31"/>
  </w:num>
  <w:num w:numId="23" w16cid:durableId="9455220">
    <w:abstractNumId w:val="0"/>
  </w:num>
  <w:num w:numId="24" w16cid:durableId="1328636461">
    <w:abstractNumId w:val="18"/>
  </w:num>
  <w:num w:numId="25" w16cid:durableId="1472136792">
    <w:abstractNumId w:val="34"/>
  </w:num>
  <w:num w:numId="26" w16cid:durableId="1899511662">
    <w:abstractNumId w:val="22"/>
  </w:num>
  <w:num w:numId="27" w16cid:durableId="1344286166">
    <w:abstractNumId w:val="19"/>
  </w:num>
  <w:num w:numId="28" w16cid:durableId="1712460993">
    <w:abstractNumId w:val="20"/>
  </w:num>
  <w:num w:numId="29" w16cid:durableId="51539421">
    <w:abstractNumId w:val="10"/>
  </w:num>
  <w:num w:numId="30" w16cid:durableId="143477106">
    <w:abstractNumId w:val="15"/>
  </w:num>
  <w:num w:numId="31" w16cid:durableId="922034230">
    <w:abstractNumId w:val="25"/>
  </w:num>
  <w:num w:numId="32" w16cid:durableId="394159916">
    <w:abstractNumId w:val="9"/>
  </w:num>
  <w:num w:numId="33" w16cid:durableId="566234213">
    <w:abstractNumId w:val="35"/>
  </w:num>
  <w:num w:numId="34" w16cid:durableId="890967615">
    <w:abstractNumId w:val="11"/>
  </w:num>
  <w:num w:numId="35" w16cid:durableId="1372420629">
    <w:abstractNumId w:val="28"/>
  </w:num>
  <w:num w:numId="36" w16cid:durableId="332421263">
    <w:abstractNumId w:val="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1C"/>
    <w:rsid w:val="000D6737"/>
    <w:rsid w:val="001102AC"/>
    <w:rsid w:val="001D749D"/>
    <w:rsid w:val="001E1C8D"/>
    <w:rsid w:val="002C59CE"/>
    <w:rsid w:val="003641A7"/>
    <w:rsid w:val="003B30B2"/>
    <w:rsid w:val="003D5631"/>
    <w:rsid w:val="00451369"/>
    <w:rsid w:val="00524E2E"/>
    <w:rsid w:val="005E406B"/>
    <w:rsid w:val="00792B42"/>
    <w:rsid w:val="007F08FE"/>
    <w:rsid w:val="00800BF4"/>
    <w:rsid w:val="0080391C"/>
    <w:rsid w:val="008513CF"/>
    <w:rsid w:val="008939F5"/>
    <w:rsid w:val="008A26ED"/>
    <w:rsid w:val="008A7104"/>
    <w:rsid w:val="00900A9B"/>
    <w:rsid w:val="00971909"/>
    <w:rsid w:val="00985931"/>
    <w:rsid w:val="0098724F"/>
    <w:rsid w:val="009D30BB"/>
    <w:rsid w:val="009F0C1C"/>
    <w:rsid w:val="00A03311"/>
    <w:rsid w:val="00A467DB"/>
    <w:rsid w:val="00B56B10"/>
    <w:rsid w:val="00B75681"/>
    <w:rsid w:val="00C02B18"/>
    <w:rsid w:val="00D11394"/>
    <w:rsid w:val="00D93C0F"/>
    <w:rsid w:val="00DC24F4"/>
    <w:rsid w:val="00DC3852"/>
    <w:rsid w:val="00DF5CA7"/>
    <w:rsid w:val="00E564F1"/>
    <w:rsid w:val="00E65EAC"/>
    <w:rsid w:val="00EB6B30"/>
    <w:rsid w:val="00F2232D"/>
    <w:rsid w:val="00F82F25"/>
    <w:rsid w:val="00F86EF3"/>
    <w:rsid w:val="00FC52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135981"/>
  <w15:chartTrackingRefBased/>
  <w15:docId w15:val="{001AB2DD-546E-4268-B0E8-4C1007FE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3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3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91C"/>
    <w:rPr>
      <w:rFonts w:eastAsiaTheme="majorEastAsia" w:cstheme="majorBidi"/>
      <w:color w:val="272727" w:themeColor="text1" w:themeTint="D8"/>
    </w:rPr>
  </w:style>
  <w:style w:type="paragraph" w:styleId="Title">
    <w:name w:val="Title"/>
    <w:basedOn w:val="Normal"/>
    <w:next w:val="Normal"/>
    <w:link w:val="TitleChar"/>
    <w:uiPriority w:val="10"/>
    <w:qFormat/>
    <w:rsid w:val="00803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91C"/>
    <w:pPr>
      <w:spacing w:before="160"/>
      <w:jc w:val="center"/>
    </w:pPr>
    <w:rPr>
      <w:i/>
      <w:iCs/>
      <w:color w:val="404040" w:themeColor="text1" w:themeTint="BF"/>
    </w:rPr>
  </w:style>
  <w:style w:type="character" w:customStyle="1" w:styleId="QuoteChar">
    <w:name w:val="Quote Char"/>
    <w:basedOn w:val="DefaultParagraphFont"/>
    <w:link w:val="Quote"/>
    <w:uiPriority w:val="29"/>
    <w:rsid w:val="0080391C"/>
    <w:rPr>
      <w:i/>
      <w:iCs/>
      <w:color w:val="404040" w:themeColor="text1" w:themeTint="BF"/>
    </w:rPr>
  </w:style>
  <w:style w:type="paragraph" w:styleId="ListParagraph">
    <w:name w:val="List Paragraph"/>
    <w:basedOn w:val="Normal"/>
    <w:uiPriority w:val="34"/>
    <w:qFormat/>
    <w:rsid w:val="0080391C"/>
    <w:pPr>
      <w:ind w:left="720"/>
      <w:contextualSpacing/>
    </w:pPr>
  </w:style>
  <w:style w:type="character" w:styleId="IntenseEmphasis">
    <w:name w:val="Intense Emphasis"/>
    <w:basedOn w:val="DefaultParagraphFont"/>
    <w:uiPriority w:val="21"/>
    <w:qFormat/>
    <w:rsid w:val="0080391C"/>
    <w:rPr>
      <w:i/>
      <w:iCs/>
      <w:color w:val="2F5496" w:themeColor="accent1" w:themeShade="BF"/>
    </w:rPr>
  </w:style>
  <w:style w:type="paragraph" w:styleId="IntenseQuote">
    <w:name w:val="Intense Quote"/>
    <w:basedOn w:val="Normal"/>
    <w:next w:val="Normal"/>
    <w:link w:val="IntenseQuoteChar"/>
    <w:uiPriority w:val="30"/>
    <w:qFormat/>
    <w:rsid w:val="00803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91C"/>
    <w:rPr>
      <w:i/>
      <w:iCs/>
      <w:color w:val="2F5496" w:themeColor="accent1" w:themeShade="BF"/>
    </w:rPr>
  </w:style>
  <w:style w:type="character" w:styleId="IntenseReference">
    <w:name w:val="Intense Reference"/>
    <w:basedOn w:val="DefaultParagraphFont"/>
    <w:uiPriority w:val="32"/>
    <w:qFormat/>
    <w:rsid w:val="0080391C"/>
    <w:rPr>
      <w:b/>
      <w:bCs/>
      <w:smallCaps/>
      <w:color w:val="2F5496" w:themeColor="accent1" w:themeShade="BF"/>
      <w:spacing w:val="5"/>
    </w:rPr>
  </w:style>
  <w:style w:type="paragraph" w:styleId="NormalWeb">
    <w:name w:val="Normal (Web)"/>
    <w:basedOn w:val="Normal"/>
    <w:uiPriority w:val="99"/>
    <w:unhideWhenUsed/>
    <w:rsid w:val="00B56B10"/>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table" w:styleId="GridTable5Dark">
    <w:name w:val="Grid Table 5 Dark"/>
    <w:basedOn w:val="TableNormal"/>
    <w:uiPriority w:val="50"/>
    <w:rsid w:val="008513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513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3">
    <w:name w:val="Grid Table 5 Dark Accent 3"/>
    <w:basedOn w:val="TableNormal"/>
    <w:uiPriority w:val="50"/>
    <w:rsid w:val="008513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PlainTable5">
    <w:name w:val="Plain Table 5"/>
    <w:basedOn w:val="TableNormal"/>
    <w:uiPriority w:val="45"/>
    <w:rsid w:val="00524E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A467DB"/>
    <w:rPr>
      <w:b/>
      <w:bCs/>
    </w:rPr>
  </w:style>
  <w:style w:type="character" w:styleId="CommentReference">
    <w:name w:val="annotation reference"/>
    <w:basedOn w:val="DefaultParagraphFont"/>
    <w:uiPriority w:val="99"/>
    <w:semiHidden/>
    <w:unhideWhenUsed/>
    <w:rsid w:val="00F82F25"/>
    <w:rPr>
      <w:sz w:val="16"/>
      <w:szCs w:val="16"/>
    </w:rPr>
  </w:style>
  <w:style w:type="paragraph" w:styleId="CommentText">
    <w:name w:val="annotation text"/>
    <w:basedOn w:val="Normal"/>
    <w:link w:val="CommentTextChar"/>
    <w:uiPriority w:val="99"/>
    <w:unhideWhenUsed/>
    <w:rsid w:val="00F82F25"/>
    <w:pPr>
      <w:spacing w:line="240" w:lineRule="auto"/>
    </w:pPr>
    <w:rPr>
      <w:sz w:val="20"/>
      <w:szCs w:val="20"/>
    </w:rPr>
  </w:style>
  <w:style w:type="character" w:customStyle="1" w:styleId="CommentTextChar">
    <w:name w:val="Comment Text Char"/>
    <w:basedOn w:val="DefaultParagraphFont"/>
    <w:link w:val="CommentText"/>
    <w:uiPriority w:val="99"/>
    <w:rsid w:val="00F82F25"/>
    <w:rPr>
      <w:sz w:val="20"/>
      <w:szCs w:val="20"/>
    </w:rPr>
  </w:style>
  <w:style w:type="paragraph" w:styleId="CommentSubject">
    <w:name w:val="annotation subject"/>
    <w:basedOn w:val="CommentText"/>
    <w:next w:val="CommentText"/>
    <w:link w:val="CommentSubjectChar"/>
    <w:uiPriority w:val="99"/>
    <w:semiHidden/>
    <w:unhideWhenUsed/>
    <w:rsid w:val="00F82F25"/>
    <w:rPr>
      <w:b/>
      <w:bCs/>
    </w:rPr>
  </w:style>
  <w:style w:type="character" w:customStyle="1" w:styleId="CommentSubjectChar">
    <w:name w:val="Comment Subject Char"/>
    <w:basedOn w:val="CommentTextChar"/>
    <w:link w:val="CommentSubject"/>
    <w:uiPriority w:val="99"/>
    <w:semiHidden/>
    <w:rsid w:val="00F82F25"/>
    <w:rPr>
      <w:b/>
      <w:bCs/>
      <w:sz w:val="20"/>
      <w:szCs w:val="20"/>
    </w:rPr>
  </w:style>
  <w:style w:type="table" w:styleId="TableGrid">
    <w:name w:val="Table Grid"/>
    <w:basedOn w:val="TableNormal"/>
    <w:uiPriority w:val="39"/>
    <w:rsid w:val="00792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900A9B"/>
    <w:pPr>
      <w:spacing w:before="240" w:after="0"/>
      <w:outlineLvl w:val="9"/>
    </w:pPr>
    <w:rPr>
      <w:kern w:val="0"/>
      <w:sz w:val="32"/>
      <w:szCs w:val="32"/>
      <w:lang w:val="en-AU" w:eastAsia="en-AU"/>
      <w14:ligatures w14:val="none"/>
    </w:rPr>
  </w:style>
  <w:style w:type="paragraph" w:styleId="TOC1">
    <w:name w:val="toc 1"/>
    <w:basedOn w:val="Normal"/>
    <w:next w:val="Normal"/>
    <w:autoRedefine/>
    <w:uiPriority w:val="39"/>
    <w:unhideWhenUsed/>
    <w:rsid w:val="00900A9B"/>
    <w:pPr>
      <w:spacing w:after="100"/>
    </w:pPr>
  </w:style>
  <w:style w:type="paragraph" w:styleId="TOC2">
    <w:name w:val="toc 2"/>
    <w:basedOn w:val="Normal"/>
    <w:next w:val="Normal"/>
    <w:autoRedefine/>
    <w:uiPriority w:val="39"/>
    <w:unhideWhenUsed/>
    <w:rsid w:val="00900A9B"/>
    <w:pPr>
      <w:spacing w:after="100"/>
      <w:ind w:left="220"/>
    </w:pPr>
  </w:style>
  <w:style w:type="paragraph" w:styleId="TOC3">
    <w:name w:val="toc 3"/>
    <w:basedOn w:val="Normal"/>
    <w:next w:val="Normal"/>
    <w:autoRedefine/>
    <w:uiPriority w:val="39"/>
    <w:unhideWhenUsed/>
    <w:rsid w:val="00900A9B"/>
    <w:pPr>
      <w:spacing w:after="100"/>
      <w:ind w:left="440"/>
    </w:pPr>
  </w:style>
  <w:style w:type="character" w:styleId="Hyperlink">
    <w:name w:val="Hyperlink"/>
    <w:basedOn w:val="DefaultParagraphFont"/>
    <w:uiPriority w:val="99"/>
    <w:unhideWhenUsed/>
    <w:rsid w:val="00900A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302E0-472F-45C2-BD2B-4D617B74F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3584</Words>
  <Characters>19463</Characters>
  <Application>Microsoft Office Word</Application>
  <DocSecurity>0</DocSecurity>
  <Lines>282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Aruneshwaran Rajashekaran</dc:creator>
  <cp:keywords/>
  <dc:description/>
  <cp:lastModifiedBy>Karen Van Den Engel</cp:lastModifiedBy>
  <cp:revision>2</cp:revision>
  <dcterms:created xsi:type="dcterms:W3CDTF">2026-02-16T04:58:00Z</dcterms:created>
  <dcterms:modified xsi:type="dcterms:W3CDTF">2026-02-16T04:58:00Z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4f972c19-1a22-44ea-83b6-97f2dc1d516f</vt:lpwstr>
  </property>
</Properties>
</file>