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RunLength encoding?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animation usually cuts corners, doesn't animate wherever possible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800 x 450 = 360000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800 x 450 x 149 = 53640000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33640550 total equal value pairs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33640550 / 53640000 = .62715417598, or 62.72%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bytes to record every run (1 or greater)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1 byte to record runlength (150 frames, 7 bits (128 max runlength) not enough)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largest run was 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byte to record the actual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know we have 62% run coverage, so worst case, we have a &lt;38% increase in size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62% are all runs of length 2, and we double the number of bytes needed to store </w:t>
        <w:tab/>
        <w:t xml:space="preserve">the 1 length runs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technically, 38% increase is unachievable since there can only be a max of 50% runs of </w:t>
        <w:tab/>
        <w:t xml:space="preserve">length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case, we have a &lt; 24% reduction in size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this would be if all the entire 62% run coverage were long runs. However, 38% of data </w:t>
        <w:tab/>
        <w:t xml:space="preserve">is still doubled in size, so 100-38*2 = 24. Then we have 1 frame's worth of data (each </w:t>
        <w:tab/>
        <w:t xml:space="preserve">pixel taking 2 bytes) that covers 62% of our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method 1, upper limit on file size is 38% increase, lower limit is 24% decrease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1: went from 52735 kilobytes to 39765 kilobytes, 25.6% reduction in size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not sure why...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inefficiency in decompression time from reading it into 3d array, then outputting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bytes to record a runlength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total pixels, n/8 bytes to determine runlength vs a run of non matching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this "information" byte will be every 8 bytes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12.5% increase bytes to include this information, but cuts the theoretical 38% increase from doubling amount of bytes used by 1 length runs. Overall, theoretically should result somewhere from 49.5% decrease in size to 12% increase in size from the original.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overall, is a better way to do it because of how animation works. If one pixel is </w:t>
        <w:tab/>
        <w:t xml:space="preserve">changing, it is likely to change over a period of time, then stagnant for a period of </w:t>
        <w:tab/>
        <w:t xml:space="preserve">time, and so 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However, this "information byte" could easy cut into runlengths. This would split that one runlength into two, which would add 1 redundant byte. Worst case, if the information byte split a runlength every single time, we would see 12.5% increase bytes from information bytes and 12.5% increase from redundant bytes, meaning we only get a 37% decrease in size, and potentially 24.5% increase in size.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3: doing RL along the xy plane instead of z plane- bad, need to test just how bad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4: splitting the RL byte to record nonmatching runs (0-127, max run length 128) and matching runs (128-255, max run length 129). This means that runs of longer than 129 will be split, but these are uncommon.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why 129 and not 128? a matching runlength is always great than 1, so we can do </w:t>
        <w:tab/>
        <w:t xml:space="preserve">runLength-126 to find true runlength.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inefficiency in compressing because we need to put runlength first instead of last. This way, we have to read values to determine how long of a runlength, then write runlength, then write actual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