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6082D" w14:textId="77777777" w:rsidR="00786529" w:rsidRPr="008B5963" w:rsidRDefault="00000000">
      <w:pPr>
        <w:spacing w:before="2200" w:after="200"/>
        <w:jc w:val="center"/>
        <w:rPr>
          <w:rFonts w:ascii="Aptos" w:hAnsi="Aptos"/>
        </w:rPr>
      </w:pPr>
      <w:r w:rsidRPr="008B5963">
        <w:rPr>
          <w:rFonts w:ascii="Aptos" w:eastAsia="Calibri Light" w:hAnsi="Aptos" w:cs="Calibri Light"/>
          <w:b/>
          <w:bCs/>
          <w:color w:val="156864"/>
          <w:sz w:val="56"/>
          <w:szCs w:val="56"/>
        </w:rPr>
        <w:t>LIBERTY CENTRE LIMITED</w:t>
      </w:r>
    </w:p>
    <w:p w14:paraId="42E4D1E9" w14:textId="354C4409" w:rsidR="00786529" w:rsidRPr="001A2585" w:rsidRDefault="00000000" w:rsidP="008B5963">
      <w:pPr>
        <w:spacing w:after="300"/>
        <w:jc w:val="center"/>
        <w:rPr>
          <w:rFonts w:ascii="Aptos" w:hAnsi="Aptos"/>
          <w:b/>
          <w:bCs/>
        </w:rPr>
      </w:pPr>
      <w:r w:rsidRPr="001A2585">
        <w:rPr>
          <w:rFonts w:ascii="Aptos" w:hAnsi="Aptos"/>
          <w:b/>
          <w:bCs/>
          <w:color w:val="5C6B70"/>
          <w:sz w:val="24"/>
          <w:szCs w:val="24"/>
        </w:rPr>
        <w:t>Specialist Care · Autism &amp; Learning Disabilities · CQC Rated Good 2026</w:t>
      </w:r>
    </w:p>
    <w:p w14:paraId="5F55A605" w14:textId="77777777" w:rsidR="00786529" w:rsidRPr="008B5963" w:rsidRDefault="00000000">
      <w:pPr>
        <w:spacing w:before="300" w:after="160"/>
        <w:jc w:val="center"/>
        <w:rPr>
          <w:rFonts w:ascii="Aptos" w:hAnsi="Aptos"/>
        </w:rPr>
      </w:pPr>
      <w:r w:rsidRPr="008B5963">
        <w:rPr>
          <w:rFonts w:ascii="Aptos" w:eastAsia="Calibri Light" w:hAnsi="Aptos" w:cs="Calibri Light"/>
          <w:b/>
          <w:bCs/>
          <w:sz w:val="44"/>
          <w:szCs w:val="44"/>
        </w:rPr>
        <w:t>Web Application Specification</w:t>
      </w:r>
    </w:p>
    <w:p w14:paraId="73CEE781" w14:textId="77777777" w:rsidR="00786529" w:rsidRPr="001A2585" w:rsidRDefault="00000000">
      <w:pPr>
        <w:spacing w:after="1400"/>
        <w:jc w:val="center"/>
        <w:rPr>
          <w:rFonts w:ascii="Aptos" w:hAnsi="Aptos"/>
          <w:b/>
          <w:bCs/>
        </w:rPr>
      </w:pPr>
      <w:r w:rsidRPr="001A2585">
        <w:rPr>
          <w:rFonts w:ascii="Aptos" w:hAnsi="Aptos"/>
          <w:b/>
          <w:bCs/>
          <w:i/>
          <w:iCs/>
          <w:color w:val="5C6B70"/>
          <w:sz w:val="24"/>
          <w:szCs w:val="24"/>
        </w:rPr>
        <w:t>Public Website &amp; Content Management System — Functional, Technical, Security &amp; Data Protection Specification</w:t>
      </w:r>
    </w:p>
    <w:p w14:paraId="639429F6" w14:textId="64921855" w:rsidR="00786529" w:rsidRPr="001A2585" w:rsidRDefault="00000000">
      <w:pPr>
        <w:jc w:val="center"/>
        <w:rPr>
          <w:rFonts w:ascii="Aptos" w:hAnsi="Aptos"/>
          <w:b/>
          <w:bCs/>
        </w:rPr>
      </w:pPr>
      <w:r w:rsidRPr="001A2585">
        <w:rPr>
          <w:rFonts w:ascii="Aptos" w:hAnsi="Aptos"/>
          <w:b/>
          <w:bCs/>
          <w:color w:val="5C6B70"/>
        </w:rPr>
        <w:t xml:space="preserve">Version </w:t>
      </w:r>
      <w:r w:rsidR="008B5963" w:rsidRPr="001A2585">
        <w:rPr>
          <w:rFonts w:ascii="Aptos" w:hAnsi="Aptos"/>
          <w:b/>
          <w:bCs/>
          <w:color w:val="5C6B70"/>
        </w:rPr>
        <w:t>1.0 · July</w:t>
      </w:r>
      <w:r w:rsidRPr="001A2585">
        <w:rPr>
          <w:rFonts w:ascii="Aptos" w:hAnsi="Aptos"/>
          <w:b/>
          <w:bCs/>
          <w:color w:val="5C6B70"/>
        </w:rPr>
        <w:t xml:space="preserve"> </w:t>
      </w:r>
      <w:r w:rsidR="008B5963" w:rsidRPr="001A2585">
        <w:rPr>
          <w:rFonts w:ascii="Aptos" w:hAnsi="Aptos"/>
          <w:b/>
          <w:bCs/>
          <w:color w:val="5C6B70"/>
        </w:rPr>
        <w:t>2026 · Confidential</w:t>
      </w:r>
    </w:p>
    <w:p w14:paraId="461AA400" w14:textId="77777777" w:rsidR="00786529" w:rsidRPr="008B5963" w:rsidRDefault="00000000">
      <w:pPr>
        <w:rPr>
          <w:rFonts w:ascii="Aptos" w:hAnsi="Aptos"/>
        </w:rPr>
      </w:pPr>
      <w:r w:rsidRPr="008B5963">
        <w:rPr>
          <w:rFonts w:ascii="Aptos" w:hAnsi="Aptos"/>
        </w:rPr>
        <w:br w:type="page"/>
      </w:r>
    </w:p>
    <w:p w14:paraId="0712617B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lastRenderedPageBreak/>
        <w:t>Document Control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786529" w:rsidRPr="008B5963" w14:paraId="5B5EA7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32581D" w14:textId="77777777" w:rsidR="00786529" w:rsidRPr="008B5963" w:rsidRDefault="00000000">
            <w:pPr>
              <w:rPr>
                <w:rFonts w:ascii="Aptos" w:hAnsi="Aptos"/>
                <w:b/>
                <w:bCs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6B45BA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786529" w:rsidRPr="008B5963" w14:paraId="663198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6AC57" w14:textId="77777777" w:rsidR="00786529" w:rsidRPr="008B5963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8B5963">
              <w:rPr>
                <w:rFonts w:ascii="Aptos" w:hAnsi="Aptos"/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697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Liberty Centre Limited — Public Website &amp; CMS</w:t>
            </w:r>
          </w:p>
        </w:tc>
      </w:tr>
      <w:tr w:rsidR="00786529" w:rsidRPr="008B5963" w14:paraId="6F27D4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14BC" w14:textId="77777777" w:rsidR="00786529" w:rsidRPr="008B5963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8B5963">
              <w:rPr>
                <w:rFonts w:ascii="Aptos" w:hAnsi="Aptos"/>
                <w:b/>
                <w:bCs/>
                <w:sz w:val="20"/>
                <w:szCs w:val="20"/>
              </w:rPr>
              <w:t>Document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E23F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Web Application Specification v1.0</w:t>
            </w:r>
          </w:p>
        </w:tc>
      </w:tr>
      <w:tr w:rsidR="00786529" w:rsidRPr="008B5963" w14:paraId="564FFD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0F14" w14:textId="77777777" w:rsidR="00786529" w:rsidRPr="008B5963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8B5963">
              <w:rPr>
                <w:rFonts w:ascii="Aptos" w:hAnsi="Aptos"/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06F0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Draft for client approval</w:t>
            </w:r>
          </w:p>
        </w:tc>
      </w:tr>
      <w:tr w:rsidR="00786529" w:rsidRPr="008B5963" w14:paraId="3DF957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1FE1F" w14:textId="77777777" w:rsidR="00786529" w:rsidRPr="008B5963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8B5963">
              <w:rPr>
                <w:rFonts w:ascii="Aptos" w:hAnsi="Aptos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CE9E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July 2026</w:t>
            </w:r>
          </w:p>
        </w:tc>
      </w:tr>
      <w:tr w:rsidR="00786529" w:rsidRPr="008B5963" w14:paraId="1E1B86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60867" w14:textId="77777777" w:rsidR="00786529" w:rsidRPr="008B5963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8B5963">
              <w:rPr>
                <w:rFonts w:ascii="Aptos" w:hAnsi="Aptos"/>
                <w:b/>
                <w:bCs/>
                <w:sz w:val="20"/>
                <w:szCs w:val="20"/>
              </w:rPr>
              <w:t>Author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D2ED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Dennis — Full-Stack Web Development</w:t>
            </w:r>
          </w:p>
        </w:tc>
      </w:tr>
      <w:tr w:rsidR="00786529" w:rsidRPr="008B5963" w14:paraId="2A2CFB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B758" w14:textId="77777777" w:rsidR="00786529" w:rsidRPr="008B5963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8B5963">
              <w:rPr>
                <w:rFonts w:ascii="Aptos" w:hAnsi="Aptos"/>
                <w:b/>
                <w:bCs/>
                <w:sz w:val="20"/>
                <w:szCs w:val="20"/>
              </w:rPr>
              <w:t>Audience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7B2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Liberty Centre Limited directors, registered manager, development team</w:t>
            </w:r>
          </w:p>
        </w:tc>
      </w:tr>
      <w:tr w:rsidR="00786529" w:rsidRPr="008B5963" w14:paraId="37DF7E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B4A82" w14:textId="77777777" w:rsidR="00786529" w:rsidRPr="008B5963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8B5963">
              <w:rPr>
                <w:rFonts w:ascii="Aptos" w:hAnsi="Aptos"/>
                <w:b/>
                <w:bCs/>
                <w:sz w:val="20"/>
                <w:szCs w:val="20"/>
              </w:rPr>
              <w:t>Classification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217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Confidential — contains security architecture detail</w:t>
            </w:r>
          </w:p>
        </w:tc>
      </w:tr>
    </w:tbl>
    <w:p w14:paraId="13F535B7" w14:textId="77777777" w:rsidR="00786529" w:rsidRPr="008B5963" w:rsidRDefault="00786529">
      <w:pPr>
        <w:spacing w:after="160"/>
        <w:rPr>
          <w:rFonts w:ascii="Aptos" w:hAnsi="Aptos"/>
        </w:rPr>
      </w:pPr>
    </w:p>
    <w:p w14:paraId="411A5C89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Revision History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1800"/>
        <w:gridCol w:w="4200"/>
      </w:tblGrid>
      <w:tr w:rsidR="00786529" w:rsidRPr="008B5963" w14:paraId="6DF03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5CD04F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B026B1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C90C6C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EE66F2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786529" w:rsidRPr="008B5963" w14:paraId="500D428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4722" w14:textId="77777777" w:rsidR="00786529" w:rsidRPr="008B5963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8B5963">
              <w:rPr>
                <w:rFonts w:ascii="Aptos" w:hAnsi="Aptos"/>
                <w:b/>
                <w:bCs/>
                <w:sz w:val="20"/>
                <w:szCs w:val="20"/>
              </w:rPr>
              <w:t>0.1</w:t>
            </w:r>
          </w:p>
        </w:tc>
        <w:tc>
          <w:tcPr>
            <w:tcW w:w="1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BC1F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July 2026</w:t>
            </w:r>
          </w:p>
        </w:tc>
        <w:tc>
          <w:tcPr>
            <w:tcW w:w="1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CA32" w14:textId="7ED038E6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Dennis</w:t>
            </w:r>
            <w:r w:rsidR="008B5963">
              <w:rPr>
                <w:rFonts w:ascii="Aptos" w:hAnsi="Aptos"/>
                <w:sz w:val="20"/>
                <w:szCs w:val="20"/>
              </w:rPr>
              <w:t xml:space="preserve"> Woruka</w:t>
            </w:r>
          </w:p>
        </w:tc>
        <w:tc>
          <w:tcPr>
            <w:tcW w:w="4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BE5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Initial structure and scope</w:t>
            </w:r>
          </w:p>
        </w:tc>
      </w:tr>
      <w:tr w:rsidR="00786529" w:rsidRPr="008B5963" w14:paraId="55308B4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5252" w14:textId="77777777" w:rsidR="00786529" w:rsidRPr="008B5963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8B5963">
              <w:rPr>
                <w:rFonts w:ascii="Aptos" w:hAnsi="Aptos"/>
                <w:b/>
                <w:bCs/>
                <w:sz w:val="20"/>
                <w:szCs w:val="20"/>
              </w:rPr>
              <w:t>1.0</w:t>
            </w:r>
          </w:p>
        </w:tc>
        <w:tc>
          <w:tcPr>
            <w:tcW w:w="1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D16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July 2026</w:t>
            </w:r>
          </w:p>
        </w:tc>
        <w:tc>
          <w:tcPr>
            <w:tcW w:w="1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5BEB" w14:textId="10E5D309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Dennis</w:t>
            </w:r>
            <w:r w:rsidR="008B5963">
              <w:rPr>
                <w:rFonts w:ascii="Aptos" w:hAnsi="Aptos"/>
                <w:sz w:val="20"/>
                <w:szCs w:val="20"/>
              </w:rPr>
              <w:t xml:space="preserve"> Woruka</w:t>
            </w:r>
          </w:p>
        </w:tc>
        <w:tc>
          <w:tcPr>
            <w:tcW w:w="4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40C8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Full specification issued for approval</w:t>
            </w:r>
          </w:p>
        </w:tc>
      </w:tr>
    </w:tbl>
    <w:p w14:paraId="425CEC07" w14:textId="77777777" w:rsidR="00786529" w:rsidRPr="008B5963" w:rsidRDefault="00786529">
      <w:pPr>
        <w:spacing w:after="160"/>
        <w:rPr>
          <w:rFonts w:ascii="Aptos" w:hAnsi="Aptos"/>
        </w:rPr>
      </w:pPr>
    </w:p>
    <w:p w14:paraId="01D7A755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Approvals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100"/>
        <w:gridCol w:w="2000"/>
        <w:gridCol w:w="1800"/>
      </w:tblGrid>
      <w:tr w:rsidR="00786529" w:rsidRPr="008B5963" w14:paraId="16AA5D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3B12BD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4AB29A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B2BBE7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1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DF4D6E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786529" w:rsidRPr="008B5963" w14:paraId="5F85FC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FA627" w14:textId="1969CE7C" w:rsidR="00786529" w:rsidRPr="008B5963" w:rsidRDefault="008B5963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8B5963">
              <w:rPr>
                <w:rFonts w:ascii="Aptos" w:hAnsi="Aptos"/>
                <w:b/>
                <w:bCs/>
              </w:rPr>
              <w:t>Dr. Rolland Dankwa</w:t>
            </w:r>
          </w:p>
        </w:tc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E8D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Director, Liberty Centre Limited</w:t>
            </w:r>
          </w:p>
        </w:tc>
        <w:tc>
          <w:tcPr>
            <w:tcW w:w="2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E65B" w14:textId="77777777" w:rsidR="00786529" w:rsidRPr="008B5963" w:rsidRDefault="00786529">
            <w:pPr>
              <w:spacing w:line="270" w:lineRule="auto"/>
              <w:rPr>
                <w:rFonts w:ascii="Aptos" w:hAnsi="Aptos"/>
              </w:rPr>
            </w:pPr>
          </w:p>
        </w:tc>
        <w:tc>
          <w:tcPr>
            <w:tcW w:w="1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383A" w14:textId="77777777" w:rsidR="00786529" w:rsidRPr="008B5963" w:rsidRDefault="00786529">
            <w:pPr>
              <w:spacing w:line="270" w:lineRule="auto"/>
              <w:rPr>
                <w:rFonts w:ascii="Aptos" w:hAnsi="Aptos"/>
              </w:rPr>
            </w:pPr>
          </w:p>
        </w:tc>
      </w:tr>
      <w:tr w:rsidR="00786529" w:rsidRPr="008B5963" w14:paraId="6D53162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2950" w14:textId="7DE7637D" w:rsidR="00786529" w:rsidRPr="008B5963" w:rsidRDefault="008B5963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8B5963">
              <w:rPr>
                <w:rFonts w:ascii="Aptos" w:hAnsi="Aptos"/>
                <w:b/>
                <w:bCs/>
              </w:rPr>
              <w:t>Beatrice Dankwa</w:t>
            </w:r>
          </w:p>
        </w:tc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8ACC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Registered Manager</w:t>
            </w:r>
          </w:p>
        </w:tc>
        <w:tc>
          <w:tcPr>
            <w:tcW w:w="2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B8B7" w14:textId="77777777" w:rsidR="00786529" w:rsidRPr="008B5963" w:rsidRDefault="00786529">
            <w:pPr>
              <w:spacing w:line="270" w:lineRule="auto"/>
              <w:rPr>
                <w:rFonts w:ascii="Aptos" w:hAnsi="Aptos"/>
              </w:rPr>
            </w:pPr>
          </w:p>
        </w:tc>
        <w:tc>
          <w:tcPr>
            <w:tcW w:w="1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31255" w14:textId="77777777" w:rsidR="00786529" w:rsidRPr="008B5963" w:rsidRDefault="00786529">
            <w:pPr>
              <w:spacing w:line="270" w:lineRule="auto"/>
              <w:rPr>
                <w:rFonts w:ascii="Aptos" w:hAnsi="Aptos"/>
              </w:rPr>
            </w:pPr>
          </w:p>
        </w:tc>
      </w:tr>
      <w:tr w:rsidR="00786529" w:rsidRPr="008B5963" w14:paraId="3761D5B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B6C1" w14:textId="256CB9BB" w:rsidR="00786529" w:rsidRPr="008B5963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8B5963">
              <w:rPr>
                <w:rFonts w:ascii="Aptos" w:hAnsi="Aptos"/>
                <w:b/>
                <w:bCs/>
                <w:sz w:val="20"/>
                <w:szCs w:val="20"/>
              </w:rPr>
              <w:t>Dennis</w:t>
            </w:r>
            <w:r w:rsidR="008B5963" w:rsidRPr="008B5963">
              <w:rPr>
                <w:rFonts w:ascii="Aptos" w:hAnsi="Aptos"/>
                <w:b/>
                <w:bCs/>
                <w:sz w:val="20"/>
                <w:szCs w:val="20"/>
              </w:rPr>
              <w:t xml:space="preserve"> Woruka</w:t>
            </w:r>
          </w:p>
        </w:tc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C2D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Lead Developer</w:t>
            </w:r>
          </w:p>
        </w:tc>
        <w:tc>
          <w:tcPr>
            <w:tcW w:w="2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F527A" w14:textId="77777777" w:rsidR="00786529" w:rsidRPr="008B5963" w:rsidRDefault="00786529">
            <w:pPr>
              <w:spacing w:line="270" w:lineRule="auto"/>
              <w:rPr>
                <w:rFonts w:ascii="Aptos" w:hAnsi="Aptos"/>
              </w:rPr>
            </w:pPr>
          </w:p>
        </w:tc>
        <w:tc>
          <w:tcPr>
            <w:tcW w:w="1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D7C7" w14:textId="77777777" w:rsidR="00786529" w:rsidRPr="008B5963" w:rsidRDefault="00786529">
            <w:pPr>
              <w:spacing w:line="270" w:lineRule="auto"/>
              <w:rPr>
                <w:rFonts w:ascii="Aptos" w:hAnsi="Aptos"/>
              </w:rPr>
            </w:pPr>
          </w:p>
        </w:tc>
      </w:tr>
    </w:tbl>
    <w:p w14:paraId="3F51BBCE" w14:textId="77777777" w:rsidR="00786529" w:rsidRPr="008B5963" w:rsidRDefault="00000000">
      <w:pPr>
        <w:rPr>
          <w:rFonts w:ascii="Aptos" w:hAnsi="Aptos"/>
        </w:rPr>
      </w:pPr>
      <w:r w:rsidRPr="008B5963">
        <w:rPr>
          <w:rFonts w:ascii="Aptos" w:hAnsi="Aptos"/>
        </w:rPr>
        <w:br w:type="page"/>
      </w:r>
    </w:p>
    <w:p w14:paraId="3D9EA940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lastRenderedPageBreak/>
        <w:t>Table of Contents</w:t>
      </w:r>
    </w:p>
    <w:p w14:paraId="0ACFC6CF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Document Control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2</w:t>
      </w:r>
    </w:p>
    <w:p w14:paraId="600A9C68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1. Executive Summary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5</w:t>
      </w:r>
    </w:p>
    <w:p w14:paraId="121F3E3E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1.1 Key Outcomes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5</w:t>
      </w:r>
    </w:p>
    <w:p w14:paraId="53A378AF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2. Background &amp; Objectives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6</w:t>
      </w:r>
    </w:p>
    <w:p w14:paraId="4159B933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2.1 About Liberty Centre Limited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6</w:t>
      </w:r>
    </w:p>
    <w:p w14:paraId="2A22BB63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2.2 Business Objectives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6</w:t>
      </w:r>
    </w:p>
    <w:p w14:paraId="117B80FC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2.3 Success Criteria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6</w:t>
      </w:r>
    </w:p>
    <w:p w14:paraId="4A1009FB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2.4 Constraints &amp; Assumptions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6</w:t>
      </w:r>
    </w:p>
    <w:p w14:paraId="645BB221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3. Target Audiences &amp; User Journeys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8</w:t>
      </w:r>
    </w:p>
    <w:p w14:paraId="2CCD94ED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4. Sitemap &amp; Page Inventory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9</w:t>
      </w:r>
    </w:p>
    <w:p w14:paraId="65D70204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4.1 Public Website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9</w:t>
      </w:r>
    </w:p>
    <w:p w14:paraId="04753CF5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4.2 System URLs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10</w:t>
      </w:r>
    </w:p>
    <w:p w14:paraId="20B02CE4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5. Page-by-Page Specification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11</w:t>
      </w:r>
    </w:p>
    <w:p w14:paraId="21B6EEE9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5.1 Global Elements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11</w:t>
      </w:r>
    </w:p>
    <w:p w14:paraId="01F83073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5.2 Home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11</w:t>
      </w:r>
    </w:p>
    <w:p w14:paraId="29674A0D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5.3 Services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11</w:t>
      </w:r>
    </w:p>
    <w:p w14:paraId="7A9096E2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5.4 CQC &amp; Quality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12</w:t>
      </w:r>
    </w:p>
    <w:p w14:paraId="17F95BDB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5.5 Careers &amp; Vacancy Detail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12</w:t>
      </w:r>
    </w:p>
    <w:p w14:paraId="5445AEDC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5.6 News, Referrals, Contact &amp; Policy Pages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12</w:t>
      </w:r>
    </w:p>
    <w:p w14:paraId="105200A5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6. Content Management System (Filament)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13</w:t>
      </w:r>
    </w:p>
    <w:p w14:paraId="34EF81CC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6.1 Roles &amp; Permissions (RBAC)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13</w:t>
      </w:r>
    </w:p>
    <w:p w14:paraId="6353505D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6.2 Site Settings Module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13</w:t>
      </w:r>
    </w:p>
    <w:p w14:paraId="0E3EF726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6.3 Content Collections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13</w:t>
      </w:r>
    </w:p>
    <w:p w14:paraId="209C2DD8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7. Forms Specification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15</w:t>
      </w:r>
    </w:p>
    <w:p w14:paraId="2297846C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7.1 Contact Form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15</w:t>
      </w:r>
    </w:p>
    <w:p w14:paraId="29BFEB9E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7.2 Referral Form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15</w:t>
      </w:r>
    </w:p>
    <w:p w14:paraId="42BED1B5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7.3 Job Application (CV Submission)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16</w:t>
      </w:r>
    </w:p>
    <w:p w14:paraId="2D7FE745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8. Newsletter Module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17</w:t>
      </w:r>
    </w:p>
    <w:p w14:paraId="1ED805BB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8.1 Subscription (Double Opt-In)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17</w:t>
      </w:r>
    </w:p>
    <w:p w14:paraId="60608B3B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8.2 Campaign Creation &amp; Sending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17</w:t>
      </w:r>
    </w:p>
    <w:p w14:paraId="72CA4E64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8.3 Subscriber Management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17</w:t>
      </w:r>
    </w:p>
    <w:p w14:paraId="562E4B1D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9. Technical Architecture (cPanel-Optimised)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18</w:t>
      </w:r>
    </w:p>
    <w:p w14:paraId="490469E2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9.1 Stack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18</w:t>
      </w:r>
    </w:p>
    <w:p w14:paraId="495ECE7B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9.2 Application Structure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18</w:t>
      </w:r>
    </w:p>
    <w:p w14:paraId="5524142E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9.3 Data Model (Core Entities)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18</w:t>
      </w:r>
    </w:p>
    <w:p w14:paraId="64271E32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9.4 cPanel Deployment &amp; Operations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19</w:t>
      </w:r>
    </w:p>
    <w:p w14:paraId="4BBE5D2C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10. Security Specification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20</w:t>
      </w:r>
    </w:p>
    <w:p w14:paraId="6109483C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10.1 Authentication &amp; Session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20</w:t>
      </w:r>
    </w:p>
    <w:p w14:paraId="3C250B2D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10.2 Application Controls (OWASP Mapping)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20</w:t>
      </w:r>
    </w:p>
    <w:p w14:paraId="742A8DF8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lastRenderedPageBreak/>
        <w:t>10.3 Verification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21</w:t>
      </w:r>
    </w:p>
    <w:p w14:paraId="1F954E05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11. Data Protection &amp; UK GDPR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22</w:t>
      </w:r>
    </w:p>
    <w:p w14:paraId="3DDED116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11.1 Roles &amp; Registration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22</w:t>
      </w:r>
    </w:p>
    <w:p w14:paraId="28080678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11.2 Processing Inventory &amp; Lawful Bases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22</w:t>
      </w:r>
    </w:p>
    <w:p w14:paraId="56ECFC63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11.3 Individual Rights &amp; DPIA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22</w:t>
      </w:r>
    </w:p>
    <w:p w14:paraId="5C9B5727" w14:textId="77777777" w:rsidR="00786529" w:rsidRPr="008B5963" w:rsidRDefault="00000000">
      <w:pPr>
        <w:spacing w:after="60"/>
        <w:ind w:left="400"/>
        <w:rPr>
          <w:rFonts w:ascii="Aptos" w:hAnsi="Aptos"/>
        </w:rPr>
      </w:pPr>
      <w:r w:rsidRPr="008B5963">
        <w:rPr>
          <w:rFonts w:ascii="Aptos" w:hAnsi="Aptos"/>
          <w:sz w:val="21"/>
          <w:szCs w:val="21"/>
        </w:rPr>
        <w:t>11.4 Retention Schedule (Automated)</w:t>
      </w:r>
      <w:r w:rsidRPr="008B5963">
        <w:rPr>
          <w:rFonts w:ascii="Aptos" w:hAnsi="Aptos"/>
          <w:sz w:val="21"/>
          <w:szCs w:val="21"/>
        </w:rPr>
        <w:ptab w:relativeTo="margin" w:alignment="right" w:leader="dot"/>
      </w:r>
      <w:r w:rsidRPr="008B5963">
        <w:rPr>
          <w:rFonts w:ascii="Aptos" w:hAnsi="Aptos"/>
          <w:sz w:val="21"/>
          <w:szCs w:val="21"/>
        </w:rPr>
        <w:t>22</w:t>
      </w:r>
    </w:p>
    <w:p w14:paraId="4E6B504E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12. Accessibility (WCAG 2.2 AA)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24</w:t>
      </w:r>
    </w:p>
    <w:p w14:paraId="05F491B6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13. SEO &amp; Performance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24</w:t>
      </w:r>
    </w:p>
    <w:p w14:paraId="1286B0A3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14. Testing &amp; Quality Assurance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25</w:t>
      </w:r>
    </w:p>
    <w:p w14:paraId="5433158F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15. Phased Delivery Plan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25</w:t>
      </w:r>
    </w:p>
    <w:p w14:paraId="46CEFF91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16. Acceptance Criteria (Launch Gate)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26</w:t>
      </w:r>
    </w:p>
    <w:p w14:paraId="0E2F37BE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Appendix A — Environment &amp; Configuration Summary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27</w:t>
      </w:r>
    </w:p>
    <w:p w14:paraId="447A343D" w14:textId="77777777" w:rsidR="00786529" w:rsidRPr="008B5963" w:rsidRDefault="00000000">
      <w:pPr>
        <w:spacing w:before="130" w:after="90"/>
        <w:rPr>
          <w:rFonts w:ascii="Aptos" w:hAnsi="Aptos"/>
        </w:rPr>
      </w:pPr>
      <w:r w:rsidRPr="008B5963">
        <w:rPr>
          <w:rFonts w:ascii="Aptos" w:hAnsi="Aptos"/>
          <w:b/>
          <w:bCs/>
          <w:color w:val="156864"/>
        </w:rPr>
        <w:t>Appendix B — Email Templates</w:t>
      </w:r>
      <w:r w:rsidRPr="008B5963">
        <w:rPr>
          <w:rFonts w:ascii="Aptos" w:hAnsi="Aptos"/>
          <w:b/>
          <w:bCs/>
          <w:color w:val="156864"/>
        </w:rPr>
        <w:ptab w:relativeTo="margin" w:alignment="right" w:leader="dot"/>
      </w:r>
      <w:r w:rsidRPr="008B5963">
        <w:rPr>
          <w:rFonts w:ascii="Aptos" w:hAnsi="Aptos"/>
          <w:b/>
          <w:bCs/>
          <w:color w:val="156864"/>
        </w:rPr>
        <w:t>27</w:t>
      </w:r>
    </w:p>
    <w:p w14:paraId="1F32D530" w14:textId="77777777" w:rsidR="00786529" w:rsidRPr="008B5963" w:rsidRDefault="00000000">
      <w:pPr>
        <w:rPr>
          <w:rFonts w:ascii="Aptos" w:hAnsi="Aptos"/>
        </w:rPr>
      </w:pPr>
      <w:r w:rsidRPr="008B5963">
        <w:rPr>
          <w:rFonts w:ascii="Aptos" w:hAnsi="Aptos"/>
        </w:rPr>
        <w:br w:type="page"/>
      </w:r>
    </w:p>
    <w:p w14:paraId="7C2961C9" w14:textId="77777777" w:rsidR="00786529" w:rsidRPr="008B5963" w:rsidRDefault="00000000" w:rsidP="00AC4F50">
      <w:pPr>
        <w:pStyle w:val="Heading1"/>
        <w:jc w:val="both"/>
        <w:rPr>
          <w:rFonts w:ascii="Aptos" w:hAnsi="Aptos"/>
        </w:rPr>
      </w:pPr>
      <w:r w:rsidRPr="008B5963">
        <w:rPr>
          <w:rFonts w:ascii="Aptos" w:hAnsi="Aptos"/>
        </w:rPr>
        <w:lastRenderedPageBreak/>
        <w:t>1. Executive Summary</w:t>
      </w:r>
    </w:p>
    <w:p w14:paraId="5A994392" w14:textId="2CB414F1" w:rsidR="00786529" w:rsidRPr="008B5963" w:rsidRDefault="00000000" w:rsidP="00AC4F50">
      <w:pPr>
        <w:spacing w:after="160" w:line="300" w:lineRule="auto"/>
        <w:jc w:val="both"/>
        <w:rPr>
          <w:rFonts w:ascii="Aptos" w:hAnsi="Aptos"/>
        </w:rPr>
      </w:pPr>
      <w:r w:rsidRPr="008B5963">
        <w:rPr>
          <w:rFonts w:ascii="Aptos" w:hAnsi="Aptos"/>
        </w:rPr>
        <w:t xml:space="preserve">Liberty Centre Limited is a specialist care provider supporting individuals with autism, learning disabilities and related conditions to live meaningful, independent and fulfilling lives. Following the organisation's CQC Good rating in 2026, this project delivers a professional, standards-compliant web presence that reflects the </w:t>
      </w:r>
      <w:r w:rsidR="00AC4F50" w:rsidRPr="008B5963">
        <w:rPr>
          <w:rFonts w:ascii="Aptos" w:hAnsi="Aptos"/>
        </w:rPr>
        <w:t>quality-of-care</w:t>
      </w:r>
      <w:r w:rsidRPr="008B5963">
        <w:rPr>
          <w:rFonts w:ascii="Aptos" w:hAnsi="Aptos"/>
        </w:rPr>
        <w:t xml:space="preserve"> Liberty Centre provides, builds trust with families, commissioners and referrers, and supports recruitment of high-quality care staff.</w:t>
      </w:r>
    </w:p>
    <w:p w14:paraId="44C21314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>The solution comprises two integrated components:</w:t>
      </w:r>
    </w:p>
    <w:p w14:paraId="6462B457" w14:textId="77777777" w:rsidR="00786529" w:rsidRPr="008B5963" w:rsidRDefault="00000000" w:rsidP="00AC4F50">
      <w:pPr>
        <w:pStyle w:val="ListParagraph"/>
        <w:numPr>
          <w:ilvl w:val="0"/>
          <w:numId w:val="2"/>
        </w:numPr>
        <w:spacing w:after="100" w:line="290" w:lineRule="auto"/>
        <w:jc w:val="both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Public website — </w:t>
      </w:r>
      <w:r w:rsidRPr="008B5963">
        <w:rPr>
          <w:rFonts w:ascii="Aptos" w:hAnsi="Aptos"/>
        </w:rPr>
        <w:t>an accessible, mobile-first site presenting Liberty Centre's services, values, CQC rating, careers and news, with fully working, spam-protected contact and referral forms.</w:t>
      </w:r>
    </w:p>
    <w:p w14:paraId="39AD51C9" w14:textId="77777777" w:rsidR="00786529" w:rsidRPr="008B5963" w:rsidRDefault="00000000" w:rsidP="00AC4F50">
      <w:pPr>
        <w:pStyle w:val="ListParagraph"/>
        <w:numPr>
          <w:ilvl w:val="0"/>
          <w:numId w:val="2"/>
        </w:numPr>
        <w:spacing w:after="100" w:line="290" w:lineRule="auto"/>
        <w:jc w:val="both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Content Management System (CMS) — </w:t>
      </w:r>
      <w:r w:rsidRPr="008B5963">
        <w:rPr>
          <w:rFonts w:ascii="Aptos" w:hAnsi="Aptos"/>
        </w:rPr>
        <w:t>a secure administration panel giving staff full control over site settings, page content, newsletter creation and distribution, and career/vacancy management including a secure CV submission pipeline.</w:t>
      </w:r>
    </w:p>
    <w:p w14:paraId="4927603D" w14:textId="77777777" w:rsidR="00786529" w:rsidRPr="008B5963" w:rsidRDefault="00000000" w:rsidP="00AC4F50">
      <w:pPr>
        <w:spacing w:after="160" w:line="300" w:lineRule="auto"/>
        <w:jc w:val="both"/>
        <w:rPr>
          <w:rFonts w:ascii="Aptos" w:hAnsi="Aptos"/>
        </w:rPr>
      </w:pPr>
      <w:r w:rsidRPr="008B5963">
        <w:rPr>
          <w:rFonts w:ascii="Aptos" w:hAnsi="Aptos"/>
        </w:rPr>
        <w:t>The application is built on Laravel 12 with the Filament 3 admin panel, Bootstrap 5.3 on the frontend, and MySQL/MariaDB — a stack chosen specifically for reliable deployment to cPanel shared hosting. Security and data protection are treated as first-class requirements throughout: the site handles special category data adjacent enquiries (health and care) and job applicants' personal data, so UK GDPR compliance, OWASP-aligned security controls and a defined data retention regime are embedded in the design rather than added afterwards.</w:t>
      </w:r>
    </w:p>
    <w:p w14:paraId="06A3E44C" w14:textId="77777777" w:rsidR="00786529" w:rsidRPr="008B5963" w:rsidRDefault="00786529">
      <w:pPr>
        <w:spacing w:after="160"/>
        <w:rPr>
          <w:rFonts w:ascii="Aptos" w:hAnsi="Aptos"/>
        </w:rPr>
      </w:pPr>
    </w:p>
    <w:p w14:paraId="5879ECCF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1.1 Key Outcomes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900"/>
      </w:tblGrid>
      <w:tr w:rsidR="00786529" w:rsidRPr="008B5963" w14:paraId="673537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7E99B0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Outcome</w:t>
            </w:r>
          </w:p>
        </w:tc>
        <w:tc>
          <w:tcPr>
            <w:tcW w:w="5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DAE2A3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How the specification delivers it</w:t>
            </w:r>
          </w:p>
        </w:tc>
      </w:tr>
      <w:tr w:rsidR="00786529" w:rsidRPr="008B5963" w14:paraId="1808210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6F24" w14:textId="77777777" w:rsidR="00786529" w:rsidRPr="00AC4F50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Professional, trustworthy presence</w:t>
            </w:r>
          </w:p>
        </w:tc>
        <w:tc>
          <w:tcPr>
            <w:tcW w:w="5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2C339" w14:textId="77777777" w:rsidR="00786529" w:rsidRPr="008B5963" w:rsidRDefault="00000000" w:rsidP="00AC4F50">
            <w:pPr>
              <w:spacing w:line="270" w:lineRule="auto"/>
              <w:jc w:val="both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Purpose-designed pages for services, approach, team and CQC rating; consistent brand system; testimonials and case stories.</w:t>
            </w:r>
          </w:p>
        </w:tc>
      </w:tr>
      <w:tr w:rsidR="00786529" w:rsidRPr="008B5963" w14:paraId="51B8DD8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A951" w14:textId="77777777" w:rsidR="00786529" w:rsidRPr="00AC4F50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Enquiries and referrals captured reliably</w:t>
            </w:r>
          </w:p>
        </w:tc>
        <w:tc>
          <w:tcPr>
            <w:tcW w:w="5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73C8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Validated, spam-protected contact and referral forms with email notification, CMS inbox and audit trail.</w:t>
            </w:r>
          </w:p>
        </w:tc>
      </w:tr>
      <w:tr w:rsidR="00786529" w:rsidRPr="008B5963" w14:paraId="5E99B60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86F85" w14:textId="77777777" w:rsidR="00786529" w:rsidRPr="00AC4F50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Staff recruitment pipeline</w:t>
            </w:r>
          </w:p>
        </w:tc>
        <w:tc>
          <w:tcPr>
            <w:tcW w:w="5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207B" w14:textId="77777777" w:rsidR="00786529" w:rsidRPr="008B5963" w:rsidRDefault="00000000" w:rsidP="00AC4F50">
            <w:pPr>
              <w:spacing w:line="270" w:lineRule="auto"/>
              <w:jc w:val="both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Careers section with vacancy listings managed in the CMS and a secure CV submission workflow with GDPR-compliant retention.</w:t>
            </w:r>
          </w:p>
        </w:tc>
      </w:tr>
      <w:tr w:rsidR="00786529" w:rsidRPr="008B5963" w14:paraId="2C5E4D8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C584" w14:textId="77777777" w:rsidR="00786529" w:rsidRPr="00AC4F50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Direct audience communication</w:t>
            </w:r>
          </w:p>
        </w:tc>
        <w:tc>
          <w:tcPr>
            <w:tcW w:w="5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41C8" w14:textId="77777777" w:rsidR="00786529" w:rsidRPr="008B5963" w:rsidRDefault="00000000" w:rsidP="00AC4F50">
            <w:pPr>
              <w:spacing w:line="270" w:lineRule="auto"/>
              <w:jc w:val="both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Newsletter module with double opt-in subscription, campaign builder and one-click unsubscribe.</w:t>
            </w:r>
          </w:p>
        </w:tc>
      </w:tr>
      <w:tr w:rsidR="00786529" w:rsidRPr="008B5963" w14:paraId="02362D8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0765" w14:textId="77777777" w:rsidR="00786529" w:rsidRPr="00AC4F50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Full content ownership</w:t>
            </w:r>
          </w:p>
        </w:tc>
        <w:tc>
          <w:tcPr>
            <w:tcW w:w="5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911E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All pages, settings, navigation, and media editable by non-technical staff through Filament.</w:t>
            </w:r>
          </w:p>
        </w:tc>
      </w:tr>
      <w:tr w:rsidR="00786529" w:rsidRPr="008B5963" w14:paraId="605546D1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D50CF" w14:textId="77777777" w:rsidR="00786529" w:rsidRPr="00AC4F50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Security &amp; compliance</w:t>
            </w:r>
          </w:p>
        </w:tc>
        <w:tc>
          <w:tcPr>
            <w:tcW w:w="5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FAF5" w14:textId="77777777" w:rsidR="00786529" w:rsidRPr="008B5963" w:rsidRDefault="00000000" w:rsidP="00AC4F50">
            <w:pPr>
              <w:spacing w:line="270" w:lineRule="auto"/>
              <w:jc w:val="both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OWASP-aligned controls, 2FA admin access, encrypted CV storage, UK GDPR documentation, WCAG 2.2 AA accessibility.</w:t>
            </w:r>
          </w:p>
        </w:tc>
      </w:tr>
      <w:tr w:rsidR="00786529" w:rsidRPr="008B5963" w14:paraId="339BBDF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BA82" w14:textId="77777777" w:rsidR="00786529" w:rsidRPr="00AC4F50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cPanel-ready delivery</w:t>
            </w:r>
          </w:p>
        </w:tc>
        <w:tc>
          <w:tcPr>
            <w:tcW w:w="5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1ED5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Deployment procedure,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cron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>-based scheduler/queues and backup regime designed for shared hosting from day one.</w:t>
            </w:r>
          </w:p>
        </w:tc>
      </w:tr>
    </w:tbl>
    <w:p w14:paraId="78D44509" w14:textId="77777777" w:rsidR="00786529" w:rsidRPr="008B5963" w:rsidRDefault="00000000">
      <w:pPr>
        <w:rPr>
          <w:rFonts w:ascii="Aptos" w:hAnsi="Aptos"/>
        </w:rPr>
      </w:pPr>
      <w:r w:rsidRPr="008B5963">
        <w:rPr>
          <w:rFonts w:ascii="Aptos" w:hAnsi="Aptos"/>
        </w:rPr>
        <w:br w:type="page"/>
      </w:r>
    </w:p>
    <w:p w14:paraId="026957F8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lastRenderedPageBreak/>
        <w:t>2. Background &amp; Objectives</w:t>
      </w:r>
    </w:p>
    <w:p w14:paraId="1E607593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2.1 About Liberty Centre Limited</w:t>
      </w:r>
    </w:p>
    <w:p w14:paraId="758B4FE2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 xml:space="preserve">Liberty Centre Limited delivers compassionate, person-centred care tailored to the unique needs, abilities and aspirations of every individual it supports. Its approach recognises that no two people are the same: the organisation takes time to understand each person beyond their condition, focusing on strengths, preferences and personal goals. Liberty Centre is regulated by the Care Quality Commission (CQC) and received a </w:t>
      </w:r>
      <w:proofErr w:type="gramStart"/>
      <w:r w:rsidRPr="008B5963">
        <w:rPr>
          <w:rFonts w:ascii="Aptos" w:hAnsi="Aptos"/>
        </w:rPr>
        <w:t>Good</w:t>
      </w:r>
      <w:proofErr w:type="gramEnd"/>
      <w:r w:rsidRPr="008B5963">
        <w:rPr>
          <w:rFonts w:ascii="Aptos" w:hAnsi="Aptos"/>
        </w:rPr>
        <w:t xml:space="preserve"> rating in 2026.</w:t>
      </w:r>
    </w:p>
    <w:p w14:paraId="7C848CE1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2.2 Business Objectives</w:t>
      </w:r>
    </w:p>
    <w:p w14:paraId="041D96A4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Trust &amp; credibility — </w:t>
      </w:r>
      <w:r w:rsidRPr="008B5963">
        <w:rPr>
          <w:rFonts w:ascii="Aptos" w:hAnsi="Aptos"/>
        </w:rPr>
        <w:t>present Liberty Centre as a professional, regulated, values-led provider; the CQC Good 2026 rating is displayed prominently and linked to the official CQC profile.</w:t>
      </w:r>
    </w:p>
    <w:p w14:paraId="7E28D1A3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Enquiry generation — </w:t>
      </w:r>
      <w:r w:rsidRPr="008B5963">
        <w:rPr>
          <w:rFonts w:ascii="Aptos" w:hAnsi="Aptos"/>
        </w:rPr>
        <w:t>make it effortless for families, local authorities and health professionals to enquire about care or make a referral.</w:t>
      </w:r>
    </w:p>
    <w:p w14:paraId="7EFF6607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Recruitment — </w:t>
      </w:r>
      <w:r w:rsidRPr="008B5963">
        <w:rPr>
          <w:rFonts w:ascii="Aptos" w:hAnsi="Aptos"/>
        </w:rPr>
        <w:t>attract support workers, senior carers and management candidates; reduce dependence on paid job boards by owning the application pipeline.</w:t>
      </w:r>
    </w:p>
    <w:p w14:paraId="26FA18A6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Engagement — </w:t>
      </w:r>
      <w:r w:rsidRPr="008B5963">
        <w:rPr>
          <w:rFonts w:ascii="Aptos" w:hAnsi="Aptos"/>
        </w:rPr>
        <w:t>grow a permission-based newsletter audience of families, professionals and prospective staff.</w:t>
      </w:r>
    </w:p>
    <w:p w14:paraId="639066C1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Operational independence — </w:t>
      </w:r>
      <w:r w:rsidRPr="008B5963">
        <w:rPr>
          <w:rFonts w:ascii="Aptos" w:hAnsi="Aptos"/>
        </w:rPr>
        <w:t>enable staff to update every part of the site without developer involvement.</w:t>
      </w:r>
    </w:p>
    <w:p w14:paraId="35C2DAC6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2.3 Success Criteria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786529" w:rsidRPr="008B5963" w14:paraId="66CE81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4F9D8C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Measure</w:t>
            </w:r>
          </w:p>
        </w:tc>
        <w:tc>
          <w:tcPr>
            <w:tcW w:w="6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5BBF80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786529" w:rsidRPr="008B5963" w14:paraId="747AB3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138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Accessibility</w:t>
            </w:r>
          </w:p>
        </w:tc>
        <w:tc>
          <w:tcPr>
            <w:tcW w:w="6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064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WCAG 2.2 AA conformance verified by automated (axe) and manual audit</w:t>
            </w:r>
          </w:p>
        </w:tc>
      </w:tr>
      <w:tr w:rsidR="00786529" w:rsidRPr="008B5963" w14:paraId="7865EE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A4B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Performance</w:t>
            </w:r>
          </w:p>
        </w:tc>
        <w:tc>
          <w:tcPr>
            <w:tcW w:w="6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57C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Lighthouse Performance ≥ 90 (mobile) on key templates; LCP &lt; 2.5s</w:t>
            </w:r>
          </w:p>
        </w:tc>
      </w:tr>
      <w:tr w:rsidR="00786529" w:rsidRPr="008B5963" w14:paraId="5A9BE4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4F3B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Form reliability</w:t>
            </w:r>
          </w:p>
        </w:tc>
        <w:tc>
          <w:tcPr>
            <w:tcW w:w="6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CE0E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100% of valid submissions delivered to CMS inbox and notification email; zero silent failures</w:t>
            </w:r>
          </w:p>
        </w:tc>
      </w:tr>
      <w:tr w:rsidR="00786529" w:rsidRPr="008B5963" w14:paraId="40B345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4DB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Security</w:t>
            </w:r>
          </w:p>
        </w:tc>
        <w:tc>
          <w:tcPr>
            <w:tcW w:w="6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4072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Zero high/critical findings on pre-launch vulnerability scan; all OWASP Top 10 controls evidenced</w:t>
            </w:r>
          </w:p>
        </w:tc>
      </w:tr>
      <w:tr w:rsidR="00786529" w:rsidRPr="008B5963" w14:paraId="79F8B3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FF8A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Editorial independence</w:t>
            </w:r>
          </w:p>
        </w:tc>
        <w:tc>
          <w:tcPr>
            <w:tcW w:w="6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314F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All content changes achievable by trained staff without code changes</w:t>
            </w:r>
          </w:p>
        </w:tc>
      </w:tr>
      <w:tr w:rsidR="00786529" w:rsidRPr="008B5963" w14:paraId="38300E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D36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Compliance</w:t>
            </w:r>
          </w:p>
        </w:tc>
        <w:tc>
          <w:tcPr>
            <w:tcW w:w="6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B34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GDPR documentation pack complete: privacy notice, retention schedule, DPIA, processor list</w:t>
            </w:r>
          </w:p>
        </w:tc>
      </w:tr>
    </w:tbl>
    <w:p w14:paraId="26B937B2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2.4 Constraints &amp; Assumptions</w:t>
      </w:r>
    </w:p>
    <w:p w14:paraId="2A9A77D7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Hosting — </w:t>
      </w:r>
      <w:r w:rsidRPr="008B5963">
        <w:rPr>
          <w:rFonts w:ascii="Aptos" w:hAnsi="Aptos"/>
        </w:rPr>
        <w:t>the application will be deployed to cPanel shared hosting; the architecture therefore avoids dependencies on long-running Node processes, Docker or root access (see Section 9).</w:t>
      </w:r>
    </w:p>
    <w:p w14:paraId="02F43439" w14:textId="42DE0F51" w:rsidR="00786529" w:rsidRPr="008B5963" w:rsidRDefault="00000000" w:rsidP="00AC4F50">
      <w:pPr>
        <w:pStyle w:val="ListParagraph"/>
        <w:numPr>
          <w:ilvl w:val="0"/>
          <w:numId w:val="2"/>
        </w:numPr>
        <w:spacing w:after="100" w:line="290" w:lineRule="auto"/>
        <w:jc w:val="both"/>
        <w:rPr>
          <w:rFonts w:ascii="Aptos" w:hAnsi="Aptos"/>
        </w:rPr>
      </w:pPr>
      <w:r w:rsidRPr="008B5963">
        <w:rPr>
          <w:rFonts w:ascii="Aptos" w:hAnsi="Aptos"/>
          <w:b/>
          <w:bCs/>
        </w:rPr>
        <w:lastRenderedPageBreak/>
        <w:t>Email</w:t>
      </w:r>
      <w:r w:rsidR="00AC4F50">
        <w:rPr>
          <w:rFonts w:ascii="Aptos" w:hAnsi="Aptos"/>
          <w:b/>
          <w:bCs/>
        </w:rPr>
        <w:t xml:space="preserve">: </w:t>
      </w:r>
      <w:r w:rsidRPr="008B5963">
        <w:rPr>
          <w:rFonts w:ascii="Aptos" w:hAnsi="Aptos"/>
        </w:rPr>
        <w:t>transactional and newsletter email will be sent via authenticated SMTP (cPanel mail or a dedicated provider such as Brevo/</w:t>
      </w:r>
      <w:proofErr w:type="spellStart"/>
      <w:r w:rsidRPr="008B5963">
        <w:rPr>
          <w:rFonts w:ascii="Aptos" w:hAnsi="Aptos"/>
        </w:rPr>
        <w:t>Mailgun</w:t>
      </w:r>
      <w:proofErr w:type="spellEnd"/>
      <w:r w:rsidRPr="008B5963">
        <w:rPr>
          <w:rFonts w:ascii="Aptos" w:hAnsi="Aptos"/>
        </w:rPr>
        <w:t xml:space="preserve"> free tier) with SPF, DKIM and DMARC configured.</w:t>
      </w:r>
    </w:p>
    <w:p w14:paraId="6D841C43" w14:textId="4A6E5A70" w:rsidR="00786529" w:rsidRPr="008B5963" w:rsidRDefault="00000000" w:rsidP="00AC4F50">
      <w:pPr>
        <w:pStyle w:val="ListParagraph"/>
        <w:numPr>
          <w:ilvl w:val="0"/>
          <w:numId w:val="2"/>
        </w:numPr>
        <w:spacing w:after="100" w:line="290" w:lineRule="auto"/>
        <w:jc w:val="both"/>
        <w:rPr>
          <w:rFonts w:ascii="Aptos" w:hAnsi="Aptos"/>
        </w:rPr>
      </w:pPr>
      <w:r w:rsidRPr="008B5963">
        <w:rPr>
          <w:rFonts w:ascii="Aptos" w:hAnsi="Aptos"/>
          <w:b/>
          <w:bCs/>
        </w:rPr>
        <w:t>Content</w:t>
      </w:r>
      <w:r w:rsidR="00AC4F50">
        <w:rPr>
          <w:rFonts w:ascii="Aptos" w:hAnsi="Aptos"/>
          <w:b/>
          <w:bCs/>
        </w:rPr>
        <w:t xml:space="preserve">: </w:t>
      </w:r>
      <w:r w:rsidRPr="008B5963">
        <w:rPr>
          <w:rFonts w:ascii="Aptos" w:hAnsi="Aptos"/>
        </w:rPr>
        <w:t>Liberty Centre supplies photography (with consent records for any images of people supported), service descriptions and policy documents; placeholder content is used during build.</w:t>
      </w:r>
    </w:p>
    <w:p w14:paraId="003D20F8" w14:textId="56695DA2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>Payments</w:t>
      </w:r>
      <w:r w:rsidR="00AC4F50">
        <w:rPr>
          <w:rFonts w:ascii="Aptos" w:hAnsi="Aptos"/>
          <w:b/>
          <w:bCs/>
        </w:rPr>
        <w:t xml:space="preserve">: </w:t>
      </w:r>
      <w:r w:rsidRPr="008B5963">
        <w:rPr>
          <w:rFonts w:ascii="Aptos" w:hAnsi="Aptos"/>
        </w:rPr>
        <w:t>no payment processing is in scope for this phase.</w:t>
      </w:r>
    </w:p>
    <w:p w14:paraId="4426806B" w14:textId="77777777" w:rsidR="00786529" w:rsidRPr="008B5963" w:rsidRDefault="00000000">
      <w:pPr>
        <w:rPr>
          <w:rFonts w:ascii="Aptos" w:hAnsi="Aptos"/>
        </w:rPr>
      </w:pPr>
      <w:r w:rsidRPr="008B5963">
        <w:rPr>
          <w:rFonts w:ascii="Aptos" w:hAnsi="Aptos"/>
        </w:rPr>
        <w:br w:type="page"/>
      </w:r>
    </w:p>
    <w:p w14:paraId="141956CD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lastRenderedPageBreak/>
        <w:t>3. Target Audiences &amp; User Journeys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800"/>
      </w:tblGrid>
      <w:tr w:rsidR="00786529" w:rsidRPr="008B5963" w14:paraId="5CDB82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23B4BD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Audience</w:t>
            </w:r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D98E54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Primary goals</w:t>
            </w:r>
          </w:p>
        </w:tc>
        <w:tc>
          <w:tcPr>
            <w:tcW w:w="3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35F3ED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Key journey</w:t>
            </w:r>
          </w:p>
        </w:tc>
      </w:tr>
      <w:tr w:rsidR="00786529" w:rsidRPr="008B5963" w14:paraId="02A620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F83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Families &amp; carers</w:t>
            </w:r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617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Understand services, judge trustworthiness, make an enquiry</w:t>
            </w:r>
          </w:p>
        </w:tc>
        <w:tc>
          <w:tcPr>
            <w:tcW w:w="3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F275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Home → Services → Our Approach / CQC → Contact form</w:t>
            </w:r>
          </w:p>
        </w:tc>
      </w:tr>
      <w:tr w:rsidR="00786529" w:rsidRPr="008B5963" w14:paraId="7B17CF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9A4C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Local authority &amp; NHS commissioners</w:t>
            </w:r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3A71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Verify regulation, service scope and referral route</w:t>
            </w:r>
          </w:p>
        </w:tc>
        <w:tc>
          <w:tcPr>
            <w:tcW w:w="3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CF5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CQC &amp; Quality page → Services → Referral form</w:t>
            </w:r>
          </w:p>
        </w:tc>
      </w:tr>
      <w:tr w:rsidR="00786529" w:rsidRPr="008B5963" w14:paraId="7DD1E5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7F4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Health &amp; social care professionals</w:t>
            </w:r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73C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Make a referral quickly with the right information</w:t>
            </w:r>
          </w:p>
        </w:tc>
        <w:tc>
          <w:tcPr>
            <w:tcW w:w="3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38C1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Referrals page → structured referral form</w:t>
            </w:r>
          </w:p>
        </w:tc>
      </w:tr>
      <w:tr w:rsidR="00786529" w:rsidRPr="008B5963" w14:paraId="2F7B3F0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FCA2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Job seekers</w:t>
            </w:r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5EE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Assess Liberty Centre as an employer; apply easily</w:t>
            </w:r>
          </w:p>
        </w:tc>
        <w:tc>
          <w:tcPr>
            <w:tcW w:w="3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5E12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Careers → Vacancy detail → CV submission</w:t>
            </w:r>
          </w:p>
        </w:tc>
      </w:tr>
      <w:tr w:rsidR="00786529" w:rsidRPr="008B5963" w14:paraId="0CE951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EC42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Existing families &amp; staff</w:t>
            </w:r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756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Stay informed</w:t>
            </w:r>
          </w:p>
        </w:tc>
        <w:tc>
          <w:tcPr>
            <w:tcW w:w="3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74D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News → Newsletter sign-up</w:t>
            </w:r>
          </w:p>
        </w:tc>
      </w:tr>
      <w:tr w:rsidR="00786529" w:rsidRPr="008B5963" w14:paraId="5DCBA5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EDB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CMS users (staff)</w:t>
            </w:r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1C9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Update content, manage vacancies and applications, send newsletters</w:t>
            </w:r>
          </w:p>
        </w:tc>
        <w:tc>
          <w:tcPr>
            <w:tcW w:w="3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97D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Filament admin panel</w:t>
            </w:r>
          </w:p>
        </w:tc>
      </w:tr>
    </w:tbl>
    <w:p w14:paraId="68A9F248" w14:textId="77777777" w:rsidR="00786529" w:rsidRPr="008B5963" w:rsidRDefault="00786529">
      <w:pPr>
        <w:spacing w:after="160"/>
        <w:rPr>
          <w:rFonts w:ascii="Aptos" w:hAnsi="Aptos"/>
        </w:rPr>
      </w:pPr>
    </w:p>
    <w:p w14:paraId="5AC09BEE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>Every public journey is designed to complete in three clicks or fewer from the home page, with a persistent 'Contact us' call to action in the header and a phone number visible on every page for users who prefer to call.</w:t>
      </w:r>
    </w:p>
    <w:p w14:paraId="2A2AE941" w14:textId="77777777" w:rsidR="00786529" w:rsidRPr="008B5963" w:rsidRDefault="00000000">
      <w:pPr>
        <w:rPr>
          <w:rFonts w:ascii="Aptos" w:hAnsi="Aptos"/>
        </w:rPr>
      </w:pPr>
      <w:r w:rsidRPr="008B5963">
        <w:rPr>
          <w:rFonts w:ascii="Aptos" w:hAnsi="Aptos"/>
        </w:rPr>
        <w:br w:type="page"/>
      </w:r>
    </w:p>
    <w:p w14:paraId="4B433CC0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lastRenderedPageBreak/>
        <w:t>4. Sitemap &amp; Page Inventory</w:t>
      </w:r>
    </w:p>
    <w:p w14:paraId="6D7E7F4B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4.1 Public Website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50"/>
        <w:gridCol w:w="2500"/>
        <w:gridCol w:w="3550"/>
      </w:tblGrid>
      <w:tr w:rsidR="00786529" w:rsidRPr="008B5963" w14:paraId="6E6580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E64F84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854AC1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9192BF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B791EA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86529" w:rsidRPr="008B5963" w14:paraId="79AF676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79F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838D" w14:textId="77777777" w:rsidR="00786529" w:rsidRPr="00AC4F50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Home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8B3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AD41" w14:textId="77777777" w:rsidR="00786529" w:rsidRPr="008B5963" w:rsidRDefault="00000000" w:rsidP="00AC4F50">
            <w:pPr>
              <w:spacing w:line="270" w:lineRule="auto"/>
              <w:jc w:val="both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Value proposition, CQC badge, service overview, trust signals, CTAs</w:t>
            </w:r>
          </w:p>
        </w:tc>
      </w:tr>
      <w:tr w:rsidR="00786529" w:rsidRPr="008B5963" w14:paraId="092AF0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137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6F41" w14:textId="77777777" w:rsidR="00786529" w:rsidRPr="00AC4F50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About Us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053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about</w:t>
            </w:r>
            <w:proofErr w:type="gramEnd"/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67A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Story, mission, values, leadership team</w:t>
            </w:r>
          </w:p>
        </w:tc>
      </w:tr>
      <w:tr w:rsidR="00786529" w:rsidRPr="008B5963" w14:paraId="0F4E5A7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9484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5BA23" w14:textId="77777777" w:rsidR="00786529" w:rsidRPr="00AC4F50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Our Approach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7FF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our</w:t>
            </w:r>
            <w:proofErr w:type="gramEnd"/>
            <w:r w:rsidRPr="008B5963">
              <w:rPr>
                <w:rFonts w:ascii="Aptos" w:hAnsi="Aptos"/>
                <w:sz w:val="20"/>
                <w:szCs w:val="20"/>
              </w:rPr>
              <w:t>-approach</w:t>
            </w:r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524B8" w14:textId="77777777" w:rsidR="00786529" w:rsidRPr="008B5963" w:rsidRDefault="00000000" w:rsidP="00AC4F50">
            <w:pPr>
              <w:spacing w:line="270" w:lineRule="auto"/>
              <w:jc w:val="both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Person-centred care philosophy, strengths-based model</w:t>
            </w:r>
          </w:p>
        </w:tc>
      </w:tr>
      <w:tr w:rsidR="00786529" w:rsidRPr="008B5963" w14:paraId="59C250B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8D3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2D50B" w14:textId="77777777" w:rsidR="00786529" w:rsidRPr="00AC4F50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Services (hub)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AF9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services</w:t>
            </w:r>
            <w:proofErr w:type="gramEnd"/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B86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Overview cards linking to each service</w:t>
            </w:r>
          </w:p>
        </w:tc>
      </w:tr>
      <w:tr w:rsidR="00786529" w:rsidRPr="008B5963" w14:paraId="1098DE7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FA9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3DFB" w14:textId="77777777" w:rsidR="00786529" w:rsidRPr="00AC4F50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Service detail ×N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8D9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/services/{slug}</w:t>
            </w:r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B7AA" w14:textId="77777777" w:rsidR="00786529" w:rsidRPr="008B5963" w:rsidRDefault="00000000" w:rsidP="00AC4F50">
            <w:pPr>
              <w:spacing w:line="270" w:lineRule="auto"/>
              <w:jc w:val="both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e.g. Autism support, 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Learning</w:t>
            </w:r>
            <w:proofErr w:type="gramEnd"/>
            <w:r w:rsidRPr="008B5963">
              <w:rPr>
                <w:rFonts w:ascii="Aptos" w:hAnsi="Aptos"/>
                <w:sz w:val="20"/>
                <w:szCs w:val="20"/>
              </w:rPr>
              <w:t xml:space="preserve"> disability support, 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Supported</w:t>
            </w:r>
            <w:proofErr w:type="gramEnd"/>
            <w:r w:rsidRPr="008B5963">
              <w:rPr>
                <w:rFonts w:ascii="Aptos" w:hAnsi="Aptos"/>
                <w:sz w:val="20"/>
                <w:szCs w:val="20"/>
              </w:rPr>
              <w:t xml:space="preserve"> living, Respite &amp; short breaks, Community outreach — CMS-managed</w:t>
            </w:r>
          </w:p>
        </w:tc>
      </w:tr>
      <w:tr w:rsidR="00786529" w:rsidRPr="008B5963" w14:paraId="2C38FC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BF9D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6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C68D3" w14:textId="77777777" w:rsidR="00786529" w:rsidRPr="00AC4F50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CQC &amp; Quality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379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spellStart"/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cqc</w:t>
            </w:r>
            <w:proofErr w:type="spellEnd"/>
            <w:proofErr w:type="gramEnd"/>
            <w:r w:rsidRPr="008B5963">
              <w:rPr>
                <w:rFonts w:ascii="Aptos" w:hAnsi="Aptos"/>
                <w:sz w:val="20"/>
                <w:szCs w:val="20"/>
              </w:rPr>
              <w:t>-quality</w:t>
            </w:r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6E2D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Good 2026 rating, what it means, link to official CQC report, quality commitments, safeguarding statement</w:t>
            </w:r>
          </w:p>
        </w:tc>
      </w:tr>
      <w:tr w:rsidR="00786529" w:rsidRPr="008B5963" w14:paraId="37C8F7E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A5E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7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8AA7" w14:textId="77777777" w:rsidR="00786529" w:rsidRPr="00AC4F50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Careers (hub)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517C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careers</w:t>
            </w:r>
            <w:proofErr w:type="gramEnd"/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622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Employer brand, benefits, current vacancies list</w:t>
            </w:r>
          </w:p>
        </w:tc>
      </w:tr>
      <w:tr w:rsidR="00786529" w:rsidRPr="008B5963" w14:paraId="095915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D1B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8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C959F" w14:textId="77777777" w:rsidR="00786529" w:rsidRPr="00AC4F50" w:rsidRDefault="0000000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Vacancy detail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F8C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/careers/{slug}</w:t>
            </w:r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12F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Role description, requirements, apply form (CV submission)</w:t>
            </w:r>
          </w:p>
        </w:tc>
      </w:tr>
      <w:tr w:rsidR="00786529" w:rsidRPr="008B5963" w14:paraId="296972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CA8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9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359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General application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24A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/careers/register-interest</w:t>
            </w:r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720E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Speculative CV submission when no vacancy fits</w:t>
            </w:r>
          </w:p>
        </w:tc>
      </w:tr>
      <w:tr w:rsidR="00786529" w:rsidRPr="008B5963" w14:paraId="318193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5D6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10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00F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News &amp; Updates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F74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news</w:t>
            </w:r>
            <w:proofErr w:type="gramEnd"/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157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Paginated article listing with categories</w:t>
            </w:r>
          </w:p>
        </w:tc>
      </w:tr>
      <w:tr w:rsidR="00786529" w:rsidRPr="008B5963" w14:paraId="4CD40EC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99E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11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0C3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Article detail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674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/news/{slug}</w:t>
            </w:r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E07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Full article, share links, related posts, newsletter CTA</w:t>
            </w:r>
          </w:p>
        </w:tc>
      </w:tr>
      <w:tr w:rsidR="00786529" w:rsidRPr="008B5963" w14:paraId="55A87E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777B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12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047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Referrals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563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referrals</w:t>
            </w:r>
            <w:proofErr w:type="gramEnd"/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5CC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Referral process explained + structured referral form</w:t>
            </w:r>
          </w:p>
        </w:tc>
      </w:tr>
      <w:tr w:rsidR="00786529" w:rsidRPr="008B5963" w14:paraId="28DDD8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709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13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1B8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Contact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1A7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contact</w:t>
            </w:r>
            <w:proofErr w:type="gramEnd"/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7EEB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Contact form, phone, email, address, map, office hours</w:t>
            </w:r>
          </w:p>
        </w:tc>
      </w:tr>
      <w:tr w:rsidR="00786529" w:rsidRPr="008B5963" w14:paraId="15E875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B76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14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8B27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Newsletter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EE8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newsletter</w:t>
            </w:r>
            <w:proofErr w:type="gramEnd"/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5513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Sign-up page (also embedded in footer site-wide)</w:t>
            </w:r>
          </w:p>
        </w:tc>
      </w:tr>
      <w:tr w:rsidR="00786529" w:rsidRPr="008B5963" w14:paraId="1D98214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F28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15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645E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Privacy Notice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D51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privacy</w:t>
            </w:r>
            <w:proofErr w:type="gramEnd"/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2425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UK GDPR privacy information (CMS-editable)</w:t>
            </w:r>
          </w:p>
        </w:tc>
      </w:tr>
      <w:tr w:rsidR="00786529" w:rsidRPr="008B5963" w14:paraId="0D21E9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9B0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16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EC6E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Cookie Policy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3267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cookies</w:t>
            </w:r>
            <w:proofErr w:type="gramEnd"/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8138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Cookie table and consent management</w:t>
            </w:r>
          </w:p>
        </w:tc>
      </w:tr>
      <w:tr w:rsidR="00786529" w:rsidRPr="008B5963" w14:paraId="468A15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9E7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lastRenderedPageBreak/>
              <w:t>17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3D41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Accessibility Statement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F55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accessibility</w:t>
            </w:r>
            <w:proofErr w:type="gramEnd"/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C2C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WCAG 2.2 conformance statement</w:t>
            </w:r>
          </w:p>
        </w:tc>
      </w:tr>
      <w:tr w:rsidR="00786529" w:rsidRPr="008B5963" w14:paraId="19B6F2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5B7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18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16C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Terms of Use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F11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terms</w:t>
            </w:r>
            <w:proofErr w:type="gramEnd"/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D18E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Website terms</w:t>
            </w:r>
          </w:p>
        </w:tc>
      </w:tr>
      <w:tr w:rsidR="00786529" w:rsidRPr="008B5963" w14:paraId="2307BF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2AE2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19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15C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Safeguarding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0B76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safeguarding</w:t>
            </w:r>
            <w:proofErr w:type="gramEnd"/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EBA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Safeguarding commitment and how to raise a concern</w:t>
            </w:r>
          </w:p>
        </w:tc>
      </w:tr>
      <w:tr w:rsidR="00786529" w:rsidRPr="008B5963" w14:paraId="5FE57F4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B8CD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20</w:t>
            </w:r>
          </w:p>
        </w:tc>
        <w:tc>
          <w:tcPr>
            <w:tcW w:w="24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7C69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404 / 403 / 500</w:t>
            </w:r>
          </w:p>
        </w:tc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58D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—</w:t>
            </w:r>
          </w:p>
        </w:tc>
        <w:tc>
          <w:tcPr>
            <w:tcW w:w="355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9B8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Branded error pages with navigation back to key content</w:t>
            </w:r>
          </w:p>
        </w:tc>
      </w:tr>
    </w:tbl>
    <w:p w14:paraId="0251B772" w14:textId="77777777" w:rsidR="00786529" w:rsidRPr="008B5963" w:rsidRDefault="00786529">
      <w:pPr>
        <w:spacing w:after="160"/>
        <w:rPr>
          <w:rFonts w:ascii="Aptos" w:hAnsi="Aptos"/>
        </w:rPr>
      </w:pPr>
    </w:p>
    <w:p w14:paraId="13F7374E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4.2 System URLs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000"/>
      </w:tblGrid>
      <w:tr w:rsidR="00786529" w:rsidRPr="008B5963" w14:paraId="65558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11693C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5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FEC843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86529" w:rsidRPr="008B5963" w14:paraId="28DA15D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71E4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admin</w:t>
            </w:r>
            <w:proofErr w:type="gramEnd"/>
          </w:p>
        </w:tc>
        <w:tc>
          <w:tcPr>
            <w:tcW w:w="5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1850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Filament CMS (2FA-protected)</w:t>
            </w:r>
          </w:p>
        </w:tc>
      </w:tr>
      <w:tr w:rsidR="00786529" w:rsidRPr="008B5963" w14:paraId="53840A8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DC4E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newsletter</w:t>
            </w:r>
            <w:proofErr w:type="gramEnd"/>
            <w:r w:rsidRPr="008B5963">
              <w:rPr>
                <w:rFonts w:ascii="Aptos" w:hAnsi="Aptos"/>
                <w:sz w:val="20"/>
                <w:szCs w:val="20"/>
              </w:rPr>
              <w:t>/confirm/{token}</w:t>
            </w:r>
          </w:p>
        </w:tc>
        <w:tc>
          <w:tcPr>
            <w:tcW w:w="5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4783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Double opt-in confirmation</w:t>
            </w:r>
          </w:p>
        </w:tc>
      </w:tr>
      <w:tr w:rsidR="00786529" w:rsidRPr="008B5963" w14:paraId="65E2054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BA5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newsletter</w:t>
            </w:r>
            <w:proofErr w:type="gramEnd"/>
            <w:r w:rsidRPr="008B5963">
              <w:rPr>
                <w:rFonts w:ascii="Aptos" w:hAnsi="Aptos"/>
                <w:sz w:val="20"/>
                <w:szCs w:val="20"/>
              </w:rPr>
              <w:t>/unsubscribe/{token}</w:t>
            </w:r>
          </w:p>
        </w:tc>
        <w:tc>
          <w:tcPr>
            <w:tcW w:w="5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D07D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One-click unsubscribe (RFC 8058 compliant)</w:t>
            </w:r>
          </w:p>
        </w:tc>
      </w:tr>
      <w:tr w:rsidR="00786529" w:rsidRPr="008B5963" w14:paraId="7E5341E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1C75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/sitemap.xml, /robots.txt</w:t>
            </w:r>
          </w:p>
        </w:tc>
        <w:tc>
          <w:tcPr>
            <w:tcW w:w="5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3E2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SEO</w:t>
            </w:r>
          </w:p>
        </w:tc>
      </w:tr>
    </w:tbl>
    <w:p w14:paraId="5B150B6B" w14:textId="77777777" w:rsidR="00786529" w:rsidRPr="008B5963" w:rsidRDefault="00000000">
      <w:pPr>
        <w:rPr>
          <w:rFonts w:ascii="Aptos" w:hAnsi="Aptos"/>
        </w:rPr>
      </w:pPr>
      <w:r w:rsidRPr="008B5963">
        <w:rPr>
          <w:rFonts w:ascii="Aptos" w:hAnsi="Aptos"/>
        </w:rPr>
        <w:br w:type="page"/>
      </w:r>
    </w:p>
    <w:p w14:paraId="5163FE7B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lastRenderedPageBreak/>
        <w:t>5. Page-by-Page Specification</w:t>
      </w:r>
    </w:p>
    <w:p w14:paraId="0426A322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5.1 Global Elements</w:t>
      </w:r>
    </w:p>
    <w:p w14:paraId="594CF8C9" w14:textId="77777777" w:rsidR="00786529" w:rsidRPr="008B5963" w:rsidRDefault="00000000">
      <w:pPr>
        <w:pStyle w:val="Heading3"/>
        <w:rPr>
          <w:rFonts w:ascii="Aptos" w:hAnsi="Aptos"/>
        </w:rPr>
      </w:pPr>
      <w:r w:rsidRPr="008B5963">
        <w:rPr>
          <w:rFonts w:ascii="Aptos" w:hAnsi="Aptos"/>
        </w:rPr>
        <w:t>Header</w:t>
      </w:r>
    </w:p>
    <w:p w14:paraId="78F12204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 xml:space="preserve">Logo (links home), primary navigation (About, Services dropdown, Careers, News, Referrals, Contact), phone number with </w:t>
      </w:r>
      <w:proofErr w:type="spellStart"/>
      <w:r w:rsidRPr="008B5963">
        <w:rPr>
          <w:rFonts w:ascii="Aptos" w:hAnsi="Aptos"/>
        </w:rPr>
        <w:t>tel</w:t>
      </w:r>
      <w:proofErr w:type="spellEnd"/>
      <w:r w:rsidRPr="008B5963">
        <w:rPr>
          <w:rFonts w:ascii="Aptos" w:hAnsi="Aptos"/>
        </w:rPr>
        <w:t>: link, 'Make an Enquiry' button.</w:t>
      </w:r>
    </w:p>
    <w:p w14:paraId="55B2DBFA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 xml:space="preserve">Sticky on scroll; collapses to an accessible hamburger menu below 992px (Bootstrap </w:t>
      </w:r>
      <w:proofErr w:type="spellStart"/>
      <w:r w:rsidRPr="008B5963">
        <w:rPr>
          <w:rFonts w:ascii="Aptos" w:hAnsi="Aptos"/>
        </w:rPr>
        <w:t>lg</w:t>
      </w:r>
      <w:proofErr w:type="spellEnd"/>
      <w:r w:rsidRPr="008B5963">
        <w:rPr>
          <w:rFonts w:ascii="Aptos" w:hAnsi="Aptos"/>
        </w:rPr>
        <w:t xml:space="preserve"> breakpoint) with focus-trapped off-canvas panel.</w:t>
      </w:r>
    </w:p>
    <w:p w14:paraId="49ADEEA5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Skip-to-content link as first focusable element.</w:t>
      </w:r>
    </w:p>
    <w:p w14:paraId="30A90E34" w14:textId="77777777" w:rsidR="00786529" w:rsidRPr="008B5963" w:rsidRDefault="00000000">
      <w:pPr>
        <w:pStyle w:val="Heading3"/>
        <w:rPr>
          <w:rFonts w:ascii="Aptos" w:hAnsi="Aptos"/>
        </w:rPr>
      </w:pPr>
      <w:r w:rsidRPr="008B5963">
        <w:rPr>
          <w:rFonts w:ascii="Aptos" w:hAnsi="Aptos"/>
        </w:rPr>
        <w:t>Footer</w:t>
      </w:r>
    </w:p>
    <w:p w14:paraId="6092A7B2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Four columns: About summary + CQC Good 2026 badge; quick links; contact details; newsletter sign-up form.</w:t>
      </w:r>
    </w:p>
    <w:p w14:paraId="75384A74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Legal bar: company name, registered number, privacy, cookies, accessibility, terms, safeguarding links.</w:t>
      </w:r>
    </w:p>
    <w:p w14:paraId="0B8D2879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CQC badge links to Liberty Centre's official profile on cqc.org.uk (</w:t>
      </w:r>
      <w:proofErr w:type="spellStart"/>
      <w:r w:rsidRPr="008B5963">
        <w:rPr>
          <w:rFonts w:ascii="Aptos" w:hAnsi="Aptos"/>
        </w:rPr>
        <w:t>rel</w:t>
      </w:r>
      <w:proofErr w:type="spellEnd"/>
      <w:r w:rsidRPr="008B5963">
        <w:rPr>
          <w:rFonts w:ascii="Aptos" w:hAnsi="Aptos"/>
        </w:rPr>
        <w:t>="</w:t>
      </w:r>
      <w:proofErr w:type="spellStart"/>
      <w:r w:rsidRPr="008B5963">
        <w:rPr>
          <w:rFonts w:ascii="Aptos" w:hAnsi="Aptos"/>
        </w:rPr>
        <w:t>noopener</w:t>
      </w:r>
      <w:proofErr w:type="spellEnd"/>
      <w:r w:rsidRPr="008B5963">
        <w:rPr>
          <w:rFonts w:ascii="Aptos" w:hAnsi="Aptos"/>
        </w:rPr>
        <w:t>").</w:t>
      </w:r>
    </w:p>
    <w:p w14:paraId="415665D3" w14:textId="77777777" w:rsidR="00786529" w:rsidRPr="008B5963" w:rsidRDefault="00000000">
      <w:pPr>
        <w:pStyle w:val="Heading3"/>
        <w:rPr>
          <w:rFonts w:ascii="Aptos" w:hAnsi="Aptos"/>
        </w:rPr>
      </w:pPr>
      <w:r w:rsidRPr="008B5963">
        <w:rPr>
          <w:rFonts w:ascii="Aptos" w:hAnsi="Aptos"/>
        </w:rPr>
        <w:t>Cookie consent</w:t>
      </w:r>
    </w:p>
    <w:p w14:paraId="2A8D2E83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PECR-compliant banner: no non-essential cookies/scripts load before consent; equal-prominence Accept and Reject buttons; granular preferences (analytics); choice stored 6 months; re-openable from footer link.</w:t>
      </w:r>
    </w:p>
    <w:p w14:paraId="053E2FC9" w14:textId="77777777" w:rsidR="00786529" w:rsidRPr="008B5963" w:rsidRDefault="00786529">
      <w:pPr>
        <w:spacing w:after="160"/>
        <w:rPr>
          <w:rFonts w:ascii="Aptos" w:hAnsi="Aptos"/>
        </w:rPr>
      </w:pPr>
    </w:p>
    <w:p w14:paraId="3DBBDD7A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5.2 Home</w:t>
      </w:r>
    </w:p>
    <w:p w14:paraId="6B2C78A5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Hero — </w:t>
      </w:r>
      <w:r w:rsidRPr="008B5963">
        <w:rPr>
          <w:rFonts w:ascii="Aptos" w:hAnsi="Aptos"/>
        </w:rPr>
        <w:t xml:space="preserve">headline communicating person-centred specialist care, sub-line, primary CTA (Make an Enquiry) and secondary CTA (Our Services); calm imagery, no </w:t>
      </w:r>
      <w:proofErr w:type="spellStart"/>
      <w:r w:rsidRPr="008B5963">
        <w:rPr>
          <w:rFonts w:ascii="Aptos" w:hAnsi="Aptos"/>
        </w:rPr>
        <w:t>autoplaying</w:t>
      </w:r>
      <w:proofErr w:type="spellEnd"/>
      <w:r w:rsidRPr="008B5963">
        <w:rPr>
          <w:rFonts w:ascii="Aptos" w:hAnsi="Aptos"/>
        </w:rPr>
        <w:t xml:space="preserve"> media.</w:t>
      </w:r>
    </w:p>
    <w:p w14:paraId="241D3E4A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Trust bar — </w:t>
      </w:r>
      <w:r w:rsidRPr="008B5963">
        <w:rPr>
          <w:rFonts w:ascii="Aptos" w:hAnsi="Aptos"/>
        </w:rPr>
        <w:t>CQC Good 2026 badge, years of service, 24/7 support statement (all CMS-editable).</w:t>
      </w:r>
    </w:p>
    <w:p w14:paraId="10EB698A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Services overview — </w:t>
      </w:r>
      <w:r w:rsidRPr="008B5963">
        <w:rPr>
          <w:rFonts w:ascii="Aptos" w:hAnsi="Aptos"/>
        </w:rPr>
        <w:t>card grid pulled from the Services collection (icon, title, summary, link).</w:t>
      </w:r>
    </w:p>
    <w:p w14:paraId="323C7FA4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Our approach strip — </w:t>
      </w:r>
      <w:r w:rsidRPr="008B5963">
        <w:rPr>
          <w:rFonts w:ascii="Aptos" w:hAnsi="Aptos"/>
        </w:rPr>
        <w:t>three pillars (Person-centred, Strengths-based, Independence-focused) with link to full page.</w:t>
      </w:r>
    </w:p>
    <w:p w14:paraId="55F98C5F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Testimonials carousel — </w:t>
      </w:r>
      <w:r w:rsidRPr="008B5963">
        <w:rPr>
          <w:rFonts w:ascii="Aptos" w:hAnsi="Aptos"/>
        </w:rPr>
        <w:t>CMS-managed quotes from families/commissioners (consented, first-name or anonymised); accessible controls, pauses on hover/focus.</w:t>
      </w:r>
    </w:p>
    <w:p w14:paraId="618AF186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Latest news — </w:t>
      </w:r>
      <w:r w:rsidRPr="008B5963">
        <w:rPr>
          <w:rFonts w:ascii="Aptos" w:hAnsi="Aptos"/>
        </w:rPr>
        <w:t>three most recent published articles.</w:t>
      </w:r>
    </w:p>
    <w:p w14:paraId="2A6099CB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Careers banner — </w:t>
      </w:r>
      <w:r w:rsidRPr="008B5963">
        <w:rPr>
          <w:rFonts w:ascii="Aptos" w:hAnsi="Aptos"/>
        </w:rPr>
        <w:t>'Join our team' with live vacancy count.</w:t>
      </w:r>
    </w:p>
    <w:p w14:paraId="56F8BABD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Newsletter CTA — </w:t>
      </w:r>
      <w:r w:rsidRPr="008B5963">
        <w:rPr>
          <w:rFonts w:ascii="Aptos" w:hAnsi="Aptos"/>
        </w:rPr>
        <w:t>inline sign-up with clear privacy wording.</w:t>
      </w:r>
    </w:p>
    <w:p w14:paraId="1F20D521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5.3 Services</w:t>
      </w:r>
    </w:p>
    <w:p w14:paraId="499D1F1D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lastRenderedPageBreak/>
        <w:t>The services hub renders all published services as cards. Each service detail page is a structured CMS document composed of flexible content blocks:</w:t>
      </w:r>
    </w:p>
    <w:p w14:paraId="2BBF8A5B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Intro (who the service is for), 'What we provide' feature list, 'How we work' steps, eligibility/funding notes, FAQs (accordion, accessible), related testimonial, enquiry CTA with pre-selected service in the contact form.</w:t>
      </w:r>
    </w:p>
    <w:p w14:paraId="6E2B9155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 xml:space="preserve">Structured data: Service + </w:t>
      </w:r>
      <w:proofErr w:type="spellStart"/>
      <w:r w:rsidRPr="008B5963">
        <w:rPr>
          <w:rFonts w:ascii="Aptos" w:hAnsi="Aptos"/>
        </w:rPr>
        <w:t>LocalBusiness</w:t>
      </w:r>
      <w:proofErr w:type="spellEnd"/>
      <w:r w:rsidRPr="008B5963">
        <w:rPr>
          <w:rFonts w:ascii="Aptos" w:hAnsi="Aptos"/>
        </w:rPr>
        <w:t xml:space="preserve"> schema.org markup.</w:t>
      </w:r>
    </w:p>
    <w:p w14:paraId="187366A3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5.4 CQC &amp; Quality</w:t>
      </w:r>
    </w:p>
    <w:p w14:paraId="1E353F54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Prominent Good 2026 rating with plain-English explanation of the five CQC key questions and Liberty Centre's rating for each (CMS-editable table).</w:t>
      </w:r>
    </w:p>
    <w:p w14:paraId="7BCB3142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Button linking to the official CQC report; quality and safeguarding commitments; complaints and feedback route.</w:t>
      </w:r>
    </w:p>
    <w:p w14:paraId="3D2DB693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5.5 Careers &amp; Vacancy Detail</w:t>
      </w:r>
    </w:p>
    <w:p w14:paraId="1DC1FA26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Careers hub — </w:t>
      </w:r>
      <w:r w:rsidRPr="008B5963">
        <w:rPr>
          <w:rFonts w:ascii="Aptos" w:hAnsi="Aptos"/>
        </w:rPr>
        <w:t>employer value proposition, benefits grid, staff story quotes, live vacancy list (title, location, type, salary range, closing date) filterable by location and contract type.</w:t>
      </w:r>
    </w:p>
    <w:p w14:paraId="35A647FE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Vacancy detail — </w:t>
      </w:r>
      <w:r w:rsidRPr="008B5963">
        <w:rPr>
          <w:rFonts w:ascii="Aptos" w:hAnsi="Aptos"/>
        </w:rPr>
        <w:t>full description, responsibilities, requirements, safer-recruitment note (enhanced DBS required), closing date, and the application form (Section 7.3).</w:t>
      </w:r>
    </w:p>
    <w:p w14:paraId="472499FD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Register interest — </w:t>
      </w:r>
      <w:r w:rsidRPr="008B5963">
        <w:rPr>
          <w:rFonts w:ascii="Aptos" w:hAnsi="Aptos"/>
        </w:rPr>
        <w:t>speculative application form for when no vacancy matches; identical CV pipeline.</w:t>
      </w:r>
    </w:p>
    <w:p w14:paraId="62345A05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Automatic behaviour — </w:t>
      </w:r>
      <w:r w:rsidRPr="008B5963">
        <w:rPr>
          <w:rFonts w:ascii="Aptos" w:hAnsi="Aptos"/>
        </w:rPr>
        <w:t>vacancies hide automatically at their closing date; expired vacancy URLs return a 410-style 'position closed' page with a link to live roles (preserves SEO and avoids dead applications).</w:t>
      </w:r>
    </w:p>
    <w:p w14:paraId="0D6E6D3A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5.6 News, Referrals, Contact &amp; Policy Pages</w:t>
      </w:r>
    </w:p>
    <w:p w14:paraId="606103C3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News — </w:t>
      </w:r>
      <w:r w:rsidRPr="008B5963">
        <w:rPr>
          <w:rFonts w:ascii="Aptos" w:hAnsi="Aptos"/>
        </w:rPr>
        <w:t>listing with category filter and pagination; article template with author, date, hero image, rich body, related articles and newsletter CTA. RSS feed at /news/feed.</w:t>
      </w:r>
    </w:p>
    <w:p w14:paraId="04DA4ACD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Referrals — </w:t>
      </w:r>
      <w:r w:rsidRPr="008B5963">
        <w:rPr>
          <w:rFonts w:ascii="Aptos" w:hAnsi="Aptos"/>
        </w:rPr>
        <w:t>explains who can refer and what happens next (acknowledgement within one working day target), followed by the structured referral form.</w:t>
      </w:r>
    </w:p>
    <w:p w14:paraId="457450B9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Contact — </w:t>
      </w:r>
      <w:r w:rsidRPr="008B5963">
        <w:rPr>
          <w:rFonts w:ascii="Aptos" w:hAnsi="Aptos"/>
        </w:rPr>
        <w:t>form plus phone, email, postal address, embedded map (loaded only after cookie consent), office hours and safeguarding-concern signpost.</w:t>
      </w:r>
    </w:p>
    <w:p w14:paraId="1A49902B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Policy pages — </w:t>
      </w:r>
      <w:r w:rsidRPr="008B5963">
        <w:rPr>
          <w:rFonts w:ascii="Aptos" w:hAnsi="Aptos"/>
        </w:rPr>
        <w:t>privacy, cookies, accessibility statement, terms and safeguarding are CMS-editable rich-text pages with version dates displayed.</w:t>
      </w:r>
    </w:p>
    <w:p w14:paraId="132C75A0" w14:textId="77777777" w:rsidR="00786529" w:rsidRPr="008B5963" w:rsidRDefault="00000000">
      <w:pPr>
        <w:rPr>
          <w:rFonts w:ascii="Aptos" w:hAnsi="Aptos"/>
        </w:rPr>
      </w:pPr>
      <w:r w:rsidRPr="008B5963">
        <w:rPr>
          <w:rFonts w:ascii="Aptos" w:hAnsi="Aptos"/>
        </w:rPr>
        <w:br w:type="page"/>
      </w:r>
    </w:p>
    <w:p w14:paraId="2BA930DA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lastRenderedPageBreak/>
        <w:t>6. Content Management System (Filament)</w:t>
      </w:r>
    </w:p>
    <w:p w14:paraId="14C3D7BE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>The CMS is built with Filament 3, a Laravel-native admin panel served at /admin. It provides a modern, accessible interface without licensing costs and runs entirely within the Laravel application — no separate service to host, which suits the cPanel environment.</w:t>
      </w:r>
    </w:p>
    <w:p w14:paraId="38383E82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6.1 Roles &amp; Permissions (RBAC)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600"/>
      </w:tblGrid>
      <w:tr w:rsidR="00786529" w:rsidRPr="008B5963" w14:paraId="49DD08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C2DAB0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4C8D7F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Capabilities</w:t>
            </w:r>
          </w:p>
        </w:tc>
      </w:tr>
      <w:tr w:rsidR="00786529" w:rsidRPr="008B5963" w14:paraId="572FF1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639E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Super Admin</w:t>
            </w:r>
          </w:p>
        </w:tc>
        <w:tc>
          <w:tcPr>
            <w:tcW w:w="6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C9B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Everything, including user management, site settings, security log review</w:t>
            </w:r>
          </w:p>
        </w:tc>
      </w:tr>
      <w:tr w:rsidR="00786529" w:rsidRPr="008B5963" w14:paraId="6F8565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7C2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Editor</w:t>
            </w:r>
          </w:p>
        </w:tc>
        <w:tc>
          <w:tcPr>
            <w:tcW w:w="6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043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Pages, services, news, testimonials, media; publish rights</w:t>
            </w:r>
          </w:p>
        </w:tc>
      </w:tr>
      <w:tr w:rsidR="00786529" w:rsidRPr="008B5963" w14:paraId="0BB6B9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5659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Recruiter</w:t>
            </w:r>
          </w:p>
        </w:tc>
        <w:tc>
          <w:tcPr>
            <w:tcW w:w="6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8AD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Vacancies and applications only; can download CVs; cannot alter site content</w:t>
            </w:r>
          </w:p>
        </w:tc>
      </w:tr>
      <w:tr w:rsidR="00786529" w:rsidRPr="008B5963" w14:paraId="6812C1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76B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Newsletter Manager</w:t>
            </w:r>
          </w:p>
        </w:tc>
        <w:tc>
          <w:tcPr>
            <w:tcW w:w="6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515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Subscribers, campaigns, sending; export suppressed</w:t>
            </w:r>
          </w:p>
        </w:tc>
      </w:tr>
      <w:tr w:rsidR="00786529" w:rsidRPr="008B5963" w14:paraId="3C57FA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339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Viewer</w:t>
            </w:r>
          </w:p>
        </w:tc>
        <w:tc>
          <w:tcPr>
            <w:tcW w:w="6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C2AF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Read-only access to form submissions and content</w:t>
            </w:r>
          </w:p>
        </w:tc>
      </w:tr>
    </w:tbl>
    <w:p w14:paraId="162A2FE5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>Permissions are enforced server-side with Laravel policies (</w:t>
      </w:r>
      <w:proofErr w:type="spellStart"/>
      <w:r w:rsidRPr="008B5963">
        <w:rPr>
          <w:rFonts w:ascii="Aptos" w:hAnsi="Aptos"/>
        </w:rPr>
        <w:t>spatie</w:t>
      </w:r>
      <w:proofErr w:type="spellEnd"/>
      <w:r w:rsidRPr="008B5963">
        <w:rPr>
          <w:rFonts w:ascii="Aptos" w:hAnsi="Aptos"/>
        </w:rPr>
        <w:t>/</w:t>
      </w:r>
      <w:proofErr w:type="spellStart"/>
      <w:r w:rsidRPr="008B5963">
        <w:rPr>
          <w:rFonts w:ascii="Aptos" w:hAnsi="Aptos"/>
        </w:rPr>
        <w:t>laravel</w:t>
      </w:r>
      <w:proofErr w:type="spellEnd"/>
      <w:r w:rsidRPr="008B5963">
        <w:rPr>
          <w:rFonts w:ascii="Aptos" w:hAnsi="Aptos"/>
        </w:rPr>
        <w:t>-permission). Every privileged action (login, publish, delete, CV download, data export, settings change) is written to an append-only activity log (</w:t>
      </w:r>
      <w:proofErr w:type="spellStart"/>
      <w:r w:rsidRPr="008B5963">
        <w:rPr>
          <w:rFonts w:ascii="Aptos" w:hAnsi="Aptos"/>
        </w:rPr>
        <w:t>spatie</w:t>
      </w:r>
      <w:proofErr w:type="spellEnd"/>
      <w:r w:rsidRPr="008B5963">
        <w:rPr>
          <w:rFonts w:ascii="Aptos" w:hAnsi="Aptos"/>
        </w:rPr>
        <w:t>/</w:t>
      </w:r>
      <w:proofErr w:type="spellStart"/>
      <w:r w:rsidRPr="008B5963">
        <w:rPr>
          <w:rFonts w:ascii="Aptos" w:hAnsi="Aptos"/>
        </w:rPr>
        <w:t>laravel-activitylog</w:t>
      </w:r>
      <w:proofErr w:type="spellEnd"/>
      <w:r w:rsidRPr="008B5963">
        <w:rPr>
          <w:rFonts w:ascii="Aptos" w:hAnsi="Aptos"/>
        </w:rPr>
        <w:t>) recording user, IP, timestamp and change diff.</w:t>
      </w:r>
    </w:p>
    <w:p w14:paraId="6B7C2873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6.2 Site Settings Module</w:t>
      </w:r>
    </w:p>
    <w:p w14:paraId="1528AFD4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>A dedicated Settings area (</w:t>
      </w:r>
      <w:proofErr w:type="spellStart"/>
      <w:r w:rsidRPr="008B5963">
        <w:rPr>
          <w:rFonts w:ascii="Aptos" w:hAnsi="Aptos"/>
        </w:rPr>
        <w:t>spatie</w:t>
      </w:r>
      <w:proofErr w:type="spellEnd"/>
      <w:r w:rsidRPr="008B5963">
        <w:rPr>
          <w:rFonts w:ascii="Aptos" w:hAnsi="Aptos"/>
        </w:rPr>
        <w:t>/</w:t>
      </w:r>
      <w:proofErr w:type="spellStart"/>
      <w:r w:rsidRPr="008B5963">
        <w:rPr>
          <w:rFonts w:ascii="Aptos" w:hAnsi="Aptos"/>
        </w:rPr>
        <w:t>laravel</w:t>
      </w:r>
      <w:proofErr w:type="spellEnd"/>
      <w:r w:rsidRPr="008B5963">
        <w:rPr>
          <w:rFonts w:ascii="Aptos" w:hAnsi="Aptos"/>
        </w:rPr>
        <w:t>-settings) lets administrators control global values without code changes: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800"/>
      </w:tblGrid>
      <w:tr w:rsidR="00786529" w:rsidRPr="008B5963" w14:paraId="4A52B4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EE08CB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D4371A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Settings</w:t>
            </w:r>
          </w:p>
        </w:tc>
      </w:tr>
      <w:tr w:rsidR="00786529" w:rsidRPr="008B5963" w14:paraId="6D6FB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C9DC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Organisation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194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Site name, logo, favicon, strapline, company number, registered address</w:t>
            </w:r>
          </w:p>
        </w:tc>
      </w:tr>
      <w:tr w:rsidR="00786529" w:rsidRPr="008B5963" w14:paraId="0532DD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381F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Contact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AF9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Phone, email addresses (general, referrals, careers), office hours, map coordinates</w:t>
            </w:r>
          </w:p>
        </w:tc>
      </w:tr>
      <w:tr w:rsidR="00786529" w:rsidRPr="008B5963" w14:paraId="3C65AE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49D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CQC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8D16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Rating label, rating date, badge display toggle, official report URL, per-question ratings</w:t>
            </w:r>
          </w:p>
        </w:tc>
      </w:tr>
      <w:tr w:rsidR="00786529" w:rsidRPr="008B5963" w14:paraId="3D3FEF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C5DC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Notifications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5C3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Recipient addresses per form type; BCC options</w:t>
            </w:r>
          </w:p>
        </w:tc>
      </w:tr>
      <w:tr w:rsidR="00786529" w:rsidRPr="008B5963" w14:paraId="3958A3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E67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Social &amp; SEO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38D1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Social profile URLs, default meta title/description, default share image</w:t>
            </w:r>
          </w:p>
        </w:tc>
      </w:tr>
      <w:tr w:rsidR="00786529" w:rsidRPr="008B5963" w14:paraId="3DAABA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8D6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Announcement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D53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Site-wide banner (e.g. holiday closure) with schedule and dismiss option</w:t>
            </w:r>
          </w:p>
        </w:tc>
      </w:tr>
      <w:tr w:rsidR="00786529" w:rsidRPr="008B5963" w14:paraId="111517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8773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Compliance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2D29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Cookie banner text, retention periods (contact / referral / CV months), analytics on/off</w:t>
            </w:r>
          </w:p>
        </w:tc>
      </w:tr>
      <w:tr w:rsidR="00786529" w:rsidRPr="008B5963" w14:paraId="5AC6CE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1DD5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Maintenance</w:t>
            </w:r>
          </w:p>
        </w:tc>
        <w:tc>
          <w:tcPr>
            <w:tcW w:w="6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5136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Maintenance mode toggle with IP allow-list</w:t>
            </w:r>
          </w:p>
        </w:tc>
      </w:tr>
    </w:tbl>
    <w:p w14:paraId="17E754C6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6.3 Content Collections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900"/>
        <w:gridCol w:w="3000"/>
      </w:tblGrid>
      <w:tr w:rsidR="00786529" w:rsidRPr="008B5963" w14:paraId="3BFE8E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ABEFFF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lastRenderedPageBreak/>
              <w:t>Collection</w:t>
            </w:r>
          </w:p>
        </w:tc>
        <w:tc>
          <w:tcPr>
            <w:tcW w:w="3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22C8B9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Key fields</w:t>
            </w:r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7B5F29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Workflow</w:t>
            </w:r>
          </w:p>
        </w:tc>
      </w:tr>
      <w:tr w:rsidR="00786529" w:rsidRPr="008B5963" w14:paraId="3B6D8F9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8048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Pages</w:t>
            </w:r>
          </w:p>
        </w:tc>
        <w:tc>
          <w:tcPr>
            <w:tcW w:w="3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30E5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Title, slug, block-based body, SEO fields</w:t>
            </w:r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9917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Draft → Published; revision history</w:t>
            </w:r>
          </w:p>
        </w:tc>
      </w:tr>
      <w:tr w:rsidR="00786529" w:rsidRPr="008B5963" w14:paraId="1F20D9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A712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Services</w:t>
            </w:r>
          </w:p>
        </w:tc>
        <w:tc>
          <w:tcPr>
            <w:tcW w:w="3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516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Title, slug, icon, summary, blocks, FAQs, order</w:t>
            </w:r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1E9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Draft → Published</w:t>
            </w:r>
          </w:p>
        </w:tc>
      </w:tr>
      <w:tr w:rsidR="00786529" w:rsidRPr="008B5963" w14:paraId="6CB704D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40DD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News</w:t>
            </w:r>
          </w:p>
        </w:tc>
        <w:tc>
          <w:tcPr>
            <w:tcW w:w="3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AA6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Title, slug, category, hero image, body, author, publish date</w:t>
            </w:r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935F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Draft → Scheduled → Published</w:t>
            </w:r>
          </w:p>
        </w:tc>
      </w:tr>
      <w:tr w:rsidR="00786529" w:rsidRPr="008B5963" w14:paraId="44639A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7EF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Testimonials</w:t>
            </w:r>
          </w:p>
        </w:tc>
        <w:tc>
          <w:tcPr>
            <w:tcW w:w="3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112C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Quote, attribution, consent-on-file flag, service link</w:t>
            </w:r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9A9C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Consent flag required before publish</w:t>
            </w:r>
          </w:p>
        </w:tc>
      </w:tr>
      <w:tr w:rsidR="00786529" w:rsidRPr="008B5963" w14:paraId="181D86B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16A5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Team members</w:t>
            </w:r>
          </w:p>
        </w:tc>
        <w:tc>
          <w:tcPr>
            <w:tcW w:w="3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0E7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Name, role, photo, bio, order</w:t>
            </w:r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745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Draft → Published</w:t>
            </w:r>
          </w:p>
        </w:tc>
      </w:tr>
      <w:tr w:rsidR="00786529" w:rsidRPr="008B5963" w14:paraId="41B1ECD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104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Vacancies</w:t>
            </w:r>
          </w:p>
        </w:tc>
        <w:tc>
          <w:tcPr>
            <w:tcW w:w="3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AEF3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See Section 8</w:t>
            </w:r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347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Draft → Published → Closed (auto)</w:t>
            </w:r>
          </w:p>
        </w:tc>
      </w:tr>
      <w:tr w:rsidR="00786529" w:rsidRPr="008B5963" w14:paraId="54697A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7904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Media library</w:t>
            </w:r>
          </w:p>
        </w:tc>
        <w:tc>
          <w:tcPr>
            <w:tcW w:w="3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D90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Alt text mandatory, auto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WebP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 xml:space="preserve"> conversion + responsive sizes</w:t>
            </w:r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7DD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—</w:t>
            </w:r>
          </w:p>
        </w:tc>
      </w:tr>
      <w:tr w:rsidR="00786529" w:rsidRPr="008B5963" w14:paraId="64CFB4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B6E9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Form submissions</w:t>
            </w:r>
          </w:p>
        </w:tc>
        <w:tc>
          <w:tcPr>
            <w:tcW w:w="3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E3E0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Contact, referral, application inboxes</w:t>
            </w:r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F05D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New → In progress → Closed</w:t>
            </w:r>
          </w:p>
        </w:tc>
      </w:tr>
      <w:tr w:rsidR="00786529" w:rsidRPr="008B5963" w14:paraId="057184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1FE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Navigation &amp; redirects</w:t>
            </w:r>
          </w:p>
        </w:tc>
        <w:tc>
          <w:tcPr>
            <w:tcW w:w="3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88C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Menu builder; 301 redirect 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manager</w:t>
            </w:r>
            <w:proofErr w:type="gramEnd"/>
          </w:p>
        </w:tc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12C6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—</w:t>
            </w:r>
          </w:p>
        </w:tc>
      </w:tr>
    </w:tbl>
    <w:p w14:paraId="6EE67A24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>All rich text is sanitised on save (</w:t>
      </w:r>
      <w:proofErr w:type="spellStart"/>
      <w:r w:rsidRPr="008B5963">
        <w:rPr>
          <w:rFonts w:ascii="Aptos" w:hAnsi="Aptos"/>
        </w:rPr>
        <w:t>HTMLPurifier</w:t>
      </w:r>
      <w:proofErr w:type="spellEnd"/>
      <w:r w:rsidRPr="008B5963">
        <w:rPr>
          <w:rFonts w:ascii="Aptos" w:hAnsi="Aptos"/>
        </w:rPr>
        <w:t xml:space="preserve"> allow-list) so editor input can never introduce script injection. Slugs are auto-generated, unique and locked after publish unless a redirect is created.</w:t>
      </w:r>
    </w:p>
    <w:p w14:paraId="1AE8B1F7" w14:textId="77777777" w:rsidR="00786529" w:rsidRPr="008B5963" w:rsidRDefault="00000000">
      <w:pPr>
        <w:rPr>
          <w:rFonts w:ascii="Aptos" w:hAnsi="Aptos"/>
        </w:rPr>
      </w:pPr>
      <w:r w:rsidRPr="008B5963">
        <w:rPr>
          <w:rFonts w:ascii="Aptos" w:hAnsi="Aptos"/>
        </w:rPr>
        <w:br w:type="page"/>
      </w:r>
    </w:p>
    <w:p w14:paraId="6C000002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lastRenderedPageBreak/>
        <w:t>7. Forms Specification</w:t>
      </w:r>
    </w:p>
    <w:p w14:paraId="570D3E2B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>Forms are the site's primary conversion mechanism and its main attack surface; both concerns are addressed together. Every form shares a common hardened pipeline:</w:t>
      </w:r>
    </w:p>
    <w:p w14:paraId="3216D1C3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Validation — </w:t>
      </w:r>
      <w:r w:rsidRPr="008B5963">
        <w:rPr>
          <w:rFonts w:ascii="Aptos" w:hAnsi="Aptos"/>
        </w:rPr>
        <w:t xml:space="preserve">server-side Laravel </w:t>
      </w:r>
      <w:proofErr w:type="spellStart"/>
      <w:r w:rsidRPr="008B5963">
        <w:rPr>
          <w:rFonts w:ascii="Aptos" w:hAnsi="Aptos"/>
        </w:rPr>
        <w:t>FormRequest</w:t>
      </w:r>
      <w:proofErr w:type="spellEnd"/>
      <w:r w:rsidRPr="008B5963">
        <w:rPr>
          <w:rFonts w:ascii="Aptos" w:hAnsi="Aptos"/>
        </w:rPr>
        <w:t xml:space="preserve"> rules are authoritative; client-side HTML5/Bootstrap validation provides instant feedback only. Inline, field-level error messages; errors announced to screen readers via aria-live and linked with aria-</w:t>
      </w:r>
      <w:proofErr w:type="spellStart"/>
      <w:r w:rsidRPr="008B5963">
        <w:rPr>
          <w:rFonts w:ascii="Aptos" w:hAnsi="Aptos"/>
        </w:rPr>
        <w:t>describedby</w:t>
      </w:r>
      <w:proofErr w:type="spellEnd"/>
      <w:r w:rsidRPr="008B5963">
        <w:rPr>
          <w:rFonts w:ascii="Aptos" w:hAnsi="Aptos"/>
        </w:rPr>
        <w:t>.</w:t>
      </w:r>
    </w:p>
    <w:p w14:paraId="3079ED06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Spam protection (layered) — </w:t>
      </w:r>
      <w:r w:rsidRPr="008B5963">
        <w:rPr>
          <w:rFonts w:ascii="Aptos" w:hAnsi="Aptos"/>
        </w:rPr>
        <w:t>Cloudflare Turnstile (privacy-friendly, no cookie consent burden) + honeypot field + minimum-time-to-submit check + per-IP rate limiting (5 submissions / 10 minutes) — no CAPTCHAs that harm accessibility.</w:t>
      </w:r>
    </w:p>
    <w:p w14:paraId="5086C816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CSRF — </w:t>
      </w:r>
      <w:r w:rsidRPr="008B5963">
        <w:rPr>
          <w:rFonts w:ascii="Aptos" w:hAnsi="Aptos"/>
        </w:rPr>
        <w:t xml:space="preserve">Laravel CSRF token on every form; </w:t>
      </w:r>
      <w:proofErr w:type="spellStart"/>
      <w:r w:rsidRPr="008B5963">
        <w:rPr>
          <w:rFonts w:ascii="Aptos" w:hAnsi="Aptos"/>
        </w:rPr>
        <w:t>SameSite</w:t>
      </w:r>
      <w:proofErr w:type="spellEnd"/>
      <w:r w:rsidRPr="008B5963">
        <w:rPr>
          <w:rFonts w:ascii="Aptos" w:hAnsi="Aptos"/>
        </w:rPr>
        <w:t>=Lax session cookie.</w:t>
      </w:r>
    </w:p>
    <w:p w14:paraId="5DB6C3B7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Delivery — </w:t>
      </w:r>
      <w:r w:rsidRPr="008B5963">
        <w:rPr>
          <w:rFonts w:ascii="Aptos" w:hAnsi="Aptos"/>
        </w:rPr>
        <w:t>each submission is stored in the CMS inbox first (single source of truth), then a queued email notification is sent to the configured recipient with retry (3 attempts, exponential backoff). A daily scheduled job alerts admins if any notification failed, eliminating silent loss.</w:t>
      </w:r>
    </w:p>
    <w:p w14:paraId="477F2782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Auto-acknowledgement — </w:t>
      </w:r>
      <w:r w:rsidRPr="008B5963">
        <w:rPr>
          <w:rFonts w:ascii="Aptos" w:hAnsi="Aptos"/>
        </w:rPr>
        <w:t>the submitter receives a branded confirmation email stating expected response time and a link to the privacy notice.</w:t>
      </w:r>
    </w:p>
    <w:p w14:paraId="741B92DF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Data minimisation — </w:t>
      </w:r>
      <w:r w:rsidRPr="008B5963">
        <w:rPr>
          <w:rFonts w:ascii="Aptos" w:hAnsi="Aptos"/>
        </w:rPr>
        <w:t>each form collects only what its purpose requires; free-text fields carry guidance not to include detailed medical information at enquiry stage.</w:t>
      </w:r>
    </w:p>
    <w:p w14:paraId="60DE5D63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7.1 Contact Form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700"/>
        <w:gridCol w:w="4900"/>
      </w:tblGrid>
      <w:tr w:rsidR="00786529" w:rsidRPr="008B5963" w14:paraId="68FBE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B179DA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9C86B3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E84717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Rules</w:t>
            </w:r>
          </w:p>
        </w:tc>
      </w:tr>
      <w:tr w:rsidR="00786529" w:rsidRPr="008B5963" w14:paraId="7DA21D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E980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Full name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BBC6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text</w:t>
            </w:r>
          </w:p>
        </w:tc>
        <w:tc>
          <w:tcPr>
            <w:tcW w:w="4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B68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required, 2–100 chars</w:t>
            </w:r>
          </w:p>
        </w:tc>
      </w:tr>
      <w:tr w:rsidR="00786529" w:rsidRPr="008B5963" w14:paraId="591350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FF0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Email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39F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email</w:t>
            </w:r>
          </w:p>
        </w:tc>
        <w:tc>
          <w:tcPr>
            <w:tcW w:w="4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4F5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required, RFC + DNS check</w:t>
            </w:r>
          </w:p>
        </w:tc>
      </w:tr>
      <w:tr w:rsidR="00786529" w:rsidRPr="008B5963" w14:paraId="68346F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C639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Phone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229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tel</w:t>
            </w:r>
            <w:proofErr w:type="spellEnd"/>
          </w:p>
        </w:tc>
        <w:tc>
          <w:tcPr>
            <w:tcW w:w="4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C13E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optional, UK format normalised</w:t>
            </w:r>
          </w:p>
        </w:tc>
      </w:tr>
      <w:tr w:rsidR="00786529" w:rsidRPr="008B5963" w14:paraId="56B96F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AE0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Enquiry type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393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select</w:t>
            </w:r>
          </w:p>
        </w:tc>
        <w:tc>
          <w:tcPr>
            <w:tcW w:w="4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5B7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General / Care enquiry / Careers / Feedback / Other</w:t>
            </w:r>
          </w:p>
        </w:tc>
      </w:tr>
      <w:tr w:rsidR="00786529" w:rsidRPr="008B5963" w14:paraId="208B69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F79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Service of interest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CDC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select</w:t>
            </w:r>
          </w:p>
        </w:tc>
        <w:tc>
          <w:tcPr>
            <w:tcW w:w="4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D2B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optional, populated from Services collection</w:t>
            </w:r>
          </w:p>
        </w:tc>
      </w:tr>
      <w:tr w:rsidR="00786529" w:rsidRPr="008B5963" w14:paraId="3F3FD0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2CED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Message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E63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textarea</w:t>
            </w:r>
            <w:proofErr w:type="spellEnd"/>
          </w:p>
        </w:tc>
        <w:tc>
          <w:tcPr>
            <w:tcW w:w="4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DE39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required, 20–3,000 chars</w:t>
            </w:r>
          </w:p>
        </w:tc>
      </w:tr>
      <w:tr w:rsidR="00786529" w:rsidRPr="008B5963" w14:paraId="2D080B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9EA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Preferred contact method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5AFC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radio</w:t>
            </w:r>
          </w:p>
        </w:tc>
        <w:tc>
          <w:tcPr>
            <w:tcW w:w="4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653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Email / Phone</w:t>
            </w:r>
          </w:p>
        </w:tc>
      </w:tr>
      <w:tr w:rsidR="00786529" w:rsidRPr="008B5963" w14:paraId="259D23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590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Privacy confirmation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2E4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checkbox</w:t>
            </w:r>
          </w:p>
        </w:tc>
        <w:tc>
          <w:tcPr>
            <w:tcW w:w="4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EE6E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required; links to privacy notice (not a consent tick — lawful basis is legitimate interests)</w:t>
            </w:r>
          </w:p>
        </w:tc>
      </w:tr>
    </w:tbl>
    <w:p w14:paraId="18792108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7.2 Referral Form</w:t>
      </w:r>
    </w:p>
    <w:p w14:paraId="79F4FE21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>A structured, multi-step form (progress indicator, one topic per step, back navigation without data loss):</w:t>
      </w:r>
    </w:p>
    <w:p w14:paraId="46C62A1B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Step 1 — Referrer details: name, organisation, role, email, phone, relationship to the person.</w:t>
      </w:r>
    </w:p>
    <w:p w14:paraId="3B4A19DD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lastRenderedPageBreak/>
        <w:t>Step 2 — Person referred: initials or first name only at this stage, age band, local authority area, funding status (LA / NHS / private / unsure).</w:t>
      </w:r>
    </w:p>
    <w:p w14:paraId="24CEF4C6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Step 3 — Support needs: service(s) sought, brief overview (guidance: no detailed clinical information), urgency.</w:t>
      </w:r>
    </w:p>
    <w:p w14:paraId="32912054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Step 4 — Review and submit; confirmation screen with reference number and next-steps text.</w:t>
      </w:r>
    </w:p>
    <w:p w14:paraId="04920C8A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>Referral submissions are flagged high-priority in the CMS inbox and trigger an immediate notification to the referrals address. Because referral data is health-adjacent, records are encrypted at the field level (Laravel encrypted casts) and purged per the retention schedule (Section 11.4).</w:t>
      </w:r>
    </w:p>
    <w:p w14:paraId="71F7AB53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7.3 Job Application (CV Submission)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1900"/>
        <w:gridCol w:w="4200"/>
      </w:tblGrid>
      <w:tr w:rsidR="00786529" w:rsidRPr="008B5963" w14:paraId="059F6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747AE6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9BAB30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031DEB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Rules</w:t>
            </w:r>
          </w:p>
        </w:tc>
      </w:tr>
      <w:tr w:rsidR="00786529" w:rsidRPr="008B5963" w14:paraId="2FAF1D2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E9A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Full name / Email / Phone</w:t>
            </w:r>
          </w:p>
        </w:tc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D58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text/email/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tel</w:t>
            </w:r>
            <w:proofErr w:type="spellEnd"/>
          </w:p>
        </w:tc>
        <w:tc>
          <w:tcPr>
            <w:tcW w:w="4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193C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required</w:t>
            </w:r>
          </w:p>
        </w:tc>
      </w:tr>
      <w:tr w:rsidR="00786529" w:rsidRPr="008B5963" w14:paraId="1FB2A71B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EFFC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Vacancy</w:t>
            </w:r>
          </w:p>
        </w:tc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F9C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hidden/select</w:t>
            </w:r>
          </w:p>
        </w:tc>
        <w:tc>
          <w:tcPr>
            <w:tcW w:w="4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9905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auto-bound on vacancy pages; selectable on register-interest</w:t>
            </w:r>
          </w:p>
        </w:tc>
      </w:tr>
      <w:tr w:rsidR="00786529" w:rsidRPr="008B5963" w14:paraId="73CC72A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805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Right to work in the UK</w:t>
            </w:r>
          </w:p>
        </w:tc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45E2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radio</w:t>
            </w:r>
          </w:p>
        </w:tc>
        <w:tc>
          <w:tcPr>
            <w:tcW w:w="4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810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required (Yes / No / Visa sponsorship required)</w:t>
            </w:r>
          </w:p>
        </w:tc>
      </w:tr>
      <w:tr w:rsidR="00786529" w:rsidRPr="008B5963" w14:paraId="70616DA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C9C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Cover message</w:t>
            </w:r>
          </w:p>
        </w:tc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CD2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textarea</w:t>
            </w:r>
            <w:proofErr w:type="spellEnd"/>
          </w:p>
        </w:tc>
        <w:tc>
          <w:tcPr>
            <w:tcW w:w="4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46A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optional, ≤ 2,000 chars</w:t>
            </w:r>
          </w:p>
        </w:tc>
      </w:tr>
      <w:tr w:rsidR="00786529" w:rsidRPr="008B5963" w14:paraId="6986821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6D1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CV upload</w:t>
            </w:r>
          </w:p>
        </w:tc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3D9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file</w:t>
            </w:r>
          </w:p>
        </w:tc>
        <w:tc>
          <w:tcPr>
            <w:tcW w:w="4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683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required — see hardened upload pipeline below</w:t>
            </w:r>
          </w:p>
        </w:tc>
      </w:tr>
      <w:tr w:rsidR="00786529" w:rsidRPr="008B5963" w14:paraId="4BCBC06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A74D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Consent to retain for future roles</w:t>
            </w:r>
          </w:p>
        </w:tc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141E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checkbox</w:t>
            </w:r>
          </w:p>
        </w:tc>
        <w:tc>
          <w:tcPr>
            <w:tcW w:w="4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41E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optional, unticked by default (12-month talent pool)</w:t>
            </w:r>
          </w:p>
        </w:tc>
      </w:tr>
      <w:tr w:rsidR="00786529" w:rsidRPr="008B5963" w14:paraId="2018059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079C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Privacy confirmation</w:t>
            </w:r>
          </w:p>
        </w:tc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524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checkbox</w:t>
            </w:r>
          </w:p>
        </w:tc>
        <w:tc>
          <w:tcPr>
            <w:tcW w:w="4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6F1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required</w:t>
            </w:r>
          </w:p>
        </w:tc>
      </w:tr>
    </w:tbl>
    <w:p w14:paraId="549B5C07" w14:textId="77777777" w:rsidR="00786529" w:rsidRPr="008B5963" w:rsidRDefault="00000000">
      <w:pPr>
        <w:pStyle w:val="Heading3"/>
        <w:rPr>
          <w:rFonts w:ascii="Aptos" w:hAnsi="Aptos"/>
        </w:rPr>
      </w:pPr>
      <w:r w:rsidRPr="008B5963">
        <w:rPr>
          <w:rFonts w:ascii="Aptos" w:hAnsi="Aptos"/>
        </w:rPr>
        <w:t>Hardened CV upload pipeline</w:t>
      </w:r>
    </w:p>
    <w:p w14:paraId="67266124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Accepted types: PDF, DOC, DOCX only; max 5 MB; validated by MIME sniffing of file content (not extension or client-declared type).</w:t>
      </w:r>
    </w:p>
    <w:p w14:paraId="466991CC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Files are renamed to random UUIDs and stored outside the web root (storage/app/private/</w:t>
      </w:r>
      <w:proofErr w:type="spellStart"/>
      <w:r w:rsidRPr="008B5963">
        <w:rPr>
          <w:rFonts w:ascii="Aptos" w:hAnsi="Aptos"/>
        </w:rPr>
        <w:t>cvs</w:t>
      </w:r>
      <w:proofErr w:type="spellEnd"/>
      <w:r w:rsidRPr="008B5963">
        <w:rPr>
          <w:rFonts w:ascii="Aptos" w:hAnsi="Aptos"/>
        </w:rPr>
        <w:t>) — never directly URL-addressable.</w:t>
      </w:r>
    </w:p>
    <w:p w14:paraId="5B0B1247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proofErr w:type="spellStart"/>
      <w:r w:rsidRPr="008B5963">
        <w:rPr>
          <w:rFonts w:ascii="Aptos" w:hAnsi="Aptos"/>
        </w:rPr>
        <w:t>ClamAV</w:t>
      </w:r>
      <w:proofErr w:type="spellEnd"/>
      <w:r w:rsidRPr="008B5963">
        <w:rPr>
          <w:rFonts w:ascii="Aptos" w:hAnsi="Aptos"/>
        </w:rPr>
        <w:t xml:space="preserve"> scan where host provides it; </w:t>
      </w:r>
      <w:proofErr w:type="gramStart"/>
      <w:r w:rsidRPr="008B5963">
        <w:rPr>
          <w:rFonts w:ascii="Aptos" w:hAnsi="Aptos"/>
        </w:rPr>
        <w:t>otherwise</w:t>
      </w:r>
      <w:proofErr w:type="gramEnd"/>
      <w:r w:rsidRPr="008B5963">
        <w:rPr>
          <w:rFonts w:ascii="Aptos" w:hAnsi="Aptos"/>
        </w:rPr>
        <w:t xml:space="preserve"> files are quarantined-by-design (no execution path, forced download with X-Content-Type-Options: </w:t>
      </w:r>
      <w:proofErr w:type="spellStart"/>
      <w:r w:rsidRPr="008B5963">
        <w:rPr>
          <w:rFonts w:ascii="Aptos" w:hAnsi="Aptos"/>
        </w:rPr>
        <w:t>nosniff</w:t>
      </w:r>
      <w:proofErr w:type="spellEnd"/>
      <w:r w:rsidRPr="008B5963">
        <w:rPr>
          <w:rFonts w:ascii="Aptos" w:hAnsi="Aptos"/>
        </w:rPr>
        <w:t xml:space="preserve"> and Content-Disposition: attachment).</w:t>
      </w:r>
    </w:p>
    <w:p w14:paraId="52C91F75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CV files encrypted at rest (Laravel encrypted filesystem); decrypted only when an authorised Recruiter/Admin downloads through an authenticated, logged, time-limited signed route.</w:t>
      </w:r>
    </w:p>
    <w:p w14:paraId="08C8BA67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EXIF/metadata not relied upon; original filename stored as display metadata only, sanitised.</w:t>
      </w:r>
    </w:p>
    <w:p w14:paraId="17A3AE4E" w14:textId="77777777" w:rsidR="00786529" w:rsidRPr="008B5963" w:rsidRDefault="00000000">
      <w:pPr>
        <w:pStyle w:val="Heading3"/>
        <w:rPr>
          <w:rFonts w:ascii="Aptos" w:hAnsi="Aptos"/>
        </w:rPr>
      </w:pPr>
      <w:r w:rsidRPr="008B5963">
        <w:rPr>
          <w:rFonts w:ascii="Aptos" w:hAnsi="Aptos"/>
        </w:rPr>
        <w:t>Application management in the CMS</w:t>
      </w:r>
    </w:p>
    <w:p w14:paraId="7D62923E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Kanban-style status board per vacancy: New → Shortlisted → Interview → Offer → Rejected → Withdrawn.</w:t>
      </w:r>
    </w:p>
    <w:p w14:paraId="49913F4C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lastRenderedPageBreak/>
        <w:t>Bulk-safe rejection emails from templates; notes per applicant; full audit of who viewed/downloaded each CV.</w:t>
      </w:r>
    </w:p>
    <w:p w14:paraId="64361A4D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Automated retention: applications purge 6 months after vacancy closure (unsuccessful) or 12 months where talent-pool consent was given; applicants receive advance deletion notice with a one-click extend-consent link.</w:t>
      </w:r>
    </w:p>
    <w:p w14:paraId="0A9BF80F" w14:textId="77777777" w:rsidR="00786529" w:rsidRPr="008B5963" w:rsidRDefault="00000000">
      <w:pPr>
        <w:rPr>
          <w:rFonts w:ascii="Aptos" w:hAnsi="Aptos"/>
        </w:rPr>
      </w:pPr>
      <w:r w:rsidRPr="008B5963">
        <w:rPr>
          <w:rFonts w:ascii="Aptos" w:hAnsi="Aptos"/>
        </w:rPr>
        <w:br w:type="page"/>
      </w:r>
    </w:p>
    <w:p w14:paraId="1C880323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lastRenderedPageBreak/>
        <w:t>8. Newsletter Module</w:t>
      </w:r>
    </w:p>
    <w:p w14:paraId="28ED0539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8.1 Subscription (Double Opt-In)</w:t>
      </w:r>
    </w:p>
    <w:p w14:paraId="27EE1554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Sign-up (footer + /newsletter + article CTAs) collects email and optional first name with clear purpose wording and privacy link.</w:t>
      </w:r>
    </w:p>
    <w:p w14:paraId="73B50523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A pending record is created and a confirmation email sent containing a signed, single-use token (24-hour expiry). Only after the link is clicked does status become Subscribed — consent timestamp, IP and source page recorded as evidence (UK GDPR Art. 7).</w:t>
      </w:r>
    </w:p>
    <w:p w14:paraId="029316D1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Unconfirmed records auto-delete after 7 days.</w:t>
      </w:r>
    </w:p>
    <w:p w14:paraId="5FDEF038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Every email footer contains a one-click unsubscribe (RFC 8058 List-Unsubscribe headers included) and the organisation's postal address (PECR). Unsubscribes are instant and suppress the address permanently unless the user re-subscribes.</w:t>
      </w:r>
    </w:p>
    <w:p w14:paraId="06B27934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8.2 Campaign Creation &amp; Sending</w:t>
      </w:r>
    </w:p>
    <w:p w14:paraId="07E076BE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Builder — </w:t>
      </w:r>
      <w:r w:rsidRPr="008B5963">
        <w:rPr>
          <w:rFonts w:ascii="Aptos" w:hAnsi="Aptos"/>
        </w:rPr>
        <w:t>block-based composer in Filament (heading, rich text, image, button, article-picker that pulls title/image/excerpt from News). Renders to a tested, responsive MJML-compiled HTML template with automatic plain-text alternative.</w:t>
      </w:r>
    </w:p>
    <w:p w14:paraId="49380900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Workflow — </w:t>
      </w:r>
      <w:r w:rsidRPr="008B5963">
        <w:rPr>
          <w:rFonts w:ascii="Aptos" w:hAnsi="Aptos"/>
        </w:rPr>
        <w:t xml:space="preserve">Draft → Test send (to admin addresses) → Scheduled/Send now → Sent. Mandatory test </w:t>
      </w:r>
      <w:proofErr w:type="gramStart"/>
      <w:r w:rsidRPr="008B5963">
        <w:rPr>
          <w:rFonts w:ascii="Aptos" w:hAnsi="Aptos"/>
        </w:rPr>
        <w:t>send</w:t>
      </w:r>
      <w:proofErr w:type="gramEnd"/>
      <w:r w:rsidRPr="008B5963">
        <w:rPr>
          <w:rFonts w:ascii="Aptos" w:hAnsi="Aptos"/>
        </w:rPr>
        <w:t xml:space="preserve"> before live send is enforced.</w:t>
      </w:r>
    </w:p>
    <w:p w14:paraId="05BE24C3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Delivery — </w:t>
      </w:r>
      <w:r w:rsidRPr="008B5963">
        <w:rPr>
          <w:rFonts w:ascii="Aptos" w:hAnsi="Aptos"/>
        </w:rPr>
        <w:t xml:space="preserve">queued in batches (default 50 emails/minute, configurable) via authenticated SMTP to respect shared-hosting limits; Laravel queue driven by </w:t>
      </w:r>
      <w:proofErr w:type="spellStart"/>
      <w:r w:rsidRPr="008B5963">
        <w:rPr>
          <w:rFonts w:ascii="Aptos" w:hAnsi="Aptos"/>
        </w:rPr>
        <w:t>cron</w:t>
      </w:r>
      <w:proofErr w:type="spellEnd"/>
      <w:r w:rsidRPr="008B5963">
        <w:rPr>
          <w:rFonts w:ascii="Aptos" w:hAnsi="Aptos"/>
        </w:rPr>
        <w:t xml:space="preserve"> (Section 9.4).</w:t>
      </w:r>
    </w:p>
    <w:p w14:paraId="6A95058F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Tracking — </w:t>
      </w:r>
      <w:r w:rsidRPr="008B5963">
        <w:rPr>
          <w:rFonts w:ascii="Aptos" w:hAnsi="Aptos"/>
        </w:rPr>
        <w:t>sends, bounces and unsubscribes tracked; open tracking off by default (privacy-first), enable-able with a documented consent basis. Hard bounces auto-suppress after 2 events.</w:t>
      </w:r>
    </w:p>
    <w:p w14:paraId="72032C0B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Compliance — </w:t>
      </w:r>
      <w:r w:rsidRPr="008B5963">
        <w:rPr>
          <w:rFonts w:ascii="Aptos" w:hAnsi="Aptos"/>
        </w:rPr>
        <w:t>sending is blocked unless the audience filter is 'Confirmed subscribers only'; suppression list applied at send time.</w:t>
      </w:r>
    </w:p>
    <w:p w14:paraId="7EBD8DD0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8.3 Subscriber Management</w:t>
      </w:r>
    </w:p>
    <w:p w14:paraId="48F67373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Searchable subscriber list with status (Pending / Subscribed / Unsubscribed / Bounced), source and consent evidence.</w:t>
      </w:r>
    </w:p>
    <w:p w14:paraId="31B7EB9A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GDPR tools: per-subscriber export (SAR support) and hard-delete; CSV import blocked by default (no purchased lists) — enable requires Super Admin and logs justification.</w:t>
      </w:r>
    </w:p>
    <w:p w14:paraId="77D65134" w14:textId="77777777" w:rsidR="00786529" w:rsidRPr="008B5963" w:rsidRDefault="00000000">
      <w:pPr>
        <w:rPr>
          <w:rFonts w:ascii="Aptos" w:hAnsi="Aptos"/>
        </w:rPr>
      </w:pPr>
      <w:r w:rsidRPr="008B5963">
        <w:rPr>
          <w:rFonts w:ascii="Aptos" w:hAnsi="Aptos"/>
        </w:rPr>
        <w:br w:type="page"/>
      </w:r>
    </w:p>
    <w:p w14:paraId="73F6250F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lastRenderedPageBreak/>
        <w:t>9. Technical Architecture (cPanel-Optimised)</w:t>
      </w:r>
    </w:p>
    <w:p w14:paraId="44F8A350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9.1 Stack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3"/>
        <w:gridCol w:w="3086"/>
        <w:gridCol w:w="3961"/>
      </w:tblGrid>
      <w:tr w:rsidR="00786529" w:rsidRPr="008B5963" w14:paraId="764648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9E1F70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28CA53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E6CCAA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Rationale for cPanel</w:t>
            </w:r>
          </w:p>
        </w:tc>
      </w:tr>
      <w:tr w:rsidR="00786529" w:rsidRPr="008B5963" w14:paraId="0433610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558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Framework</w:t>
            </w:r>
          </w:p>
        </w:tc>
        <w:tc>
          <w:tcPr>
            <w:tcW w:w="3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0A0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Laravel 12 (PHP 8.3)</w:t>
            </w:r>
          </w:p>
        </w:tc>
        <w:tc>
          <w:tcPr>
            <w:tcW w:w="4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C7E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First-class support on shared PHP hosting; mature security ecosystem</w:t>
            </w:r>
          </w:p>
        </w:tc>
      </w:tr>
      <w:tr w:rsidR="00786529" w:rsidRPr="008B5963" w14:paraId="07E953E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F06C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Admin/CMS</w:t>
            </w:r>
          </w:p>
        </w:tc>
        <w:tc>
          <w:tcPr>
            <w:tcW w:w="3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4FC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Filament 3</w:t>
            </w:r>
          </w:p>
        </w:tc>
        <w:tc>
          <w:tcPr>
            <w:tcW w:w="4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10F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Runs inside Laravel; no extra service or Node runtime in production</w:t>
            </w:r>
          </w:p>
        </w:tc>
      </w:tr>
      <w:tr w:rsidR="00786529" w:rsidRPr="008B5963" w14:paraId="592B681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4EC9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Frontend</w:t>
            </w:r>
          </w:p>
        </w:tc>
        <w:tc>
          <w:tcPr>
            <w:tcW w:w="3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5E3C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Blade + Bootstrap 5.3 + Alpine.js</w:t>
            </w:r>
          </w:p>
        </w:tc>
        <w:tc>
          <w:tcPr>
            <w:tcW w:w="4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0319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Server-rendered (fast, SEO-friendly); assets pre-compiled with Vite and committed/uploaded — no Node on the server</w:t>
            </w:r>
          </w:p>
        </w:tc>
      </w:tr>
      <w:tr w:rsidR="00786529" w:rsidRPr="008B5963" w14:paraId="0530C4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117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F26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MySQL 8 / MariaDB</w:t>
            </w:r>
          </w:p>
        </w:tc>
        <w:tc>
          <w:tcPr>
            <w:tcW w:w="4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609B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Native cPanel offering</w:t>
            </w:r>
          </w:p>
        </w:tc>
      </w:tr>
      <w:tr w:rsidR="00786529" w:rsidRPr="008B5963" w14:paraId="66CD16F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5E4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Cache/queue/session</w:t>
            </w:r>
          </w:p>
        </w:tc>
        <w:tc>
          <w:tcPr>
            <w:tcW w:w="3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83B8E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Database drivers (upgrade path: Redis if available)</w:t>
            </w:r>
          </w:p>
        </w:tc>
        <w:tc>
          <w:tcPr>
            <w:tcW w:w="4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A32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No dependency on daemons shared hosts often 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lack</w:t>
            </w:r>
            <w:proofErr w:type="gramEnd"/>
          </w:p>
        </w:tc>
      </w:tr>
      <w:tr w:rsidR="00786529" w:rsidRPr="008B5963" w14:paraId="2FC20C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5D41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Email</w:t>
            </w:r>
          </w:p>
        </w:tc>
        <w:tc>
          <w:tcPr>
            <w:tcW w:w="3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7886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SMTP (cPanel mail or Brevo/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Mailgun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>)</w:t>
            </w:r>
          </w:p>
        </w:tc>
        <w:tc>
          <w:tcPr>
            <w:tcW w:w="4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964E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Authenticated sending with SPF/DKIM/DMARC</w:t>
            </w:r>
          </w:p>
        </w:tc>
      </w:tr>
      <w:tr w:rsidR="00786529" w:rsidRPr="008B5963" w14:paraId="0FA740C1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598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Media</w:t>
            </w:r>
          </w:p>
        </w:tc>
        <w:tc>
          <w:tcPr>
            <w:tcW w:w="32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882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Local disk + glide/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spatie-medialibrary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 xml:space="preserve"> conversions</w:t>
            </w:r>
          </w:p>
        </w:tc>
        <w:tc>
          <w:tcPr>
            <w:tcW w:w="4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FA6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No external object storage required</w:t>
            </w:r>
          </w:p>
        </w:tc>
      </w:tr>
    </w:tbl>
    <w:p w14:paraId="1E6BEA15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9.2 Application Structure</w:t>
      </w:r>
    </w:p>
    <w:p w14:paraId="2CFFE36C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Standard Laravel structure with the public/ directory mapped as the domain document root (preferred) or a hardened .</w:t>
      </w:r>
      <w:proofErr w:type="spellStart"/>
      <w:r w:rsidRPr="008B5963">
        <w:rPr>
          <w:rFonts w:ascii="Aptos" w:hAnsi="Aptos"/>
        </w:rPr>
        <w:t>htaccess</w:t>
      </w:r>
      <w:proofErr w:type="spellEnd"/>
      <w:r w:rsidRPr="008B5963">
        <w:rPr>
          <w:rFonts w:ascii="Aptos" w:hAnsi="Aptos"/>
        </w:rPr>
        <w:t xml:space="preserve"> redirect where the host does not allow document-root changes; the app directory itself always sits outside the web root.</w:t>
      </w:r>
    </w:p>
    <w:p w14:paraId="6FC47E1F" w14:textId="4E0D024E" w:rsidR="00786529" w:rsidRPr="008B5963" w:rsidRDefault="001A2585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. env</w:t>
      </w:r>
      <w:r w:rsidR="00000000" w:rsidRPr="008B5963">
        <w:rPr>
          <w:rFonts w:ascii="Aptos" w:hAnsi="Aptos"/>
        </w:rPr>
        <w:t xml:space="preserve"> excluded from web access; APP_DEBUG=false in production; error pages branded and information-free.</w:t>
      </w:r>
    </w:p>
    <w:p w14:paraId="60276DEF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Feature-based organisation: Forms, Newsletter, Careers, Content domains, each with policies, requests, jobs and tests.</w:t>
      </w:r>
    </w:p>
    <w:p w14:paraId="63B161A2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9.3 Data Model (Core Entities)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700"/>
      </w:tblGrid>
      <w:tr w:rsidR="00786529" w:rsidRPr="008B5963" w14:paraId="29DBAF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FB6EB3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5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D2A39E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Key relationships / notes</w:t>
            </w:r>
          </w:p>
        </w:tc>
      </w:tr>
      <w:tr w:rsidR="00786529" w:rsidRPr="008B5963" w14:paraId="5EDB01C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761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users</w:t>
            </w:r>
          </w:p>
        </w:tc>
        <w:tc>
          <w:tcPr>
            <w:tcW w:w="5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FBF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role, 2FA secret,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last_login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>; soft-deleted, never hard-deleted (audit)</w:t>
            </w:r>
          </w:p>
        </w:tc>
      </w:tr>
      <w:tr w:rsidR="00786529" w:rsidRPr="008B5963" w14:paraId="2BAF6D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215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pages / services / posts / testimonials /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team_members</w:t>
            </w:r>
            <w:proofErr w:type="spellEnd"/>
          </w:p>
        </w:tc>
        <w:tc>
          <w:tcPr>
            <w:tcW w:w="5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BA54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revisions table for content history</w:t>
            </w:r>
          </w:p>
        </w:tc>
      </w:tr>
      <w:tr w:rsidR="00786529" w:rsidRPr="008B5963" w14:paraId="0D9BCC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F2AC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settings</w:t>
            </w:r>
          </w:p>
        </w:tc>
        <w:tc>
          <w:tcPr>
            <w:tcW w:w="5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82DA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grouped key–value with types, cached</w:t>
            </w:r>
          </w:p>
        </w:tc>
      </w:tr>
      <w:tr w:rsidR="00786529" w:rsidRPr="008B5963" w14:paraId="4AF38D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7FE8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vacancies</w:t>
            </w:r>
          </w:p>
        </w:tc>
        <w:tc>
          <w:tcPr>
            <w:tcW w:w="5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793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hasMany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 xml:space="preserve"> applications; status auto-transitions on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closing_date</w:t>
            </w:r>
            <w:proofErr w:type="spellEnd"/>
          </w:p>
        </w:tc>
      </w:tr>
      <w:tr w:rsidR="00786529" w:rsidRPr="008B5963" w14:paraId="339027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4809" w14:textId="18E0F259" w:rsidR="00786529" w:rsidRPr="00AC4F50" w:rsidRDefault="00AC4F5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lastRenderedPageBreak/>
              <w:t>A</w:t>
            </w:r>
            <w:r w:rsidR="00000000" w:rsidRPr="00AC4F50">
              <w:rPr>
                <w:rFonts w:ascii="Aptos" w:hAnsi="Aptos"/>
                <w:b/>
                <w:bCs/>
                <w:sz w:val="20"/>
                <w:szCs w:val="20"/>
              </w:rPr>
              <w:t>pplications</w:t>
            </w:r>
          </w:p>
        </w:tc>
        <w:tc>
          <w:tcPr>
            <w:tcW w:w="5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742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belongsTo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 xml:space="preserve"> vacancy (nullable for speculative); encrypted contact fields;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cv_path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 xml:space="preserve"> (private disk);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retention_date</w:t>
            </w:r>
            <w:proofErr w:type="spellEnd"/>
          </w:p>
        </w:tc>
      </w:tr>
      <w:tr w:rsidR="00786529" w:rsidRPr="008B5963" w14:paraId="71BEAB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0C949" w14:textId="55DCA5C1" w:rsidR="00786529" w:rsidRPr="00AC4F50" w:rsidRDefault="00AC4F5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Form submissions</w:t>
            </w:r>
          </w:p>
        </w:tc>
        <w:tc>
          <w:tcPr>
            <w:tcW w:w="5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D0A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polymorphic payload (contact/referral); encrypted; status;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assigned_to</w:t>
            </w:r>
            <w:proofErr w:type="spellEnd"/>
          </w:p>
        </w:tc>
      </w:tr>
      <w:tr w:rsidR="00786529" w:rsidRPr="008B5963" w14:paraId="273542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5041" w14:textId="5E7FF55A" w:rsidR="00786529" w:rsidRPr="00AC4F50" w:rsidRDefault="00AC4F5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S</w:t>
            </w:r>
            <w:r w:rsidR="00000000" w:rsidRPr="00AC4F50">
              <w:rPr>
                <w:rFonts w:ascii="Aptos" w:hAnsi="Aptos"/>
                <w:b/>
                <w:bCs/>
                <w:sz w:val="20"/>
                <w:szCs w:val="20"/>
              </w:rPr>
              <w:t>ubscribers</w:t>
            </w:r>
          </w:p>
        </w:tc>
        <w:tc>
          <w:tcPr>
            <w:tcW w:w="5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92ED" w14:textId="21A80A6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status, </w:t>
            </w:r>
            <w:r w:rsidR="00AC4F50" w:rsidRPr="008B5963">
              <w:rPr>
                <w:rFonts w:ascii="Aptos" w:hAnsi="Aptos"/>
                <w:sz w:val="20"/>
                <w:szCs w:val="20"/>
              </w:rPr>
              <w:t>consent at</w:t>
            </w:r>
            <w:r w:rsidRPr="008B5963">
              <w:rPr>
                <w:rFonts w:ascii="Aptos" w:hAnsi="Aptos"/>
                <w:sz w:val="20"/>
                <w:szCs w:val="20"/>
              </w:rPr>
              <w:t xml:space="preserve">, </w:t>
            </w:r>
            <w:r w:rsidR="00AC4F50" w:rsidRPr="008B5963">
              <w:rPr>
                <w:rFonts w:ascii="Aptos" w:hAnsi="Aptos"/>
                <w:sz w:val="20"/>
                <w:szCs w:val="20"/>
              </w:rPr>
              <w:t>consent Ip</w:t>
            </w:r>
            <w:r w:rsidRPr="008B5963">
              <w:rPr>
                <w:rFonts w:ascii="Aptos" w:hAnsi="Aptos"/>
                <w:sz w:val="20"/>
                <w:szCs w:val="20"/>
              </w:rPr>
              <w:t>, source, token</w:t>
            </w:r>
          </w:p>
        </w:tc>
      </w:tr>
      <w:tr w:rsidR="00786529" w:rsidRPr="008B5963" w14:paraId="434A2D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54E9" w14:textId="7C784443" w:rsidR="00786529" w:rsidRPr="00AC4F50" w:rsidRDefault="00AC4F5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C</w:t>
            </w:r>
            <w:r w:rsidR="00000000" w:rsidRPr="00AC4F50">
              <w:rPr>
                <w:rFonts w:ascii="Aptos" w:hAnsi="Aptos"/>
                <w:b/>
                <w:bCs/>
                <w:sz w:val="20"/>
                <w:szCs w:val="20"/>
              </w:rPr>
              <w:t xml:space="preserve">ampaigns / </w:t>
            </w: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campaign sends</w:t>
            </w:r>
          </w:p>
        </w:tc>
        <w:tc>
          <w:tcPr>
            <w:tcW w:w="5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5494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batch stats, bounce and unsubscribe counts</w:t>
            </w:r>
          </w:p>
        </w:tc>
      </w:tr>
      <w:tr w:rsidR="00786529" w:rsidRPr="008B5963" w14:paraId="4E67A0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8F09" w14:textId="1CFFBEDE" w:rsidR="00786529" w:rsidRPr="00AC4F50" w:rsidRDefault="00AC4F50">
            <w:pPr>
              <w:spacing w:line="270" w:lineRule="auto"/>
              <w:rPr>
                <w:rFonts w:ascii="Aptos" w:hAnsi="Aptos"/>
                <w:b/>
                <w:bCs/>
              </w:rPr>
            </w:pPr>
            <w:r w:rsidRPr="00AC4F50">
              <w:rPr>
                <w:rFonts w:ascii="Aptos" w:hAnsi="Aptos"/>
                <w:b/>
                <w:bCs/>
                <w:sz w:val="20"/>
                <w:szCs w:val="20"/>
              </w:rPr>
              <w:t>Activity log</w:t>
            </w:r>
          </w:p>
        </w:tc>
        <w:tc>
          <w:tcPr>
            <w:tcW w:w="5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3F84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append-only audit of all privileged actions</w:t>
            </w:r>
          </w:p>
        </w:tc>
      </w:tr>
    </w:tbl>
    <w:p w14:paraId="7897FFC5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9.4 cPanel Deployment &amp; Operations</w:t>
      </w:r>
    </w:p>
    <w:p w14:paraId="7A3C1E0D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PHP — </w:t>
      </w:r>
      <w:r w:rsidRPr="008B5963">
        <w:rPr>
          <w:rFonts w:ascii="Aptos" w:hAnsi="Aptos"/>
        </w:rPr>
        <w:t xml:space="preserve">8.3 via </w:t>
      </w:r>
      <w:proofErr w:type="spellStart"/>
      <w:r w:rsidRPr="008B5963">
        <w:rPr>
          <w:rFonts w:ascii="Aptos" w:hAnsi="Aptos"/>
        </w:rPr>
        <w:t>MultiPHP</w:t>
      </w:r>
      <w:proofErr w:type="spellEnd"/>
      <w:r w:rsidRPr="008B5963">
        <w:rPr>
          <w:rFonts w:ascii="Aptos" w:hAnsi="Aptos"/>
        </w:rPr>
        <w:t xml:space="preserve"> Manager; </w:t>
      </w:r>
      <w:proofErr w:type="spellStart"/>
      <w:r w:rsidRPr="008B5963">
        <w:rPr>
          <w:rFonts w:ascii="Aptos" w:hAnsi="Aptos"/>
        </w:rPr>
        <w:t>memory_limit</w:t>
      </w:r>
      <w:proofErr w:type="spellEnd"/>
      <w:r w:rsidRPr="008B5963">
        <w:rPr>
          <w:rFonts w:ascii="Aptos" w:hAnsi="Aptos"/>
        </w:rPr>
        <w:t xml:space="preserve"> 256M, </w:t>
      </w:r>
      <w:proofErr w:type="spellStart"/>
      <w:r w:rsidRPr="008B5963">
        <w:rPr>
          <w:rFonts w:ascii="Aptos" w:hAnsi="Aptos"/>
        </w:rPr>
        <w:t>upload_max_filesize</w:t>
      </w:r>
      <w:proofErr w:type="spellEnd"/>
      <w:r w:rsidRPr="008B5963">
        <w:rPr>
          <w:rFonts w:ascii="Aptos" w:hAnsi="Aptos"/>
        </w:rPr>
        <w:t>/</w:t>
      </w:r>
      <w:proofErr w:type="spellStart"/>
      <w:r w:rsidRPr="008B5963">
        <w:rPr>
          <w:rFonts w:ascii="Aptos" w:hAnsi="Aptos"/>
        </w:rPr>
        <w:t>post_max_size</w:t>
      </w:r>
      <w:proofErr w:type="spellEnd"/>
      <w:r w:rsidRPr="008B5963">
        <w:rPr>
          <w:rFonts w:ascii="Aptos" w:hAnsi="Aptos"/>
        </w:rPr>
        <w:t xml:space="preserve"> 8M, </w:t>
      </w:r>
      <w:proofErr w:type="spellStart"/>
      <w:r w:rsidRPr="008B5963">
        <w:rPr>
          <w:rFonts w:ascii="Aptos" w:hAnsi="Aptos"/>
        </w:rPr>
        <w:t>OPcache</w:t>
      </w:r>
      <w:proofErr w:type="spellEnd"/>
      <w:r w:rsidRPr="008B5963">
        <w:rPr>
          <w:rFonts w:ascii="Aptos" w:hAnsi="Aptos"/>
        </w:rPr>
        <w:t xml:space="preserve"> enabled.</w:t>
      </w:r>
    </w:p>
    <w:p w14:paraId="6F59D1BB" w14:textId="77777777" w:rsidR="00786529" w:rsidRPr="008B5963" w:rsidRDefault="00000000" w:rsidP="001A2585">
      <w:pPr>
        <w:pStyle w:val="ListParagraph"/>
        <w:numPr>
          <w:ilvl w:val="0"/>
          <w:numId w:val="2"/>
        </w:numPr>
        <w:spacing w:after="100" w:line="290" w:lineRule="auto"/>
        <w:jc w:val="both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Deployment — </w:t>
      </w:r>
      <w:r w:rsidRPr="008B5963">
        <w:rPr>
          <w:rFonts w:ascii="Aptos" w:hAnsi="Aptos"/>
        </w:rPr>
        <w:t xml:space="preserve">Git Version Control in cPanel pulling the release branch, followed by a post-deploy script: composer install --no-dev --optimize-autoloader, </w:t>
      </w:r>
      <w:proofErr w:type="spellStart"/>
      <w:r w:rsidRPr="008B5963">
        <w:rPr>
          <w:rFonts w:ascii="Aptos" w:hAnsi="Aptos"/>
        </w:rPr>
        <w:t>php</w:t>
      </w:r>
      <w:proofErr w:type="spellEnd"/>
      <w:r w:rsidRPr="008B5963">
        <w:rPr>
          <w:rFonts w:ascii="Aptos" w:hAnsi="Aptos"/>
        </w:rPr>
        <w:t xml:space="preserve"> artisan migrate --force, config/route/view cache. Pre-built assets ship in the release, so no Node is needed server-side. Rollback = redeploy previous tag; database backup taken automatically before every migration.</w:t>
      </w:r>
    </w:p>
    <w:p w14:paraId="63CFDA42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Scheduler — </w:t>
      </w:r>
      <w:r w:rsidRPr="008B5963">
        <w:rPr>
          <w:rFonts w:ascii="Aptos" w:hAnsi="Aptos"/>
        </w:rPr>
        <w:t xml:space="preserve">single </w:t>
      </w:r>
      <w:proofErr w:type="spellStart"/>
      <w:r w:rsidRPr="008B5963">
        <w:rPr>
          <w:rFonts w:ascii="Aptos" w:hAnsi="Aptos"/>
        </w:rPr>
        <w:t>cron</w:t>
      </w:r>
      <w:proofErr w:type="spellEnd"/>
      <w:r w:rsidRPr="008B5963">
        <w:rPr>
          <w:rFonts w:ascii="Aptos" w:hAnsi="Aptos"/>
        </w:rPr>
        <w:t xml:space="preserve"> entry: * * * * * </w:t>
      </w:r>
      <w:proofErr w:type="spellStart"/>
      <w:r w:rsidRPr="008B5963">
        <w:rPr>
          <w:rFonts w:ascii="Aptos" w:hAnsi="Aptos"/>
        </w:rPr>
        <w:t>php</w:t>
      </w:r>
      <w:proofErr w:type="spellEnd"/>
      <w:r w:rsidRPr="008B5963">
        <w:rPr>
          <w:rFonts w:ascii="Aptos" w:hAnsi="Aptos"/>
        </w:rPr>
        <w:t xml:space="preserve"> /home/USER/app/artisan </w:t>
      </w:r>
      <w:proofErr w:type="spellStart"/>
      <w:proofErr w:type="gramStart"/>
      <w:r w:rsidRPr="008B5963">
        <w:rPr>
          <w:rFonts w:ascii="Aptos" w:hAnsi="Aptos"/>
        </w:rPr>
        <w:t>schedule:run</w:t>
      </w:r>
      <w:proofErr w:type="spellEnd"/>
      <w:proofErr w:type="gramEnd"/>
      <w:r w:rsidRPr="008B5963">
        <w:rPr>
          <w:rFonts w:ascii="Aptos" w:hAnsi="Aptos"/>
        </w:rPr>
        <w:t>. Drives queue processing (</w:t>
      </w:r>
      <w:proofErr w:type="spellStart"/>
      <w:proofErr w:type="gramStart"/>
      <w:r w:rsidRPr="008B5963">
        <w:rPr>
          <w:rFonts w:ascii="Aptos" w:hAnsi="Aptos"/>
        </w:rPr>
        <w:t>queue:work</w:t>
      </w:r>
      <w:proofErr w:type="spellEnd"/>
      <w:proofErr w:type="gramEnd"/>
      <w:r w:rsidRPr="008B5963">
        <w:rPr>
          <w:rFonts w:ascii="Aptos" w:hAnsi="Aptos"/>
        </w:rPr>
        <w:t xml:space="preserve"> --stop-when-empty every minute), vacancy auto-closure, retention purges, newsletter batches, notification-failure alerts and health checks.</w:t>
      </w:r>
    </w:p>
    <w:p w14:paraId="37F50266" w14:textId="77777777" w:rsidR="00786529" w:rsidRPr="008B5963" w:rsidRDefault="00000000" w:rsidP="001A2585">
      <w:pPr>
        <w:pStyle w:val="ListParagraph"/>
        <w:numPr>
          <w:ilvl w:val="0"/>
          <w:numId w:val="2"/>
        </w:numPr>
        <w:spacing w:after="100" w:line="290" w:lineRule="auto"/>
        <w:jc w:val="both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TLS — </w:t>
      </w:r>
      <w:proofErr w:type="spellStart"/>
      <w:r w:rsidRPr="008B5963">
        <w:rPr>
          <w:rFonts w:ascii="Aptos" w:hAnsi="Aptos"/>
        </w:rPr>
        <w:t>AutoSSL</w:t>
      </w:r>
      <w:proofErr w:type="spellEnd"/>
      <w:r w:rsidRPr="008B5963">
        <w:rPr>
          <w:rFonts w:ascii="Aptos" w:hAnsi="Aptos"/>
        </w:rPr>
        <w:t xml:space="preserve"> (Let's Encrypt) with HTTPS forced and HSTS (max-age 6 months, then 2 years after burn-in).</w:t>
      </w:r>
    </w:p>
    <w:p w14:paraId="4D69D686" w14:textId="77777777" w:rsidR="00786529" w:rsidRPr="008B5963" w:rsidRDefault="00000000" w:rsidP="001A2585">
      <w:pPr>
        <w:pStyle w:val="ListParagraph"/>
        <w:numPr>
          <w:ilvl w:val="0"/>
          <w:numId w:val="2"/>
        </w:numPr>
        <w:spacing w:after="100" w:line="290" w:lineRule="auto"/>
        <w:jc w:val="both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Backups — </w:t>
      </w:r>
      <w:r w:rsidRPr="008B5963">
        <w:rPr>
          <w:rFonts w:ascii="Aptos" w:hAnsi="Aptos"/>
        </w:rPr>
        <w:t>nightly cPanel account backup plus an application-level scheduled job producing an encrypted off-server copy (database dump + storage) retained 30 days; quarterly restore test documented.</w:t>
      </w:r>
    </w:p>
    <w:p w14:paraId="7057B9DA" w14:textId="5133EF55" w:rsidR="00786529" w:rsidRPr="008B5963" w:rsidRDefault="00000000" w:rsidP="001A2585">
      <w:pPr>
        <w:pStyle w:val="ListParagraph"/>
        <w:numPr>
          <w:ilvl w:val="0"/>
          <w:numId w:val="2"/>
        </w:numPr>
        <w:spacing w:after="100" w:line="290" w:lineRule="auto"/>
        <w:jc w:val="both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Monitoring — </w:t>
      </w:r>
      <w:r w:rsidRPr="008B5963">
        <w:rPr>
          <w:rFonts w:ascii="Aptos" w:hAnsi="Aptos"/>
        </w:rPr>
        <w:t xml:space="preserve">external uptime </w:t>
      </w:r>
      <w:r w:rsidR="001A2585" w:rsidRPr="008B5963">
        <w:rPr>
          <w:rFonts w:ascii="Aptos" w:hAnsi="Aptos"/>
        </w:rPr>
        <w:t>monitors</w:t>
      </w:r>
      <w:r w:rsidRPr="008B5963">
        <w:rPr>
          <w:rFonts w:ascii="Aptos" w:hAnsi="Aptos"/>
        </w:rPr>
        <w:t xml:space="preserve"> on / and /admin/login; scheduled health-check command emails admins on queue backlog, failed jobs or low disk.</w:t>
      </w:r>
    </w:p>
    <w:p w14:paraId="7081E4F7" w14:textId="77777777" w:rsidR="00786529" w:rsidRPr="008B5963" w:rsidRDefault="00000000">
      <w:pPr>
        <w:rPr>
          <w:rFonts w:ascii="Aptos" w:hAnsi="Aptos"/>
        </w:rPr>
      </w:pPr>
      <w:r w:rsidRPr="008B5963">
        <w:rPr>
          <w:rFonts w:ascii="Aptos" w:hAnsi="Aptos"/>
        </w:rPr>
        <w:br w:type="page"/>
      </w:r>
    </w:p>
    <w:p w14:paraId="4239D2D6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lastRenderedPageBreak/>
        <w:t>10. Security Specification</w:t>
      </w:r>
    </w:p>
    <w:p w14:paraId="3F5A465E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>Controls are mapped to the OWASP Top 10 (2021) and proportionate to the data held (job applicants' personal data, health-adjacent referral enquiries).</w:t>
      </w:r>
    </w:p>
    <w:p w14:paraId="054A49D6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10.1 Authentication &amp; Session</w:t>
      </w:r>
    </w:p>
    <w:p w14:paraId="0DFF4760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Admin login: email + password (</w:t>
      </w:r>
      <w:proofErr w:type="spellStart"/>
      <w:r w:rsidRPr="008B5963">
        <w:rPr>
          <w:rFonts w:ascii="Aptos" w:hAnsi="Aptos"/>
        </w:rPr>
        <w:t>bcrypt</w:t>
      </w:r>
      <w:proofErr w:type="spellEnd"/>
      <w:r w:rsidRPr="008B5963">
        <w:rPr>
          <w:rFonts w:ascii="Aptos" w:hAnsi="Aptos"/>
        </w:rPr>
        <w:t>, cost 12) + mandatory TOTP two-factor authentication for every CMS account; recovery codes issued once.</w:t>
      </w:r>
    </w:p>
    <w:p w14:paraId="1561DCEF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Password policy: minimum 12 characters, checked against known-breach lists (</w:t>
      </w:r>
      <w:proofErr w:type="spellStart"/>
      <w:r w:rsidRPr="008B5963">
        <w:rPr>
          <w:rFonts w:ascii="Aptos" w:hAnsi="Aptos"/>
        </w:rPr>
        <w:t>zxcvbn</w:t>
      </w:r>
      <w:proofErr w:type="spellEnd"/>
      <w:r w:rsidRPr="008B5963">
        <w:rPr>
          <w:rFonts w:ascii="Aptos" w:hAnsi="Aptos"/>
        </w:rPr>
        <w:t xml:space="preserve"> strength meter); no forced periodic rotation (NCSC guidance).</w:t>
      </w:r>
    </w:p>
    <w:p w14:paraId="666572FF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Rate limiting: 5 login attempts / minute / IP + per-account lockout with progressive delay; all attempts logged with IP.</w:t>
      </w:r>
    </w:p>
    <w:p w14:paraId="5CF986FD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 xml:space="preserve">Sessions: </w:t>
      </w:r>
      <w:proofErr w:type="spellStart"/>
      <w:r w:rsidRPr="008B5963">
        <w:rPr>
          <w:rFonts w:ascii="Aptos" w:hAnsi="Aptos"/>
        </w:rPr>
        <w:t>HttpOnly</w:t>
      </w:r>
      <w:proofErr w:type="spellEnd"/>
      <w:r w:rsidRPr="008B5963">
        <w:rPr>
          <w:rFonts w:ascii="Aptos" w:hAnsi="Aptos"/>
        </w:rPr>
        <w:t xml:space="preserve">, Secure, </w:t>
      </w:r>
      <w:proofErr w:type="spellStart"/>
      <w:r w:rsidRPr="008B5963">
        <w:rPr>
          <w:rFonts w:ascii="Aptos" w:hAnsi="Aptos"/>
        </w:rPr>
        <w:t>SameSite</w:t>
      </w:r>
      <w:proofErr w:type="spellEnd"/>
      <w:r w:rsidRPr="008B5963">
        <w:rPr>
          <w:rFonts w:ascii="Aptos" w:hAnsi="Aptos"/>
        </w:rPr>
        <w:t>=Lax cookies; 30-minute idle timeout on /admin; session regeneration on login; single-session enforcement optional per user.</w:t>
      </w:r>
    </w:p>
    <w:p w14:paraId="6BBC7664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Admin panel path can be renamed via env and optionally IP-allow-listed at .</w:t>
      </w:r>
      <w:proofErr w:type="spellStart"/>
      <w:r w:rsidRPr="008B5963">
        <w:rPr>
          <w:rFonts w:ascii="Aptos" w:hAnsi="Aptos"/>
        </w:rPr>
        <w:t>htaccess</w:t>
      </w:r>
      <w:proofErr w:type="spellEnd"/>
      <w:r w:rsidRPr="008B5963">
        <w:rPr>
          <w:rFonts w:ascii="Aptos" w:hAnsi="Aptos"/>
        </w:rPr>
        <w:t xml:space="preserve"> level.</w:t>
      </w:r>
    </w:p>
    <w:p w14:paraId="3816DC68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10.2 Application Controls (OWASP Mapping)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6100"/>
      </w:tblGrid>
      <w:tr w:rsidR="00786529" w:rsidRPr="008B5963" w14:paraId="19E595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1241D8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6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4E0EC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Control</w:t>
            </w:r>
          </w:p>
        </w:tc>
      </w:tr>
      <w:tr w:rsidR="00786529" w:rsidRPr="008B5963" w14:paraId="254BA36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E77F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A01 Broken access control</w:t>
            </w:r>
          </w:p>
        </w:tc>
        <w:tc>
          <w:tcPr>
            <w:tcW w:w="6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CAD9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Route middleware + Laravel policies on every resource; deny-by-default; object-level checks on CV/report downloads (signed, time-limited URLs)</w:t>
            </w:r>
          </w:p>
        </w:tc>
      </w:tr>
      <w:tr w:rsidR="00786529" w:rsidRPr="008B5963" w14:paraId="3556C0F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7F5A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A02 Cryptographic failures</w:t>
            </w:r>
          </w:p>
        </w:tc>
        <w:tc>
          <w:tcPr>
            <w:tcW w:w="6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764E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TLS 1.2+; AES-256 app encryption for CVs, referral payloads and applicant contact fields; APP_KEY stored only </w:t>
            </w:r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in .env</w:t>
            </w:r>
            <w:proofErr w:type="gramEnd"/>
          </w:p>
        </w:tc>
      </w:tr>
      <w:tr w:rsidR="00786529" w:rsidRPr="008B5963" w14:paraId="5E07A93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B5C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A03 Injection</w:t>
            </w:r>
          </w:p>
        </w:tc>
        <w:tc>
          <w:tcPr>
            <w:tcW w:w="6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31F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Eloquent parameterised queries only;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HTMLPurifier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 xml:space="preserve"> on rich text; Blade auto-escaping; strict Content-Security-Policy (no unsafe-inline scripts, nonce-based)</w:t>
            </w:r>
          </w:p>
        </w:tc>
      </w:tr>
      <w:tr w:rsidR="00786529" w:rsidRPr="008B5963" w14:paraId="1EF877F4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90F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A04 Insecure design</w:t>
            </w:r>
          </w:p>
        </w:tc>
        <w:tc>
          <w:tcPr>
            <w:tcW w:w="6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F6D1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This specification: threat-modelled forms/upload pipeline, deny-by-default RBAC, retention by design</w:t>
            </w:r>
          </w:p>
        </w:tc>
      </w:tr>
      <w:tr w:rsidR="00786529" w:rsidRPr="008B5963" w14:paraId="5F20763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7D6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A05 Security misconfiguration</w:t>
            </w:r>
          </w:p>
        </w:tc>
        <w:tc>
          <w:tcPr>
            <w:tcW w:w="6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D6D8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Security headers (CSP, HSTS, X-Frame-Options DENY, X-Content-Type-Options, Referrer-Policy strict-origin-when-cross-origin, Permissions-Policy); debug off; directory listing off; default accounts removed</w:t>
            </w:r>
          </w:p>
        </w:tc>
      </w:tr>
      <w:tr w:rsidR="00786529" w:rsidRPr="008B5963" w14:paraId="4E07EF4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EEF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A06 Vulnerable components</w:t>
            </w:r>
          </w:p>
        </w:tc>
        <w:tc>
          <w:tcPr>
            <w:tcW w:w="6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FFCF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composer audit +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Dependabot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 xml:space="preserve"> on the repository; monthly patch window; framework LTS alignment</w:t>
            </w:r>
          </w:p>
        </w:tc>
      </w:tr>
      <w:tr w:rsidR="00786529" w:rsidRPr="008B5963" w14:paraId="43A8108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AAC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A07 Auth failures</w:t>
            </w:r>
          </w:p>
        </w:tc>
        <w:tc>
          <w:tcPr>
            <w:tcW w:w="6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B2CF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2FA, lockouts, breach-list checks, audit log alerting on anomalous logins</w:t>
            </w:r>
          </w:p>
        </w:tc>
      </w:tr>
      <w:tr w:rsidR="00786529" w:rsidRPr="008B5963" w14:paraId="2CFCFB6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42B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A08 Integrity failures</w:t>
            </w:r>
          </w:p>
        </w:tc>
        <w:tc>
          <w:tcPr>
            <w:tcW w:w="6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E61D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Signed releases via Git deploy; </w:t>
            </w:r>
            <w:proofErr w:type="spellStart"/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composer.lock</w:t>
            </w:r>
            <w:proofErr w:type="spellEnd"/>
            <w:proofErr w:type="gramEnd"/>
            <w:r w:rsidRPr="008B5963">
              <w:rPr>
                <w:rFonts w:ascii="Aptos" w:hAnsi="Aptos"/>
                <w:sz w:val="20"/>
                <w:szCs w:val="20"/>
              </w:rPr>
              <w:t xml:space="preserve"> committed; no runtime plugin installation</w:t>
            </w:r>
          </w:p>
        </w:tc>
      </w:tr>
      <w:tr w:rsidR="00786529" w:rsidRPr="008B5963" w14:paraId="6677091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681E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A09 Logging failures</w:t>
            </w:r>
          </w:p>
        </w:tc>
        <w:tc>
          <w:tcPr>
            <w:tcW w:w="6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633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Structured logs, admin activity log, failed-job and notification-failure alerting; logs exclude sensitive payloads</w:t>
            </w:r>
          </w:p>
        </w:tc>
      </w:tr>
      <w:tr w:rsidR="00786529" w:rsidRPr="008B5963" w14:paraId="65BCAC7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4D21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lastRenderedPageBreak/>
              <w:t>A10 SSRF</w:t>
            </w:r>
          </w:p>
        </w:tc>
        <w:tc>
          <w:tcPr>
            <w:tcW w:w="6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4CD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No user-supplied URL fetching; outbound HTTP restricted to allow-listed hosts (SMTP/API providers)</w:t>
            </w:r>
          </w:p>
        </w:tc>
      </w:tr>
    </w:tbl>
    <w:p w14:paraId="12307140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10.3 Verification</w:t>
      </w:r>
    </w:p>
    <w:p w14:paraId="677563F0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Pre-launch: automated dependency and configuration scan, OWASP ZAP baseline scan, manual test of upload pipeline, access-control matrix walk-through, security-header verification (securityheaders.com A rating target).</w:t>
      </w:r>
    </w:p>
    <w:p w14:paraId="1D87D72A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Ongoing: monthly composer audit report, quarterly access review of CMS accounts, annual specification review.</w:t>
      </w:r>
    </w:p>
    <w:p w14:paraId="7F562C16" w14:textId="77777777" w:rsidR="00786529" w:rsidRPr="008B5963" w:rsidRDefault="00000000">
      <w:pPr>
        <w:rPr>
          <w:rFonts w:ascii="Aptos" w:hAnsi="Aptos"/>
        </w:rPr>
      </w:pPr>
      <w:r w:rsidRPr="008B5963">
        <w:rPr>
          <w:rFonts w:ascii="Aptos" w:hAnsi="Aptos"/>
        </w:rPr>
        <w:br w:type="page"/>
      </w:r>
    </w:p>
    <w:p w14:paraId="27E65349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lastRenderedPageBreak/>
        <w:t>11. Data Protection &amp; UK GDPR</w:t>
      </w:r>
    </w:p>
    <w:p w14:paraId="4A15E4C5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11.1 Roles &amp; Registration</w:t>
      </w:r>
    </w:p>
    <w:p w14:paraId="44F63DD2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>Liberty Centre Limited is the data controller and should confirm its ICO registration covers the website's processing. The developer acts as a processor during build/support under a written agreement (Art. 28). Sub-processors (hosting provider, SMTP provider, Turnstile) are listed in the privacy notice with transfer safeguards identified.</w:t>
      </w:r>
    </w:p>
    <w:p w14:paraId="35AE7C7A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11.2 Processing Inventory &amp; Lawful Bases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100"/>
        <w:gridCol w:w="3600"/>
      </w:tblGrid>
      <w:tr w:rsidR="00786529" w:rsidRPr="008B5963" w14:paraId="2B4057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EA3056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Processing</w:t>
            </w:r>
          </w:p>
        </w:tc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4D08D2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Data</w:t>
            </w:r>
          </w:p>
        </w:tc>
        <w:tc>
          <w:tcPr>
            <w:tcW w:w="3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580EE5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Lawful basis</w:t>
            </w:r>
          </w:p>
        </w:tc>
      </w:tr>
      <w:tr w:rsidR="00786529" w:rsidRPr="008B5963" w14:paraId="5F8D7A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15B2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Contact enquiries</w:t>
            </w:r>
          </w:p>
        </w:tc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35DAE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Name, contact details, message</w:t>
            </w:r>
          </w:p>
        </w:tc>
        <w:tc>
          <w:tcPr>
            <w:tcW w:w="3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DCCF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Legitimate interests (responding to enquiries)</w:t>
            </w:r>
          </w:p>
        </w:tc>
      </w:tr>
      <w:tr w:rsidR="00786529" w:rsidRPr="008B5963" w14:paraId="2FE104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A89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Referrals</w:t>
            </w:r>
          </w:p>
        </w:tc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CFE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Referrer details; minimal info about person referred</w:t>
            </w:r>
          </w:p>
        </w:tc>
        <w:tc>
          <w:tcPr>
            <w:tcW w:w="3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993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Legitimate interests / preparation for care contract; Art. 9(2)(h) applies once care assessment begins — enquiry stage deliberately minimises special category data</w:t>
            </w:r>
          </w:p>
        </w:tc>
      </w:tr>
      <w:tr w:rsidR="00786529" w:rsidRPr="008B5963" w14:paraId="14015A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30EC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Job applications</w:t>
            </w:r>
          </w:p>
        </w:tc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D1F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Identity, contact, right-to-work answer, CV</w:t>
            </w:r>
          </w:p>
        </w:tc>
        <w:tc>
          <w:tcPr>
            <w:tcW w:w="3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E8B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Art. 6(1)(b) steps prior to contract; talent-pool retention by explicit consent only</w:t>
            </w:r>
          </w:p>
        </w:tc>
      </w:tr>
      <w:tr w:rsidR="00786529" w:rsidRPr="008B5963" w14:paraId="5F5FFE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B10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Newsletter</w:t>
            </w:r>
          </w:p>
        </w:tc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FD5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Email, name, consent evidence</w:t>
            </w:r>
          </w:p>
        </w:tc>
        <w:tc>
          <w:tcPr>
            <w:tcW w:w="3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CBB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Consent (double opt-in), PECR Reg. 22</w:t>
            </w:r>
          </w:p>
        </w:tc>
      </w:tr>
      <w:tr w:rsidR="00786529" w:rsidRPr="008B5963" w14:paraId="37D598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1EF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Security logs</w:t>
            </w:r>
          </w:p>
        </w:tc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F32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IP addresses, user actions</w:t>
            </w:r>
          </w:p>
        </w:tc>
        <w:tc>
          <w:tcPr>
            <w:tcW w:w="3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D79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Legitimate interests (security)</w:t>
            </w:r>
          </w:p>
        </w:tc>
      </w:tr>
      <w:tr w:rsidR="00786529" w:rsidRPr="008B5963" w14:paraId="709C19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9A3E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Analytics</w:t>
            </w:r>
          </w:p>
        </w:tc>
        <w:tc>
          <w:tcPr>
            <w:tcW w:w="3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CEB2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Aggregated usage (consented)</w:t>
            </w:r>
          </w:p>
        </w:tc>
        <w:tc>
          <w:tcPr>
            <w:tcW w:w="3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2A1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Consent</w:t>
            </w:r>
          </w:p>
        </w:tc>
      </w:tr>
    </w:tbl>
    <w:p w14:paraId="2F9D8E6C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11.3 Individual Rights &amp; DPIA</w:t>
      </w:r>
    </w:p>
    <w:p w14:paraId="4A6D8FCA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CMS tooling supports subject access (search + export per person across submissions, applications, subscribers), rectification and erasure with logged justification.</w:t>
      </w:r>
    </w:p>
    <w:p w14:paraId="683207F4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Privacy notice written in plain English, versioned, dated and CMS-editable; presented at every collection point.</w:t>
      </w:r>
    </w:p>
    <w:p w14:paraId="62681818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A short-form DPIA is delivered with the project covering the CV pipeline and referral form; screening concluded full DPIA not mandatory but recommended given the care context.</w:t>
      </w:r>
    </w:p>
    <w:p w14:paraId="4E71459B" w14:textId="77777777" w:rsidR="00786529" w:rsidRPr="008B5963" w:rsidRDefault="00000000">
      <w:pPr>
        <w:pStyle w:val="Heading2"/>
        <w:rPr>
          <w:rFonts w:ascii="Aptos" w:hAnsi="Aptos"/>
        </w:rPr>
      </w:pPr>
      <w:r w:rsidRPr="008B5963">
        <w:rPr>
          <w:rFonts w:ascii="Aptos" w:hAnsi="Aptos"/>
        </w:rPr>
        <w:t>11.4 Retention Schedule (Automated)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2900"/>
      </w:tblGrid>
      <w:tr w:rsidR="00786529" w:rsidRPr="008B5963" w14:paraId="0D074A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8832EF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Record</w:t>
            </w:r>
          </w:p>
        </w:tc>
        <w:tc>
          <w:tcPr>
            <w:tcW w:w="3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6DCAF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Retention</w:t>
            </w:r>
          </w:p>
        </w:tc>
        <w:tc>
          <w:tcPr>
            <w:tcW w:w="2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1CE198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</w:tr>
      <w:tr w:rsidR="00786529" w:rsidRPr="008B5963" w14:paraId="36DBFD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B89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Contact submissions</w:t>
            </w:r>
          </w:p>
        </w:tc>
        <w:tc>
          <w:tcPr>
            <w:tcW w:w="3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257F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12 months after closure</w:t>
            </w:r>
          </w:p>
        </w:tc>
        <w:tc>
          <w:tcPr>
            <w:tcW w:w="2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A58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Nightly purge job</w:t>
            </w:r>
          </w:p>
        </w:tc>
      </w:tr>
      <w:tr w:rsidR="00786529" w:rsidRPr="008B5963" w14:paraId="46109C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2FE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Referral submissions</w:t>
            </w:r>
          </w:p>
        </w:tc>
        <w:tc>
          <w:tcPr>
            <w:tcW w:w="3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A01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6 months if not proceeding; else transferred to care records system</w:t>
            </w:r>
          </w:p>
        </w:tc>
        <w:tc>
          <w:tcPr>
            <w:tcW w:w="2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414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Nightly purge job + export</w:t>
            </w:r>
          </w:p>
        </w:tc>
      </w:tr>
      <w:tr w:rsidR="00786529" w:rsidRPr="008B5963" w14:paraId="5A7E21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ECB2E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lastRenderedPageBreak/>
              <w:t>Applications (unsuccessful)</w:t>
            </w:r>
          </w:p>
        </w:tc>
        <w:tc>
          <w:tcPr>
            <w:tcW w:w="3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693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6 months after vacancy closes</w:t>
            </w:r>
          </w:p>
        </w:tc>
        <w:tc>
          <w:tcPr>
            <w:tcW w:w="2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5EF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Purge with 14-day advance notice email</w:t>
            </w:r>
          </w:p>
        </w:tc>
      </w:tr>
      <w:tr w:rsidR="00786529" w:rsidRPr="008B5963" w14:paraId="4FA871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F06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Talent pool (consented)</w:t>
            </w:r>
          </w:p>
        </w:tc>
        <w:tc>
          <w:tcPr>
            <w:tcW w:w="3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8CD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12 months, renewable</w:t>
            </w:r>
          </w:p>
        </w:tc>
        <w:tc>
          <w:tcPr>
            <w:tcW w:w="2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E8E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Consent-refresh email at 11 months</w:t>
            </w:r>
          </w:p>
        </w:tc>
      </w:tr>
      <w:tr w:rsidR="00786529" w:rsidRPr="008B5963" w14:paraId="6E6D68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EED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Newsletter unsubscribed</w:t>
            </w:r>
          </w:p>
        </w:tc>
        <w:tc>
          <w:tcPr>
            <w:tcW w:w="3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B6EE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Suppression hash retained; profile data deleted after 30 days</w:t>
            </w:r>
          </w:p>
        </w:tc>
        <w:tc>
          <w:tcPr>
            <w:tcW w:w="2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E5B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Purge job</w:t>
            </w:r>
          </w:p>
        </w:tc>
      </w:tr>
      <w:tr w:rsidR="00786529" w:rsidRPr="008B5963" w14:paraId="1FEFF6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AA9E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Backups</w:t>
            </w:r>
          </w:p>
        </w:tc>
        <w:tc>
          <w:tcPr>
            <w:tcW w:w="3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6A3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30 days rolling</w:t>
            </w:r>
          </w:p>
        </w:tc>
        <w:tc>
          <w:tcPr>
            <w:tcW w:w="2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B420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Backup rotation</w:t>
            </w:r>
          </w:p>
        </w:tc>
      </w:tr>
      <w:tr w:rsidR="00786529" w:rsidRPr="008B5963" w14:paraId="3CA146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194E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Audit logs</w:t>
            </w:r>
          </w:p>
        </w:tc>
        <w:tc>
          <w:tcPr>
            <w:tcW w:w="33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A1F1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24 months</w:t>
            </w:r>
          </w:p>
        </w:tc>
        <w:tc>
          <w:tcPr>
            <w:tcW w:w="2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664A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Log rotation</w:t>
            </w:r>
          </w:p>
        </w:tc>
      </w:tr>
    </w:tbl>
    <w:p w14:paraId="1209F8E2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>All retention periods are configurable in Site Settings, and every automated deletion is itself recorded (record type and count, not content) for accountability.</w:t>
      </w:r>
    </w:p>
    <w:p w14:paraId="239DAF80" w14:textId="77777777" w:rsidR="00786529" w:rsidRPr="008B5963" w:rsidRDefault="00000000">
      <w:pPr>
        <w:rPr>
          <w:rFonts w:ascii="Aptos" w:hAnsi="Aptos"/>
        </w:rPr>
      </w:pPr>
      <w:r w:rsidRPr="008B5963">
        <w:rPr>
          <w:rFonts w:ascii="Aptos" w:hAnsi="Aptos"/>
        </w:rPr>
        <w:br w:type="page"/>
      </w:r>
    </w:p>
    <w:p w14:paraId="73627A38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lastRenderedPageBreak/>
        <w:t>12. Accessibility (WCAG 2.2 AA)</w:t>
      </w:r>
    </w:p>
    <w:p w14:paraId="23F7A371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>Given Liberty Centre's audience, accessibility is a core quality attribute, not a compliance afterthought. The site targets WCAG 2.2 Level AA across all templates:</w:t>
      </w:r>
    </w:p>
    <w:p w14:paraId="6E45EB82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Semantic HTML5 landmarks; logical heading hierarchy; skip link; visible focus indicators meeting 2.4.13 focus-appearance guidance.</w:t>
      </w:r>
    </w:p>
    <w:p w14:paraId="0B68C2AE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Colour contrast ≥ 4.5:1 body / 3:1 large text and UI components; the teal brand palette is validated against this before sign-off; information never conveyed by colour alone.</w:t>
      </w:r>
    </w:p>
    <w:p w14:paraId="4D0148C7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Full keyboard operability including menus, accordions, carousel and multi-step forms; no keyboard traps; target sizes ≥ 24×24px (2.5.8).</w:t>
      </w:r>
    </w:p>
    <w:p w14:paraId="4551E3A4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Forms: programmatically associated labels, aria-</w:t>
      </w:r>
      <w:proofErr w:type="spellStart"/>
      <w:r w:rsidRPr="008B5963">
        <w:rPr>
          <w:rFonts w:ascii="Aptos" w:hAnsi="Aptos"/>
        </w:rPr>
        <w:t>describedby</w:t>
      </w:r>
      <w:proofErr w:type="spellEnd"/>
      <w:r w:rsidRPr="008B5963">
        <w:rPr>
          <w:rFonts w:ascii="Aptos" w:hAnsi="Aptos"/>
        </w:rPr>
        <w:t xml:space="preserve"> error linkage, aria-live status messages, no time limits, error prevention on the referral review step (3.3.7 redundant entry respected across steps).</w:t>
      </w:r>
    </w:p>
    <w:p w14:paraId="7196F340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Media: mandatory alt text enforced in the media library; no autoplay; reduced-motion preference respected for all animation.</w:t>
      </w:r>
    </w:p>
    <w:p w14:paraId="46FED4F0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Plain-English content guidance for editors (reading age ~9–11 for key journeys), consistent navigation, descriptive link text.</w:t>
      </w:r>
    </w:p>
    <w:p w14:paraId="393BCA3D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 xml:space="preserve">Testing: axe-core automated scans in CI on every template, manual keyboard and screen-reader passes (NVDA + </w:t>
      </w:r>
      <w:proofErr w:type="spellStart"/>
      <w:r w:rsidRPr="008B5963">
        <w:rPr>
          <w:rFonts w:ascii="Aptos" w:hAnsi="Aptos"/>
        </w:rPr>
        <w:t>VoiceOver</w:t>
      </w:r>
      <w:proofErr w:type="spellEnd"/>
      <w:r w:rsidRPr="008B5963">
        <w:rPr>
          <w:rFonts w:ascii="Aptos" w:hAnsi="Aptos"/>
        </w:rPr>
        <w:t>), and a published Accessibility Statement with a feedback route.</w:t>
      </w:r>
    </w:p>
    <w:p w14:paraId="45CA51D6" w14:textId="77777777" w:rsidR="00786529" w:rsidRPr="008B5963" w:rsidRDefault="00786529">
      <w:pPr>
        <w:spacing w:after="160"/>
        <w:rPr>
          <w:rFonts w:ascii="Aptos" w:hAnsi="Aptos"/>
        </w:rPr>
      </w:pPr>
    </w:p>
    <w:p w14:paraId="7DB26A1C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t>13. SEO &amp; Performance</w:t>
      </w:r>
    </w:p>
    <w:p w14:paraId="409DBF8A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Technical SEO — </w:t>
      </w:r>
      <w:r w:rsidRPr="008B5963">
        <w:rPr>
          <w:rFonts w:ascii="Aptos" w:hAnsi="Aptos"/>
        </w:rPr>
        <w:t xml:space="preserve">clean semantic URLs, per-page meta title/description (CMS fields with pixel-width preview), canonical tags, XML sitemap auto-regenerated on publish, robots.txt, 301 redirect manager, Open Graph/Twitter cards, schema.org (Organization, </w:t>
      </w:r>
      <w:proofErr w:type="spellStart"/>
      <w:r w:rsidRPr="008B5963">
        <w:rPr>
          <w:rFonts w:ascii="Aptos" w:hAnsi="Aptos"/>
        </w:rPr>
        <w:t>LocalBusiness</w:t>
      </w:r>
      <w:proofErr w:type="spellEnd"/>
      <w:r w:rsidRPr="008B5963">
        <w:rPr>
          <w:rFonts w:ascii="Aptos" w:hAnsi="Aptos"/>
        </w:rPr>
        <w:t xml:space="preserve">, Service, </w:t>
      </w:r>
      <w:proofErr w:type="spellStart"/>
      <w:r w:rsidRPr="008B5963">
        <w:rPr>
          <w:rFonts w:ascii="Aptos" w:hAnsi="Aptos"/>
        </w:rPr>
        <w:t>JobPosting</w:t>
      </w:r>
      <w:proofErr w:type="spellEnd"/>
      <w:r w:rsidRPr="008B5963">
        <w:rPr>
          <w:rFonts w:ascii="Aptos" w:hAnsi="Aptos"/>
        </w:rPr>
        <w:t xml:space="preserve"> for vacancies — enabling Google for Jobs listings, Article for news).</w:t>
      </w:r>
    </w:p>
    <w:p w14:paraId="7EC9E546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Performance — </w:t>
      </w:r>
      <w:r w:rsidRPr="008B5963">
        <w:rPr>
          <w:rFonts w:ascii="Aptos" w:hAnsi="Aptos"/>
        </w:rPr>
        <w:t xml:space="preserve">server-rendered pages with full-page response caching for anonymous visitors, responsive </w:t>
      </w:r>
      <w:proofErr w:type="spellStart"/>
      <w:r w:rsidRPr="008B5963">
        <w:rPr>
          <w:rFonts w:ascii="Aptos" w:hAnsi="Aptos"/>
        </w:rPr>
        <w:t>WebP</w:t>
      </w:r>
      <w:proofErr w:type="spellEnd"/>
      <w:r w:rsidRPr="008B5963">
        <w:rPr>
          <w:rFonts w:ascii="Aptos" w:hAnsi="Aptos"/>
        </w:rPr>
        <w:t xml:space="preserve"> images with lazy loading, HTTP/2, </w:t>
      </w:r>
      <w:proofErr w:type="spellStart"/>
      <w:r w:rsidRPr="008B5963">
        <w:rPr>
          <w:rFonts w:ascii="Aptos" w:hAnsi="Aptos"/>
        </w:rPr>
        <w:t>Brotli</w:t>
      </w:r>
      <w:proofErr w:type="spellEnd"/>
      <w:r w:rsidRPr="008B5963">
        <w:rPr>
          <w:rFonts w:ascii="Aptos" w:hAnsi="Aptos"/>
        </w:rPr>
        <w:t>/</w:t>
      </w:r>
      <w:proofErr w:type="spellStart"/>
      <w:r w:rsidRPr="008B5963">
        <w:rPr>
          <w:rFonts w:ascii="Aptos" w:hAnsi="Aptos"/>
        </w:rPr>
        <w:t>gzip</w:t>
      </w:r>
      <w:proofErr w:type="spellEnd"/>
      <w:r w:rsidRPr="008B5963">
        <w:rPr>
          <w:rFonts w:ascii="Aptos" w:hAnsi="Aptos"/>
        </w:rPr>
        <w:t>, ≤ 90KB critical CSS/JS budget, font-display: swap with self-hosted fonts. Targets: LCP &lt; 2.5s, CLS &lt; 0.1, INP &lt; 200ms on mid-range mobile.</w:t>
      </w:r>
    </w:p>
    <w:p w14:paraId="226DADF6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  <w:b/>
          <w:bCs/>
        </w:rPr>
        <w:t xml:space="preserve">Analytics — </w:t>
      </w:r>
      <w:r w:rsidRPr="008B5963">
        <w:rPr>
          <w:rFonts w:ascii="Aptos" w:hAnsi="Aptos"/>
        </w:rPr>
        <w:t xml:space="preserve">privacy-first analytics (self-hosted </w:t>
      </w:r>
      <w:proofErr w:type="spellStart"/>
      <w:r w:rsidRPr="008B5963">
        <w:rPr>
          <w:rFonts w:ascii="Aptos" w:hAnsi="Aptos"/>
        </w:rPr>
        <w:t>Matomo</w:t>
      </w:r>
      <w:proofErr w:type="spellEnd"/>
      <w:r w:rsidRPr="008B5963">
        <w:rPr>
          <w:rFonts w:ascii="Aptos" w:hAnsi="Aptos"/>
        </w:rPr>
        <w:t xml:space="preserve"> or Plausible) behind consent; monthly traffic and enquiry-source report available in the CMS dashboard.</w:t>
      </w:r>
    </w:p>
    <w:p w14:paraId="64B76FD6" w14:textId="77777777" w:rsidR="00786529" w:rsidRPr="008B5963" w:rsidRDefault="00000000">
      <w:pPr>
        <w:rPr>
          <w:rFonts w:ascii="Aptos" w:hAnsi="Aptos"/>
        </w:rPr>
      </w:pPr>
      <w:r w:rsidRPr="008B5963">
        <w:rPr>
          <w:rFonts w:ascii="Aptos" w:hAnsi="Aptos"/>
        </w:rPr>
        <w:br w:type="page"/>
      </w:r>
    </w:p>
    <w:p w14:paraId="6C4A4ACB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lastRenderedPageBreak/>
        <w:t>14. Testing &amp; Quality Assurance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700"/>
        <w:gridCol w:w="4600"/>
      </w:tblGrid>
      <w:tr w:rsidR="00786529" w:rsidRPr="008B5963" w14:paraId="23F1C4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2436B8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541D1D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Tooling</w:t>
            </w:r>
          </w:p>
        </w:tc>
        <w:tc>
          <w:tcPr>
            <w:tcW w:w="4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DCD82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Coverage</w:t>
            </w:r>
          </w:p>
        </w:tc>
      </w:tr>
      <w:tr w:rsidR="00786529" w:rsidRPr="008B5963" w14:paraId="4799039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584A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Unit / feature</w:t>
            </w:r>
          </w:p>
        </w:tc>
        <w:tc>
          <w:tcPr>
            <w:tcW w:w="2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F1F7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Pest (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PHPUnit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>)</w:t>
            </w:r>
          </w:p>
        </w:tc>
        <w:tc>
          <w:tcPr>
            <w:tcW w:w="4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5CF9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Form validation, upload pipeline, retention jobs, newsletter tokens, RBAC policies — target ≥ 85% on domain code</w:t>
            </w:r>
          </w:p>
        </w:tc>
      </w:tr>
      <w:tr w:rsidR="00786529" w:rsidRPr="008B5963" w14:paraId="62B8036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C3CE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Browser / E2E</w:t>
            </w:r>
          </w:p>
        </w:tc>
        <w:tc>
          <w:tcPr>
            <w:tcW w:w="2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63D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Playwright</w:t>
            </w:r>
          </w:p>
        </w:tc>
        <w:tc>
          <w:tcPr>
            <w:tcW w:w="4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783CD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Critical journeys: enquiry, referral, application with CV, subscribe/confirm/unsubscribe, admin publish flow</w:t>
            </w:r>
          </w:p>
        </w:tc>
      </w:tr>
      <w:tr w:rsidR="00786529" w:rsidRPr="008B5963" w14:paraId="0963884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352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Accessibility</w:t>
            </w:r>
          </w:p>
        </w:tc>
        <w:tc>
          <w:tcPr>
            <w:tcW w:w="2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FC00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axe-core (CI) + manual audit</w:t>
            </w:r>
          </w:p>
        </w:tc>
        <w:tc>
          <w:tcPr>
            <w:tcW w:w="4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038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All templates, both viewports</w:t>
            </w:r>
          </w:p>
        </w:tc>
      </w:tr>
      <w:tr w:rsidR="00786529" w:rsidRPr="008B5963" w14:paraId="4F365A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B57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Performance</w:t>
            </w:r>
          </w:p>
        </w:tc>
        <w:tc>
          <w:tcPr>
            <w:tcW w:w="2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F22C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Lighthouse CI</w:t>
            </w:r>
          </w:p>
        </w:tc>
        <w:tc>
          <w:tcPr>
            <w:tcW w:w="4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DFC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Budgets enforced on Home, Service, Vacancy, Article</w:t>
            </w:r>
          </w:p>
        </w:tc>
      </w:tr>
      <w:tr w:rsidR="00786529" w:rsidRPr="008B5963" w14:paraId="1BD6CA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AF8C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Security</w:t>
            </w:r>
          </w:p>
        </w:tc>
        <w:tc>
          <w:tcPr>
            <w:tcW w:w="2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827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composer audit, ZAP baseline, header scan</w:t>
            </w:r>
          </w:p>
        </w:tc>
        <w:tc>
          <w:tcPr>
            <w:tcW w:w="4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84187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Pre-launch gate + monthly</w:t>
            </w:r>
          </w:p>
        </w:tc>
      </w:tr>
      <w:tr w:rsidR="00786529" w:rsidRPr="008B5963" w14:paraId="1779304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F2A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Email</w:t>
            </w:r>
          </w:p>
        </w:tc>
        <w:tc>
          <w:tcPr>
            <w:tcW w:w="2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F134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Litmus/manual matrix</w:t>
            </w:r>
          </w:p>
        </w:tc>
        <w:tc>
          <w:tcPr>
            <w:tcW w:w="4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8B1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Newsletter template across Outlook, Gmail, Apple Mail, dark mode</w:t>
            </w:r>
          </w:p>
        </w:tc>
      </w:tr>
      <w:tr w:rsidR="00786529" w:rsidRPr="008B5963" w14:paraId="0082354C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DC06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UAT</w:t>
            </w:r>
          </w:p>
        </w:tc>
        <w:tc>
          <w:tcPr>
            <w:tcW w:w="2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FFA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Client script</w:t>
            </w:r>
          </w:p>
        </w:tc>
        <w:tc>
          <w:tcPr>
            <w:tcW w:w="46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E51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Staff complete role-based scenarios in the CMS before launch</w:t>
            </w:r>
          </w:p>
        </w:tc>
      </w:tr>
    </w:tbl>
    <w:p w14:paraId="1E435B16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 xml:space="preserve">Continuous integration (GitHub Actions) runs the full suite on every pull request; the main branch is protected and conventional commits are used throughout. A staging subdomain on the same cPanel account (password-protected, </w:t>
      </w:r>
      <w:proofErr w:type="spellStart"/>
      <w:r w:rsidRPr="008B5963">
        <w:rPr>
          <w:rFonts w:ascii="Aptos" w:hAnsi="Aptos"/>
        </w:rPr>
        <w:t>noindex</w:t>
      </w:r>
      <w:proofErr w:type="spellEnd"/>
      <w:r w:rsidRPr="008B5963">
        <w:rPr>
          <w:rFonts w:ascii="Aptos" w:hAnsi="Aptos"/>
        </w:rPr>
        <w:t>) mirrors production for UAT and deployment rehearsal.</w:t>
      </w:r>
    </w:p>
    <w:p w14:paraId="190A107F" w14:textId="77777777" w:rsidR="00786529" w:rsidRPr="008B5963" w:rsidRDefault="00786529">
      <w:pPr>
        <w:spacing w:after="160"/>
        <w:rPr>
          <w:rFonts w:ascii="Aptos" w:hAnsi="Aptos"/>
        </w:rPr>
      </w:pPr>
    </w:p>
    <w:p w14:paraId="32278B47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t>15. Phased Delivery Plan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5400"/>
        <w:gridCol w:w="1700"/>
      </w:tblGrid>
      <w:tr w:rsidR="00786529" w:rsidRPr="008B5963" w14:paraId="5815AB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16E84A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DA37A3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9534C1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Duration</w:t>
            </w:r>
          </w:p>
        </w:tc>
      </w:tr>
      <w:tr w:rsidR="00786529" w:rsidRPr="008B5963" w14:paraId="374F28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9544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1. Foundations</w:t>
            </w:r>
          </w:p>
        </w:tc>
        <w:tc>
          <w:tcPr>
            <w:tcW w:w="5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449D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Laravel/Filament scaffold, auth + 2FA, RBAC, settings module, CI pipeline, staging environment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0BF1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Week 1–2</w:t>
            </w:r>
          </w:p>
        </w:tc>
      </w:tr>
      <w:tr w:rsidR="00786529" w:rsidRPr="008B5963" w14:paraId="5EF6557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0BE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2. Content engine</w:t>
            </w:r>
          </w:p>
        </w:tc>
        <w:tc>
          <w:tcPr>
            <w:tcW w:w="5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A62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Pages, services, news, testimonials, team, media library, navigation, revisions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2A4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Week 2–4</w:t>
            </w:r>
          </w:p>
        </w:tc>
      </w:tr>
      <w:tr w:rsidR="00786529" w:rsidRPr="008B5963" w14:paraId="33D8D61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952C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3. Public frontend</w:t>
            </w:r>
          </w:p>
        </w:tc>
        <w:tc>
          <w:tcPr>
            <w:tcW w:w="5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7E0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Design system (Bootstrap 5.3 theme), all templates, cookie consent, error pages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9A7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Week 4–6</w:t>
            </w:r>
          </w:p>
        </w:tc>
      </w:tr>
      <w:tr w:rsidR="00786529" w:rsidRPr="008B5963" w14:paraId="3C0801C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9FF8F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4. Forms</w:t>
            </w:r>
          </w:p>
        </w:tc>
        <w:tc>
          <w:tcPr>
            <w:tcW w:w="5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C43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Contact + referral pipeline, CMS inboxes, notifications, acknowledgements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CBBA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Week 6–7</w:t>
            </w:r>
          </w:p>
        </w:tc>
      </w:tr>
      <w:tr w:rsidR="00786529" w:rsidRPr="008B5963" w14:paraId="0806866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492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5. Careers</w:t>
            </w:r>
          </w:p>
        </w:tc>
        <w:tc>
          <w:tcPr>
            <w:tcW w:w="5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009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Vacancies, CV submission pipeline, application board, retention automation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E113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Week 7–8</w:t>
            </w:r>
          </w:p>
        </w:tc>
      </w:tr>
      <w:tr w:rsidR="00786529" w:rsidRPr="008B5963" w14:paraId="03BA478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E69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6. Newsletter</w:t>
            </w:r>
          </w:p>
        </w:tc>
        <w:tc>
          <w:tcPr>
            <w:tcW w:w="5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939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Subscription double opt-in, campaign builder, batched sending, suppression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3907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Week 8–9</w:t>
            </w:r>
          </w:p>
        </w:tc>
      </w:tr>
      <w:tr w:rsidR="00786529" w:rsidRPr="008B5963" w14:paraId="3DEEDD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CA2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lastRenderedPageBreak/>
              <w:t>7. Hardening</w:t>
            </w:r>
          </w:p>
        </w:tc>
        <w:tc>
          <w:tcPr>
            <w:tcW w:w="5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23C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Security scan remediation, accessibility audit, performance tuning, GDPR pack</w:t>
            </w:r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7492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Week 9–10</w:t>
            </w:r>
          </w:p>
        </w:tc>
      </w:tr>
      <w:tr w:rsidR="00786529" w:rsidRPr="008B5963" w14:paraId="4262901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9965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8. Launch</w:t>
            </w:r>
          </w:p>
        </w:tc>
        <w:tc>
          <w:tcPr>
            <w:tcW w:w="5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61F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Content load, UAT, DNS/SSL/email authentication, go-live, 30-day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hypercare</w:t>
            </w:r>
            <w:proofErr w:type="spellEnd"/>
          </w:p>
        </w:tc>
        <w:tc>
          <w:tcPr>
            <w:tcW w:w="17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19233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Week 10–11</w:t>
            </w:r>
          </w:p>
        </w:tc>
      </w:tr>
    </w:tbl>
    <w:p w14:paraId="5A3E6280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>Each phase ends with a demonstration and written acceptance. A companion phased Claude Code build prompt accompanies this specification for implementation.</w:t>
      </w:r>
    </w:p>
    <w:p w14:paraId="26559F6B" w14:textId="77777777" w:rsidR="00786529" w:rsidRPr="008B5963" w:rsidRDefault="00786529">
      <w:pPr>
        <w:spacing w:after="160"/>
        <w:rPr>
          <w:rFonts w:ascii="Aptos" w:hAnsi="Aptos"/>
        </w:rPr>
      </w:pPr>
    </w:p>
    <w:p w14:paraId="3DD19A52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t>16. Acceptance Criteria (Launch Gate)</w:t>
      </w:r>
    </w:p>
    <w:p w14:paraId="2D1A1C73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All 20 public pages live with client-approved content; all forms verified end-to-end (submission → CMS inbox → notification → acknowledgement) on production infrastructure.</w:t>
      </w:r>
    </w:p>
    <w:p w14:paraId="5DC22764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CV pipeline verified: malicious-file rejection, encrypted storage, authorised-only signed download, audit entries.</w:t>
      </w:r>
    </w:p>
    <w:p w14:paraId="7C6E0955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Newsletter verified: double opt-in round trip, test send, batched live send, one-click unsubscribe, suppression respected.</w:t>
      </w:r>
    </w:p>
    <w:p w14:paraId="2468F233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Security: ZAP baseline clean of high/critical; securityheaders.com grade A; 2FA enforced on all CMS accounts.</w:t>
      </w:r>
    </w:p>
    <w:p w14:paraId="69204CCA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Accessibility: zero axe critical/serious issues; manual audit sign-off; statement published.</w:t>
      </w:r>
    </w:p>
    <w:p w14:paraId="172EDF6A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Performance: Lighthouse ≥ 90 mobile on the four key templates.</w:t>
      </w:r>
    </w:p>
    <w:p w14:paraId="7C3DACE9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Compliance: privacy notice, cookie policy, retention automation live; DPIA and processor agreement delivered.</w:t>
      </w:r>
    </w:p>
    <w:p w14:paraId="651F6AD1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 xml:space="preserve">Operations: backups verified by test restore; </w:t>
      </w:r>
      <w:proofErr w:type="spellStart"/>
      <w:r w:rsidRPr="008B5963">
        <w:rPr>
          <w:rFonts w:ascii="Aptos" w:hAnsi="Aptos"/>
        </w:rPr>
        <w:t>cron</w:t>
      </w:r>
      <w:proofErr w:type="spellEnd"/>
      <w:r w:rsidRPr="008B5963">
        <w:rPr>
          <w:rFonts w:ascii="Aptos" w:hAnsi="Aptos"/>
        </w:rPr>
        <w:t xml:space="preserve"> scheduler confirmed; monitoring alerts tested; admin training session delivered with documentation.</w:t>
      </w:r>
    </w:p>
    <w:p w14:paraId="0151BDA7" w14:textId="77777777" w:rsidR="00786529" w:rsidRPr="008B5963" w:rsidRDefault="00000000">
      <w:pPr>
        <w:rPr>
          <w:rFonts w:ascii="Aptos" w:hAnsi="Aptos"/>
        </w:rPr>
      </w:pPr>
      <w:r w:rsidRPr="008B5963">
        <w:rPr>
          <w:rFonts w:ascii="Aptos" w:hAnsi="Aptos"/>
        </w:rPr>
        <w:br w:type="page"/>
      </w:r>
    </w:p>
    <w:p w14:paraId="37E56E75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lastRenderedPageBreak/>
        <w:t>Appendix A — Environment &amp; Configuration Summary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00"/>
      </w:tblGrid>
      <w:tr w:rsidR="00786529" w:rsidRPr="008B5963" w14:paraId="0A572E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CB6095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156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4536E1" w14:textId="77777777" w:rsidR="00786529" w:rsidRPr="008B5963" w:rsidRDefault="00000000">
            <w:pPr>
              <w:rPr>
                <w:rFonts w:ascii="Aptos" w:hAnsi="Aptos"/>
              </w:rPr>
            </w:pPr>
            <w:r w:rsidRPr="008B5963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786529" w:rsidRPr="008B5963" w14:paraId="12AB25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554C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PHP</w:t>
            </w:r>
          </w:p>
        </w:tc>
        <w:tc>
          <w:tcPr>
            <w:tcW w:w="6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1BA0B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8.3 (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MultiPHP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 xml:space="preserve">),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OPcache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 xml:space="preserve"> on</w:t>
            </w:r>
          </w:p>
        </w:tc>
      </w:tr>
      <w:tr w:rsidR="00786529" w:rsidRPr="008B5963" w14:paraId="61FA3E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78E09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Laravel</w:t>
            </w:r>
          </w:p>
        </w:tc>
        <w:tc>
          <w:tcPr>
            <w:tcW w:w="6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BC7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12.x LTS-aligned</w:t>
            </w:r>
          </w:p>
        </w:tc>
      </w:tr>
      <w:tr w:rsidR="00786529" w:rsidRPr="008B5963" w14:paraId="38A495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43856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Key packages</w:t>
            </w:r>
          </w:p>
        </w:tc>
        <w:tc>
          <w:tcPr>
            <w:tcW w:w="6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16E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filament/filament,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spatie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laravel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 xml:space="preserve">-permission,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spatie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laravel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 xml:space="preserve">-settings,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spatie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laravel-medialibrary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 xml:space="preserve">,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spatie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laravel-activitylog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 xml:space="preserve">,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spatie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>/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laravel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 xml:space="preserve">-backup,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pragmarx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>/google2fa-laravel</w:t>
            </w:r>
          </w:p>
        </w:tc>
      </w:tr>
      <w:tr w:rsidR="00786529" w:rsidRPr="008B5963" w14:paraId="3FE728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88BE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Queue/cache/session</w:t>
            </w:r>
          </w:p>
        </w:tc>
        <w:tc>
          <w:tcPr>
            <w:tcW w:w="6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91E1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database drivers;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cron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 xml:space="preserve">-driven </w:t>
            </w:r>
            <w:proofErr w:type="spellStart"/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queue:work</w:t>
            </w:r>
            <w:proofErr w:type="spellEnd"/>
            <w:proofErr w:type="gramEnd"/>
            <w:r w:rsidRPr="008B5963">
              <w:rPr>
                <w:rFonts w:ascii="Aptos" w:hAnsi="Aptos"/>
                <w:sz w:val="20"/>
                <w:szCs w:val="20"/>
              </w:rPr>
              <w:t xml:space="preserve"> --stop-when-empty</w:t>
            </w:r>
          </w:p>
        </w:tc>
      </w:tr>
      <w:tr w:rsidR="00786529" w:rsidRPr="008B5963" w14:paraId="7F8599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2B3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Cron</w:t>
            </w:r>
          </w:p>
        </w:tc>
        <w:tc>
          <w:tcPr>
            <w:tcW w:w="6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32B02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 xml:space="preserve">* * * * * </w:t>
            </w: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php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 xml:space="preserve"> ~/app/artisan </w:t>
            </w:r>
            <w:proofErr w:type="spellStart"/>
            <w:proofErr w:type="gramStart"/>
            <w:r w:rsidRPr="008B5963">
              <w:rPr>
                <w:rFonts w:ascii="Aptos" w:hAnsi="Aptos"/>
                <w:sz w:val="20"/>
                <w:szCs w:val="20"/>
              </w:rPr>
              <w:t>schedule:run</w:t>
            </w:r>
            <w:proofErr w:type="spellEnd"/>
            <w:proofErr w:type="gramEnd"/>
          </w:p>
        </w:tc>
      </w:tr>
      <w:tr w:rsidR="00786529" w:rsidRPr="008B5963" w14:paraId="5B7C17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649C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Email auth</w:t>
            </w:r>
          </w:p>
        </w:tc>
        <w:tc>
          <w:tcPr>
            <w:tcW w:w="6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9436A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SPF, DKIM 2048-bit, DMARC p=quarantine → p=reject after 30 days</w:t>
            </w:r>
          </w:p>
        </w:tc>
      </w:tr>
      <w:tr w:rsidR="00786529" w:rsidRPr="008B5963" w14:paraId="62775F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D27E4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TLS</w:t>
            </w:r>
          </w:p>
        </w:tc>
        <w:tc>
          <w:tcPr>
            <w:tcW w:w="6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32BE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proofErr w:type="spellStart"/>
            <w:r w:rsidRPr="008B5963">
              <w:rPr>
                <w:rFonts w:ascii="Aptos" w:hAnsi="Aptos"/>
                <w:sz w:val="20"/>
                <w:szCs w:val="20"/>
              </w:rPr>
              <w:t>AutoSSL</w:t>
            </w:r>
            <w:proofErr w:type="spellEnd"/>
            <w:r w:rsidRPr="008B5963">
              <w:rPr>
                <w:rFonts w:ascii="Aptos" w:hAnsi="Aptos"/>
                <w:sz w:val="20"/>
                <w:szCs w:val="20"/>
              </w:rPr>
              <w:t>, TLS 1.2+, HSTS</w:t>
            </w:r>
          </w:p>
        </w:tc>
      </w:tr>
      <w:tr w:rsidR="00786529" w:rsidRPr="008B5963" w14:paraId="555B84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2EA8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Backups</w:t>
            </w:r>
          </w:p>
        </w:tc>
        <w:tc>
          <w:tcPr>
            <w:tcW w:w="6400" w:type="dxa"/>
            <w:tcBorders>
              <w:top w:val="single" w:sz="4" w:space="0" w:color="BFD9D6"/>
              <w:left w:val="single" w:sz="4" w:space="0" w:color="BFD9D6"/>
              <w:bottom w:val="single" w:sz="4" w:space="0" w:color="BFD9D6"/>
              <w:right w:val="single" w:sz="4" w:space="0" w:color="BFD9D6"/>
            </w:tcBorders>
            <w:shd w:val="clear" w:color="auto" w:fill="F4F9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9A40" w14:textId="77777777" w:rsidR="00786529" w:rsidRPr="008B5963" w:rsidRDefault="00000000">
            <w:pPr>
              <w:spacing w:line="270" w:lineRule="auto"/>
              <w:rPr>
                <w:rFonts w:ascii="Aptos" w:hAnsi="Aptos"/>
              </w:rPr>
            </w:pPr>
            <w:r w:rsidRPr="008B5963">
              <w:rPr>
                <w:rFonts w:ascii="Aptos" w:hAnsi="Aptos"/>
                <w:sz w:val="20"/>
                <w:szCs w:val="20"/>
              </w:rPr>
              <w:t>Nightly cPanel + app-level encrypted off-server, 30-day retention, quarterly restore test</w:t>
            </w:r>
          </w:p>
        </w:tc>
      </w:tr>
    </w:tbl>
    <w:p w14:paraId="32F4617A" w14:textId="77777777" w:rsidR="00786529" w:rsidRPr="008B5963" w:rsidRDefault="00786529">
      <w:pPr>
        <w:spacing w:after="160"/>
        <w:rPr>
          <w:rFonts w:ascii="Aptos" w:hAnsi="Aptos"/>
        </w:rPr>
      </w:pPr>
    </w:p>
    <w:p w14:paraId="644C6647" w14:textId="77777777" w:rsidR="00786529" w:rsidRPr="008B5963" w:rsidRDefault="00000000">
      <w:pPr>
        <w:pStyle w:val="Heading1"/>
        <w:rPr>
          <w:rFonts w:ascii="Aptos" w:hAnsi="Aptos"/>
        </w:rPr>
      </w:pPr>
      <w:r w:rsidRPr="008B5963">
        <w:rPr>
          <w:rFonts w:ascii="Aptos" w:hAnsi="Aptos"/>
        </w:rPr>
        <w:t>Appendix B — Email Templates</w:t>
      </w:r>
    </w:p>
    <w:p w14:paraId="61FC8D47" w14:textId="77777777" w:rsidR="00786529" w:rsidRPr="008B5963" w:rsidRDefault="00000000">
      <w:pPr>
        <w:pStyle w:val="ListParagraph"/>
        <w:numPr>
          <w:ilvl w:val="0"/>
          <w:numId w:val="2"/>
        </w:numPr>
        <w:spacing w:after="100" w:line="290" w:lineRule="auto"/>
        <w:rPr>
          <w:rFonts w:ascii="Aptos" w:hAnsi="Aptos"/>
        </w:rPr>
      </w:pPr>
      <w:r w:rsidRPr="008B5963">
        <w:rPr>
          <w:rFonts w:ascii="Aptos" w:hAnsi="Aptos"/>
        </w:rPr>
        <w:t>Contact acknowledgement · Referral acknowledgement (with reference number) · Application received · Application outcome (configurable) · Talent-pool consent refresh · Deletion advance notice · Newsletter confirmation (double opt-in) · Newsletter campaign wrapper · Admin alerts (form notification, failed-notification digest, health check).</w:t>
      </w:r>
    </w:p>
    <w:p w14:paraId="30C4D4AE" w14:textId="77777777" w:rsidR="00786529" w:rsidRPr="008B5963" w:rsidRDefault="00000000">
      <w:pPr>
        <w:spacing w:after="160" w:line="300" w:lineRule="auto"/>
        <w:rPr>
          <w:rFonts w:ascii="Aptos" w:hAnsi="Aptos"/>
        </w:rPr>
      </w:pPr>
      <w:r w:rsidRPr="008B5963">
        <w:rPr>
          <w:rFonts w:ascii="Aptos" w:hAnsi="Aptos"/>
        </w:rPr>
        <w:t>All templates are branded, responsive, include the postal address and (where marketing) unsubscribe links, and are editable via CMS settings where wording is operational rather than legal.</w:t>
      </w:r>
    </w:p>
    <w:sectPr w:rsidR="00786529" w:rsidRPr="008B5963">
      <w:headerReference w:type="default" r:id="rId7"/>
      <w:footerReference w:type="default" r:id="rId8"/>
      <w:pgSz w:w="11906" w:h="16838"/>
      <w:pgMar w:top="1296" w:right="1296" w:bottom="1296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89E4E" w14:textId="77777777" w:rsidR="00804791" w:rsidRDefault="00804791">
      <w:r>
        <w:separator/>
      </w:r>
    </w:p>
  </w:endnote>
  <w:endnote w:type="continuationSeparator" w:id="0">
    <w:p w14:paraId="68FB3B5D" w14:textId="77777777" w:rsidR="00804791" w:rsidRDefault="00804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C8D450" w14:textId="77777777" w:rsidR="00786529" w:rsidRDefault="00000000">
    <w:pPr>
      <w:pBdr>
        <w:top w:val="single" w:sz="4" w:space="4" w:color="BFD9D6"/>
      </w:pBdr>
      <w:jc w:val="center"/>
    </w:pPr>
    <w:r>
      <w:rPr>
        <w:color w:val="5C6B70"/>
        <w:sz w:val="16"/>
        <w:szCs w:val="16"/>
      </w:rPr>
      <w:t xml:space="preserve">Liberty Centre Limited — Web Application Specification v1.0    ·    Page </w:t>
    </w:r>
    <w:r>
      <w:rPr>
        <w:color w:val="5C6B70"/>
        <w:sz w:val="16"/>
        <w:szCs w:val="16"/>
      </w:rPr>
      <w:fldChar w:fldCharType="begin"/>
    </w:r>
    <w:r>
      <w:rPr>
        <w:color w:val="5C6B70"/>
        <w:sz w:val="16"/>
        <w:szCs w:val="16"/>
      </w:rPr>
      <w:instrText>PAGE</w:instrText>
    </w:r>
    <w:r>
      <w:rPr>
        <w:color w:val="5C6B70"/>
        <w:sz w:val="16"/>
        <w:szCs w:val="16"/>
      </w:rPr>
      <w:fldChar w:fldCharType="separate"/>
    </w:r>
    <w:r w:rsidR="008B5963">
      <w:rPr>
        <w:noProof/>
        <w:color w:val="5C6B70"/>
        <w:sz w:val="16"/>
        <w:szCs w:val="16"/>
      </w:rPr>
      <w:t>1</w:t>
    </w:r>
    <w:r>
      <w:rPr>
        <w:color w:val="5C6B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332E5" w14:textId="77777777" w:rsidR="00804791" w:rsidRDefault="00804791">
      <w:r>
        <w:separator/>
      </w:r>
    </w:p>
  </w:footnote>
  <w:footnote w:type="continuationSeparator" w:id="0">
    <w:p w14:paraId="28091549" w14:textId="77777777" w:rsidR="00804791" w:rsidRDefault="008047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C64BF" w14:textId="77777777" w:rsidR="00786529" w:rsidRDefault="00000000">
    <w:pPr>
      <w:jc w:val="right"/>
    </w:pPr>
    <w:r>
      <w:rPr>
        <w:b/>
        <w:bCs/>
        <w:color w:val="9AACB0"/>
        <w:sz w:val="14"/>
        <w:szCs w:val="14"/>
      </w:rPr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33CBF"/>
    <w:multiLevelType w:val="hybridMultilevel"/>
    <w:tmpl w:val="A55AE228"/>
    <w:lvl w:ilvl="0" w:tplc="92928602">
      <w:start w:val="1"/>
      <w:numFmt w:val="bullet"/>
      <w:lvlText w:val="●"/>
      <w:lvlJc w:val="left"/>
      <w:pPr>
        <w:ind w:left="720" w:hanging="360"/>
      </w:pPr>
    </w:lvl>
    <w:lvl w:ilvl="1" w:tplc="9788AA46">
      <w:start w:val="1"/>
      <w:numFmt w:val="bullet"/>
      <w:lvlText w:val="○"/>
      <w:lvlJc w:val="left"/>
      <w:pPr>
        <w:ind w:left="1440" w:hanging="360"/>
      </w:pPr>
    </w:lvl>
    <w:lvl w:ilvl="2" w:tplc="B2D084D8">
      <w:start w:val="1"/>
      <w:numFmt w:val="bullet"/>
      <w:lvlText w:val="■"/>
      <w:lvlJc w:val="left"/>
      <w:pPr>
        <w:ind w:left="2160" w:hanging="360"/>
      </w:pPr>
    </w:lvl>
    <w:lvl w:ilvl="3" w:tplc="ECA407F8">
      <w:start w:val="1"/>
      <w:numFmt w:val="bullet"/>
      <w:lvlText w:val="●"/>
      <w:lvlJc w:val="left"/>
      <w:pPr>
        <w:ind w:left="2880" w:hanging="360"/>
      </w:pPr>
    </w:lvl>
    <w:lvl w:ilvl="4" w:tplc="00E6E36E">
      <w:start w:val="1"/>
      <w:numFmt w:val="bullet"/>
      <w:lvlText w:val="○"/>
      <w:lvlJc w:val="left"/>
      <w:pPr>
        <w:ind w:left="3600" w:hanging="360"/>
      </w:pPr>
    </w:lvl>
    <w:lvl w:ilvl="5" w:tplc="7C8A303C">
      <w:start w:val="1"/>
      <w:numFmt w:val="bullet"/>
      <w:lvlText w:val="■"/>
      <w:lvlJc w:val="left"/>
      <w:pPr>
        <w:ind w:left="4320" w:hanging="360"/>
      </w:pPr>
    </w:lvl>
    <w:lvl w:ilvl="6" w:tplc="B3E4D348">
      <w:start w:val="1"/>
      <w:numFmt w:val="bullet"/>
      <w:lvlText w:val="●"/>
      <w:lvlJc w:val="left"/>
      <w:pPr>
        <w:ind w:left="5040" w:hanging="360"/>
      </w:pPr>
    </w:lvl>
    <w:lvl w:ilvl="7" w:tplc="041E6BEA">
      <w:start w:val="1"/>
      <w:numFmt w:val="bullet"/>
      <w:lvlText w:val="●"/>
      <w:lvlJc w:val="left"/>
      <w:pPr>
        <w:ind w:left="5760" w:hanging="360"/>
      </w:pPr>
    </w:lvl>
    <w:lvl w:ilvl="8" w:tplc="63A6602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C61B5C"/>
    <w:multiLevelType w:val="hybridMultilevel"/>
    <w:tmpl w:val="C31A486A"/>
    <w:lvl w:ilvl="0" w:tplc="8AAC5A98">
      <w:start w:val="1"/>
      <w:numFmt w:val="bullet"/>
      <w:lvlText w:val="•"/>
      <w:lvlJc w:val="left"/>
      <w:pPr>
        <w:ind w:left="420" w:hanging="240"/>
      </w:pPr>
    </w:lvl>
    <w:lvl w:ilvl="1" w:tplc="E5323458">
      <w:start w:val="1"/>
      <w:numFmt w:val="bullet"/>
      <w:lvlText w:val="◦"/>
      <w:lvlJc w:val="left"/>
      <w:pPr>
        <w:ind w:left="840" w:hanging="240"/>
      </w:pPr>
    </w:lvl>
    <w:lvl w:ilvl="2" w:tplc="966AEC9C">
      <w:numFmt w:val="decimal"/>
      <w:lvlText w:val=""/>
      <w:lvlJc w:val="left"/>
    </w:lvl>
    <w:lvl w:ilvl="3" w:tplc="C5FE2ECA">
      <w:numFmt w:val="decimal"/>
      <w:lvlText w:val=""/>
      <w:lvlJc w:val="left"/>
    </w:lvl>
    <w:lvl w:ilvl="4" w:tplc="64B60D80">
      <w:numFmt w:val="decimal"/>
      <w:lvlText w:val=""/>
      <w:lvlJc w:val="left"/>
    </w:lvl>
    <w:lvl w:ilvl="5" w:tplc="6AEC827A">
      <w:numFmt w:val="decimal"/>
      <w:lvlText w:val=""/>
      <w:lvlJc w:val="left"/>
    </w:lvl>
    <w:lvl w:ilvl="6" w:tplc="FB06B87E">
      <w:numFmt w:val="decimal"/>
      <w:lvlText w:val=""/>
      <w:lvlJc w:val="left"/>
    </w:lvl>
    <w:lvl w:ilvl="7" w:tplc="70108896">
      <w:numFmt w:val="decimal"/>
      <w:lvlText w:val=""/>
      <w:lvlJc w:val="left"/>
    </w:lvl>
    <w:lvl w:ilvl="8" w:tplc="81727906">
      <w:numFmt w:val="decimal"/>
      <w:lvlText w:val=""/>
      <w:lvlJc w:val="left"/>
    </w:lvl>
  </w:abstractNum>
  <w:num w:numId="1" w16cid:durableId="33433998">
    <w:abstractNumId w:val="0"/>
    <w:lvlOverride w:ilvl="0">
      <w:startOverride w:val="1"/>
    </w:lvlOverride>
  </w:num>
  <w:num w:numId="2" w16cid:durableId="13952798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529"/>
    <w:rsid w:val="001A2585"/>
    <w:rsid w:val="00786529"/>
    <w:rsid w:val="00804791"/>
    <w:rsid w:val="008B5963"/>
    <w:rsid w:val="00A82FFA"/>
    <w:rsid w:val="00AC4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A4D85"/>
  <w15:docId w15:val="{CCBB73C2-C608-40A4-96DB-14E114D4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A2E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Calibri Light" w:eastAsia="Calibri Light" w:hAnsi="Calibri Light" w:cs="Calibri Light"/>
      <w:b/>
      <w:bCs/>
      <w:color w:val="156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rFonts w:ascii="Calibri Light" w:eastAsia="Calibri Light" w:hAnsi="Calibri Light" w:cs="Calibri Light"/>
      <w:b/>
      <w:bCs/>
      <w:sz w:val="27"/>
      <w:szCs w:val="27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color w:val="2E6B6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28</Pages>
  <Words>5707</Words>
  <Characters>32531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Liberty Centre Limited — Web Application Specification</vt:lpstr>
    </vt:vector>
  </TitlesOfParts>
  <Company/>
  <LinksUpToDate>false</LinksUpToDate>
  <CharactersWithSpaces>38162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Liberty Centre Limited — Web Application Specification</dc:title>
  <dc:creator>Dennis</dc:creator>
  <dc:description>Public website and CMS specification</dc:description>
  <cp:lastModifiedBy>Dennis Woruka</cp:lastModifiedBy>
  <cp:revision>3</cp:revision>
  <dcterms:created xsi:type="dcterms:W3CDTF">2026-07-08T08:57:00Z</dcterms:created>
  <dcterms:modified xsi:type="dcterms:W3CDTF">2026-07-08T09:14:00Z</dcterms:modified>
</cp:coreProperties>
</file>