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DISCLAIMER</w:t>
      </w:r>
    </w:p>
    <w:p>
      <w:r>
        <w:t xml:space="preserve">DISCLAIMERI’m not a financial advisor. The information in this book is based on my personal research, experiences, and lessons learned over time. It’s meant to educate and empower—not replace professional advice. If you’re a teen, always talk to your parents or a trusted adult before making financial decisions. Smart money moves come from teamwork, doing your homework, and thinking long-term.Investing involves risk, including the possible loss of money. Past performance doesn’t guarantee future results. Before making any financial decisions, consult with a qualified financial professional who understands your personal goals and situation.© 2025 Dee Martine All rights reserved.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2025-05-09T04:07:32.215Z</dcterms:created>
  <dcterms:modified xsi:type="dcterms:W3CDTF">2025-05-09T04:07:32.215Z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