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4D847" w14:textId="77777777" w:rsidR="005050F6" w:rsidRDefault="006A634E">
      <w:bookmarkStart w:id="0" w:name="_GoBack"/>
      <w:bookmarkEnd w:id="0"/>
      <w:proofErr w:type="spellStart"/>
      <w:r w:rsidRPr="006A634E">
        <w:rPr>
          <w:rFonts w:hint="eastAsia"/>
        </w:rPr>
        <w:t>홈어드벤티지</w:t>
      </w:r>
      <w:proofErr w:type="spellEnd"/>
      <w:r>
        <w:rPr>
          <w:rFonts w:hint="eastAsia"/>
        </w:rPr>
        <w:t xml:space="preserve"> </w:t>
      </w:r>
      <w:r>
        <w:t xml:space="preserve">– </w:t>
      </w:r>
      <w:r>
        <w:rPr>
          <w:rFonts w:hint="eastAsia"/>
        </w:rPr>
        <w:t>데이터 사용 계획서</w:t>
      </w:r>
      <w:r w:rsidR="007213E2">
        <w:rPr>
          <w:rFonts w:hint="eastAsia"/>
        </w:rPr>
        <w:t xml:space="preserve"> </w:t>
      </w:r>
    </w:p>
    <w:p w14:paraId="178A116F" w14:textId="77777777" w:rsidR="007213E2" w:rsidRDefault="007213E2"/>
    <w:p w14:paraId="26CB898C" w14:textId="77777777" w:rsidR="00D65F6D" w:rsidRPr="00345262" w:rsidRDefault="00D65F6D">
      <w:pPr>
        <w:rPr>
          <w:b/>
          <w:sz w:val="22"/>
        </w:rPr>
      </w:pPr>
      <w:r w:rsidRPr="00345262">
        <w:rPr>
          <w:rFonts w:hint="eastAsia"/>
          <w:b/>
          <w:sz w:val="22"/>
        </w:rPr>
        <w:t xml:space="preserve">모델 </w:t>
      </w:r>
      <w:proofErr w:type="spellStart"/>
      <w:r w:rsidRPr="00345262">
        <w:rPr>
          <w:rFonts w:hint="eastAsia"/>
          <w:b/>
          <w:sz w:val="22"/>
        </w:rPr>
        <w:t>아키텍쳐</w:t>
      </w:r>
      <w:proofErr w:type="spellEnd"/>
    </w:p>
    <w:p w14:paraId="69687881" w14:textId="77777777" w:rsidR="00530977" w:rsidRPr="00060715" w:rsidRDefault="00060715" w:rsidP="0023680D">
      <w:pPr>
        <w:pStyle w:val="a3"/>
        <w:rPr>
          <w:rFonts w:asciiTheme="minorHAnsi" w:eastAsiaTheme="minorHAnsi" w:hAnsiTheme="minorHAnsi"/>
          <w:sz w:val="20"/>
        </w:rPr>
      </w:pPr>
      <w:r>
        <w:rPr>
          <w:rFonts w:asciiTheme="minorHAnsi" w:eastAsiaTheme="minorHAnsi" w:hAnsiTheme="minorHAnsi"/>
          <w:sz w:val="20"/>
        </w:rPr>
        <w:t>P</w:t>
      </w:r>
      <w:r w:rsidR="0023680D" w:rsidRPr="00060715">
        <w:rPr>
          <w:rFonts w:asciiTheme="minorHAnsi" w:eastAsiaTheme="minorHAnsi" w:hAnsiTheme="minorHAnsi"/>
          <w:sz w:val="20"/>
        </w:rPr>
        <w:t xml:space="preserve">ython의 pandas 라이브러리를 기반으로 제공된 데이터를 정리하고 가공하며, 필요할 경우 MySQL을 활용하여 경기·선수·팀 단위 데이터를 효율적으로 저장하고 관리할 예정이다. </w:t>
      </w:r>
    </w:p>
    <w:p w14:paraId="67E3D2FD" w14:textId="77777777" w:rsidR="0023680D" w:rsidRPr="00060715" w:rsidRDefault="0023680D" w:rsidP="0023680D">
      <w:pPr>
        <w:pStyle w:val="a3"/>
        <w:rPr>
          <w:rFonts w:asciiTheme="minorHAnsi" w:eastAsiaTheme="minorHAnsi" w:hAnsiTheme="minorHAnsi"/>
          <w:sz w:val="20"/>
        </w:rPr>
      </w:pPr>
      <w:r w:rsidRPr="00060715">
        <w:rPr>
          <w:rFonts w:asciiTheme="minorHAnsi" w:eastAsiaTheme="minorHAnsi" w:hAnsiTheme="minorHAnsi"/>
          <w:sz w:val="20"/>
        </w:rPr>
        <w:t xml:space="preserve">본 모델의 목표는 </w:t>
      </w:r>
      <w:proofErr w:type="spellStart"/>
      <w:r w:rsidRPr="00060715">
        <w:rPr>
          <w:rStyle w:val="a4"/>
          <w:rFonts w:asciiTheme="minorHAnsi" w:eastAsiaTheme="minorHAnsi" w:hAnsiTheme="minorHAnsi"/>
          <w:b w:val="0"/>
          <w:sz w:val="20"/>
        </w:rPr>
        <w:t>경기별</w:t>
      </w:r>
      <w:proofErr w:type="spellEnd"/>
      <w:r w:rsidRPr="00060715">
        <w:rPr>
          <w:rStyle w:val="a4"/>
          <w:rFonts w:asciiTheme="minorHAnsi" w:eastAsiaTheme="minorHAnsi" w:hAnsiTheme="minorHAnsi"/>
          <w:b w:val="0"/>
          <w:sz w:val="20"/>
        </w:rPr>
        <w:t xml:space="preserve"> 홈팀 승리 확률을 예측하는 것</w:t>
      </w:r>
      <w:r w:rsidR="00530977" w:rsidRPr="00060715">
        <w:rPr>
          <w:rFonts w:asciiTheme="minorHAnsi" w:eastAsiaTheme="minorHAnsi" w:hAnsiTheme="minorHAnsi" w:hint="eastAsia"/>
          <w:sz w:val="20"/>
        </w:rPr>
        <w:t>이며</w:t>
      </w:r>
      <w:r w:rsidRPr="00060715">
        <w:rPr>
          <w:rFonts w:asciiTheme="minorHAnsi" w:eastAsiaTheme="minorHAnsi" w:hAnsiTheme="minorHAnsi"/>
          <w:sz w:val="20"/>
        </w:rPr>
        <w:t xml:space="preserve">, 모델의 </w:t>
      </w:r>
      <w:proofErr w:type="spellStart"/>
      <w:r w:rsidRPr="00060715">
        <w:rPr>
          <w:rFonts w:asciiTheme="minorHAnsi" w:eastAsiaTheme="minorHAnsi" w:hAnsiTheme="minorHAnsi"/>
          <w:sz w:val="20"/>
        </w:rPr>
        <w:t>출력값은</w:t>
      </w:r>
      <w:proofErr w:type="spellEnd"/>
      <w:r w:rsidRPr="00060715">
        <w:rPr>
          <w:rFonts w:asciiTheme="minorHAnsi" w:eastAsiaTheme="minorHAnsi" w:hAnsiTheme="minorHAnsi"/>
          <w:sz w:val="20"/>
        </w:rPr>
        <w:t xml:space="preserve"> 홈팀 승리 확률로 정의한다. 이를 위해 제공된</w:t>
      </w:r>
      <w:r w:rsidR="00530977" w:rsidRPr="00060715">
        <w:rPr>
          <w:rFonts w:asciiTheme="minorHAnsi" w:eastAsiaTheme="minorHAnsi" w:hAnsiTheme="minorHAnsi" w:hint="eastAsia"/>
          <w:sz w:val="20"/>
        </w:rPr>
        <w:t xml:space="preserve"> </w:t>
      </w:r>
      <w:r w:rsidRPr="00060715">
        <w:rPr>
          <w:rFonts w:asciiTheme="minorHAnsi" w:eastAsiaTheme="minorHAnsi" w:hAnsiTheme="minorHAnsi"/>
          <w:sz w:val="20"/>
        </w:rPr>
        <w:t>다양한 경기 및 선수 데이터를 활용하여 피처</w:t>
      </w:r>
      <w:r w:rsidR="00530977" w:rsidRPr="00060715">
        <w:rPr>
          <w:rFonts w:asciiTheme="minorHAnsi" w:eastAsiaTheme="minorHAnsi" w:hAnsiTheme="minorHAnsi" w:hint="eastAsia"/>
          <w:sz w:val="20"/>
        </w:rPr>
        <w:t xml:space="preserve"> 레이어</w:t>
      </w:r>
      <w:r w:rsidRPr="00060715">
        <w:rPr>
          <w:rFonts w:asciiTheme="minorHAnsi" w:eastAsiaTheme="minorHAnsi" w:hAnsiTheme="minorHAnsi"/>
          <w:sz w:val="20"/>
        </w:rPr>
        <w:t xml:space="preserve">를 생성하고, 이를 </w:t>
      </w:r>
      <w:proofErr w:type="spellStart"/>
      <w:r w:rsidRPr="00060715">
        <w:rPr>
          <w:rFonts w:asciiTheme="minorHAnsi" w:eastAsiaTheme="minorHAnsi" w:hAnsiTheme="minorHAnsi"/>
          <w:sz w:val="20"/>
        </w:rPr>
        <w:t>머신러닝</w:t>
      </w:r>
      <w:proofErr w:type="spellEnd"/>
      <w:r w:rsidRPr="00060715">
        <w:rPr>
          <w:rFonts w:asciiTheme="minorHAnsi" w:eastAsiaTheme="minorHAnsi" w:hAnsiTheme="minorHAnsi"/>
          <w:sz w:val="20"/>
        </w:rPr>
        <w:t xml:space="preserve"> 기반 예측 모델에 입력할 예정이다.</w:t>
      </w:r>
    </w:p>
    <w:p w14:paraId="2A2223DB" w14:textId="77777777" w:rsidR="00530977" w:rsidRDefault="00530977" w:rsidP="00D65F6D">
      <w:r>
        <w:t>피처 설계는 야구 경기의 구조를 반영하여 크게 세 가지 주요 레이어와 하나의 보조 레이어</w:t>
      </w:r>
      <w:r>
        <w:rPr>
          <w:rFonts w:hint="eastAsia"/>
        </w:rPr>
        <w:t>를 기본으로</w:t>
      </w:r>
      <w:r>
        <w:t xml:space="preserve"> 구성한다.</w:t>
      </w:r>
      <w:r>
        <w:br/>
        <w:t>첫 번째 레이어인 [</w:t>
      </w:r>
      <w:r w:rsidRPr="00530977">
        <w:rPr>
          <w:rStyle w:val="a4"/>
          <w:b w:val="0"/>
        </w:rPr>
        <w:t>Team skill</w:t>
      </w:r>
      <w:r>
        <w:rPr>
          <w:rStyle w:val="a4"/>
          <w:b w:val="0"/>
        </w:rPr>
        <w:t>]</w:t>
      </w:r>
      <w:r>
        <w:t>은 시즌 단위 팀 전력을 나타내는 지표로, 팀 타격 생산성, 팀 투수력 등 시즌 누적 성적을 기반으로 팀의 기본적인 전력을 반영한다.</w:t>
      </w:r>
      <w:r>
        <w:br/>
        <w:t>두 번째 레이어인 [</w:t>
      </w:r>
      <w:r w:rsidRPr="00530977">
        <w:rPr>
          <w:rStyle w:val="a4"/>
          <w:b w:val="0"/>
        </w:rPr>
        <w:t>Top form</w:t>
      </w:r>
      <w:r>
        <w:rPr>
          <w:rStyle w:val="a4"/>
          <w:b w:val="0"/>
        </w:rPr>
        <w:t>]</w:t>
      </w:r>
      <w:r>
        <w:t>은 상위 타선의 최근 경기 성적을 반영하는 지표로, 최근 일정 기간 동안의 타격 성과를 활용하여 타선의 현재 공격력을 반영한다.</w:t>
      </w:r>
      <w:r>
        <w:br/>
        <w:t>세 번째 레이어인 [</w:t>
      </w:r>
      <w:r w:rsidRPr="00530977">
        <w:rPr>
          <w:rStyle w:val="a4"/>
          <w:b w:val="0"/>
        </w:rPr>
        <w:t>Pitcher state</w:t>
      </w:r>
      <w:r>
        <w:rPr>
          <w:rStyle w:val="a4"/>
          <w:b w:val="0"/>
        </w:rPr>
        <w:t>]</w:t>
      </w:r>
      <w:r>
        <w:t>는 선발 투수의 시즌 및 최근 성적과 함께 팀 불펜의 최근 투구 이닝 등을 반영하여 투수진의 현재 상태와 피로도를 나타낸다.</w:t>
      </w:r>
      <w:r>
        <w:br/>
      </w:r>
      <w:r w:rsidR="00060715">
        <w:rPr>
          <w:rFonts w:hint="eastAsia"/>
        </w:rPr>
        <w:t>마지막</w:t>
      </w:r>
      <w:r>
        <w:rPr>
          <w:rFonts w:hint="eastAsia"/>
        </w:rPr>
        <w:t>으로</w:t>
      </w:r>
      <w:r>
        <w:t xml:space="preserve"> 보조 레이어인 [</w:t>
      </w:r>
      <w:r w:rsidRPr="00530977">
        <w:rPr>
          <w:rStyle w:val="a4"/>
          <w:b w:val="0"/>
        </w:rPr>
        <w:t>Game context</w:t>
      </w:r>
      <w:r>
        <w:rPr>
          <w:rFonts w:hint="eastAsia"/>
        </w:rPr>
        <w:t>]</w:t>
      </w:r>
      <w:r>
        <w:t>는 홈/원정 여부, 경기장 특성, 상대 팀 등 경기 환경적 요소를 반영하여 경기 결과에 영향을 줄 수 있는 외부 조건을 보정하는 역할을 한다.</w:t>
      </w:r>
      <w:r w:rsidR="00060715">
        <w:br/>
      </w:r>
      <w:r>
        <w:rPr>
          <w:rFonts w:hint="eastAsia"/>
        </w:rPr>
        <w:t xml:space="preserve">추가적인 레이어로 양팀의 라인업을 바탕으로 </w:t>
      </w:r>
      <w:r>
        <w:t>[</w:t>
      </w:r>
      <w:r>
        <w:rPr>
          <w:rFonts w:hint="eastAsia"/>
        </w:rPr>
        <w:t>M</w:t>
      </w:r>
      <w:r>
        <w:t>atch up]</w:t>
      </w:r>
      <w:r>
        <w:rPr>
          <w:rFonts w:hint="eastAsia"/>
        </w:rPr>
        <w:t>이라는</w:t>
      </w:r>
      <w:r>
        <w:t xml:space="preserve"> </w:t>
      </w:r>
      <w:proofErr w:type="spellStart"/>
      <w:r>
        <w:rPr>
          <w:rFonts w:hint="eastAsia"/>
        </w:rPr>
        <w:t>매치업</w:t>
      </w:r>
      <w:proofErr w:type="spellEnd"/>
      <w:r>
        <w:t xml:space="preserve"> </w:t>
      </w:r>
      <w:r>
        <w:rPr>
          <w:rFonts w:hint="eastAsia"/>
        </w:rPr>
        <w:t xml:space="preserve">결과 기반 레이어를 </w:t>
      </w:r>
      <w:r w:rsidR="00C66F48">
        <w:rPr>
          <w:rFonts w:hint="eastAsia"/>
        </w:rPr>
        <w:t>구성할 예정이다.</w:t>
      </w:r>
    </w:p>
    <w:p w14:paraId="7AC64A44" w14:textId="77777777" w:rsidR="00530977" w:rsidRDefault="00530977" w:rsidP="00060715">
      <w:r>
        <w:t xml:space="preserve">이와 같이 생성된 피처들을 기반으로 세 가지 모델링 접근을 적용할 예정이다. 첫 번째는 </w:t>
      </w:r>
      <w:proofErr w:type="spellStart"/>
      <w:r w:rsidRPr="00530977">
        <w:rPr>
          <w:rStyle w:val="a4"/>
          <w:b w:val="0"/>
        </w:rPr>
        <w:t>XGBoost</w:t>
      </w:r>
      <w:proofErr w:type="spellEnd"/>
      <w:r w:rsidRPr="00530977">
        <w:rPr>
          <w:rStyle w:val="a4"/>
          <w:b w:val="0"/>
        </w:rPr>
        <w:t xml:space="preserve"> 또는 </w:t>
      </w:r>
      <w:proofErr w:type="spellStart"/>
      <w:r w:rsidRPr="00530977">
        <w:rPr>
          <w:rStyle w:val="a4"/>
          <w:b w:val="0"/>
        </w:rPr>
        <w:t>LightGBM</w:t>
      </w:r>
      <w:proofErr w:type="spellEnd"/>
      <w:r w:rsidRPr="00530977">
        <w:rPr>
          <w:rStyle w:val="a4"/>
          <w:b w:val="0"/>
        </w:rPr>
        <w:t xml:space="preserve"> 기반의 이진 분류 모델</w:t>
      </w:r>
      <w:r w:rsidRPr="00530977">
        <w:t>로</w:t>
      </w:r>
      <w:r>
        <w:t xml:space="preserve">, 경기 결과를 승패 이진 변수로 설정하여 홈팀 승리 확률을 직접 예측한다. 두 번째는 기대 득점과 기대 실점을 예측한 뒤, 두 값의 차이를 기반으로 승리 확률을 산출하는 득실 기반 모델이다. 세 번째로는 위 두 모델의 예측 결과를 결합한 </w:t>
      </w:r>
      <w:r w:rsidRPr="00530977">
        <w:rPr>
          <w:rStyle w:val="a4"/>
          <w:b w:val="0"/>
        </w:rPr>
        <w:t>앙상블 모델</w:t>
      </w:r>
      <w:r>
        <w:rPr>
          <w:rStyle w:val="a4"/>
          <w:rFonts w:hint="eastAsia"/>
          <w:b w:val="0"/>
        </w:rPr>
        <w:t>을</w:t>
      </w:r>
      <w:r>
        <w:t xml:space="preserve"> 구성하여 최종 승리 확률을 산출할 계획이다. 이를 통해 서로 다른 모델 접근 방식의 장점을 결합하여 예측 안정성과 성능을 동시에 확보하고자 한다.</w:t>
      </w:r>
    </w:p>
    <w:p w14:paraId="241C1E5F" w14:textId="77777777" w:rsidR="00CC7DBA" w:rsidRDefault="00CC7DBA" w:rsidP="00060715"/>
    <w:p w14:paraId="65C5EC2A" w14:textId="77777777" w:rsidR="00962B97" w:rsidRDefault="00962B97">
      <w:pPr>
        <w:widowControl/>
        <w:wordWrap/>
        <w:autoSpaceDE/>
        <w:autoSpaceDN/>
      </w:pPr>
      <w:r>
        <w:br w:type="page"/>
      </w:r>
    </w:p>
    <w:p w14:paraId="7501F64C" w14:textId="77777777" w:rsidR="00CC7DBA" w:rsidRPr="00345262" w:rsidRDefault="00CC7DBA" w:rsidP="00060715">
      <w:pPr>
        <w:rPr>
          <w:b/>
          <w:sz w:val="22"/>
        </w:rPr>
      </w:pPr>
      <w:r w:rsidRPr="00345262">
        <w:rPr>
          <w:b/>
          <w:sz w:val="22"/>
        </w:rPr>
        <w:lastRenderedPageBreak/>
        <w:t>Feature Importance</w:t>
      </w:r>
    </w:p>
    <w:tbl>
      <w:tblPr>
        <w:tblStyle w:val="a5"/>
        <w:tblW w:w="0" w:type="auto"/>
        <w:jc w:val="center"/>
        <w:tblLook w:val="04A0" w:firstRow="1" w:lastRow="0" w:firstColumn="1" w:lastColumn="0" w:noHBand="0" w:noVBand="1"/>
      </w:tblPr>
      <w:tblGrid>
        <w:gridCol w:w="4508"/>
        <w:gridCol w:w="4508"/>
      </w:tblGrid>
      <w:tr w:rsidR="00962B97" w14:paraId="700CB257" w14:textId="77777777" w:rsidTr="00962B97">
        <w:trPr>
          <w:jc w:val="center"/>
        </w:trPr>
        <w:tc>
          <w:tcPr>
            <w:tcW w:w="4508" w:type="dxa"/>
          </w:tcPr>
          <w:p w14:paraId="6752C927" w14:textId="77777777" w:rsidR="00962B97" w:rsidRPr="00962B97" w:rsidRDefault="00962B97" w:rsidP="00962B97">
            <w:pPr>
              <w:jc w:val="center"/>
              <w:rPr>
                <w:b/>
              </w:rPr>
            </w:pPr>
            <w:r>
              <w:rPr>
                <w:rFonts w:hint="eastAsia"/>
                <w:b/>
              </w:rPr>
              <w:t>L</w:t>
            </w:r>
            <w:r>
              <w:rPr>
                <w:b/>
              </w:rPr>
              <w:t>ayer</w:t>
            </w:r>
          </w:p>
        </w:tc>
        <w:tc>
          <w:tcPr>
            <w:tcW w:w="4508" w:type="dxa"/>
          </w:tcPr>
          <w:p w14:paraId="6DFBCDA2" w14:textId="77777777" w:rsidR="00962B97" w:rsidRPr="00962B97" w:rsidRDefault="00962B97" w:rsidP="00962B97">
            <w:pPr>
              <w:jc w:val="center"/>
              <w:rPr>
                <w:b/>
              </w:rPr>
            </w:pPr>
            <w:r>
              <w:rPr>
                <w:rFonts w:hint="eastAsia"/>
                <w:b/>
              </w:rPr>
              <w:t>핵심 F</w:t>
            </w:r>
            <w:r>
              <w:rPr>
                <w:b/>
              </w:rPr>
              <w:t>eature</w:t>
            </w:r>
          </w:p>
        </w:tc>
      </w:tr>
      <w:tr w:rsidR="00962B97" w14:paraId="147776A4" w14:textId="77777777" w:rsidTr="00962B97">
        <w:trPr>
          <w:jc w:val="center"/>
        </w:trPr>
        <w:tc>
          <w:tcPr>
            <w:tcW w:w="4508" w:type="dxa"/>
          </w:tcPr>
          <w:p w14:paraId="3222A26D" w14:textId="77777777" w:rsidR="00962B97" w:rsidRDefault="00962B97" w:rsidP="00962B97">
            <w:pPr>
              <w:jc w:val="center"/>
            </w:pPr>
            <w:r>
              <w:rPr>
                <w:rFonts w:hint="eastAsia"/>
              </w:rPr>
              <w:t>T</w:t>
            </w:r>
            <w:r>
              <w:t>eam skill</w:t>
            </w:r>
          </w:p>
        </w:tc>
        <w:tc>
          <w:tcPr>
            <w:tcW w:w="4508" w:type="dxa"/>
          </w:tcPr>
          <w:p w14:paraId="75BDFBF2" w14:textId="77777777" w:rsidR="00962B97" w:rsidRDefault="00962B97" w:rsidP="00962B97">
            <w:pPr>
              <w:jc w:val="center"/>
            </w:pPr>
            <w:r>
              <w:rPr>
                <w:rFonts w:hint="eastAsia"/>
              </w:rPr>
              <w:t>O</w:t>
            </w:r>
            <w:r>
              <w:t>PS, ERA</w:t>
            </w:r>
          </w:p>
        </w:tc>
      </w:tr>
      <w:tr w:rsidR="00962B97" w14:paraId="4FBB787F" w14:textId="77777777" w:rsidTr="00962B97">
        <w:trPr>
          <w:jc w:val="center"/>
        </w:trPr>
        <w:tc>
          <w:tcPr>
            <w:tcW w:w="4508" w:type="dxa"/>
          </w:tcPr>
          <w:p w14:paraId="460F31A4" w14:textId="77777777" w:rsidR="00962B97" w:rsidRDefault="00962B97" w:rsidP="00962B97">
            <w:pPr>
              <w:jc w:val="center"/>
            </w:pPr>
            <w:r>
              <w:rPr>
                <w:rFonts w:hint="eastAsia"/>
              </w:rPr>
              <w:t>T</w:t>
            </w:r>
            <w:r>
              <w:t>op form</w:t>
            </w:r>
          </w:p>
        </w:tc>
        <w:tc>
          <w:tcPr>
            <w:tcW w:w="4508" w:type="dxa"/>
          </w:tcPr>
          <w:p w14:paraId="4FF04608" w14:textId="77777777" w:rsidR="00962B97" w:rsidRDefault="00962B97" w:rsidP="00962B97">
            <w:pPr>
              <w:jc w:val="center"/>
            </w:pPr>
            <w:r>
              <w:t>recent OPS, recent RBI</w:t>
            </w:r>
          </w:p>
        </w:tc>
      </w:tr>
      <w:tr w:rsidR="00962B97" w14:paraId="19377340" w14:textId="77777777" w:rsidTr="00962B97">
        <w:trPr>
          <w:jc w:val="center"/>
        </w:trPr>
        <w:tc>
          <w:tcPr>
            <w:tcW w:w="4508" w:type="dxa"/>
          </w:tcPr>
          <w:p w14:paraId="660A86F0" w14:textId="77777777" w:rsidR="00962B97" w:rsidRDefault="00962B97" w:rsidP="00962B97">
            <w:pPr>
              <w:jc w:val="center"/>
            </w:pPr>
            <w:r>
              <w:rPr>
                <w:rFonts w:hint="eastAsia"/>
              </w:rPr>
              <w:t>P</w:t>
            </w:r>
            <w:r>
              <w:t>itcher state</w:t>
            </w:r>
          </w:p>
        </w:tc>
        <w:tc>
          <w:tcPr>
            <w:tcW w:w="4508" w:type="dxa"/>
          </w:tcPr>
          <w:p w14:paraId="3CE7871F" w14:textId="77777777" w:rsidR="00962B97" w:rsidRDefault="00962B97" w:rsidP="00962B97">
            <w:pPr>
              <w:jc w:val="center"/>
            </w:pPr>
            <w:r>
              <w:rPr>
                <w:rFonts w:hint="eastAsia"/>
              </w:rPr>
              <w:t>F</w:t>
            </w:r>
            <w:r>
              <w:t>IP, recent NP</w:t>
            </w:r>
          </w:p>
        </w:tc>
      </w:tr>
      <w:tr w:rsidR="00962B97" w14:paraId="55A9B043" w14:textId="77777777" w:rsidTr="00962B97">
        <w:trPr>
          <w:jc w:val="center"/>
        </w:trPr>
        <w:tc>
          <w:tcPr>
            <w:tcW w:w="4508" w:type="dxa"/>
          </w:tcPr>
          <w:p w14:paraId="7F4D208F" w14:textId="77777777" w:rsidR="00962B97" w:rsidRDefault="00962B97" w:rsidP="00962B97">
            <w:pPr>
              <w:jc w:val="center"/>
            </w:pPr>
            <w:r>
              <w:rPr>
                <w:rFonts w:hint="eastAsia"/>
              </w:rPr>
              <w:t>G</w:t>
            </w:r>
            <w:r>
              <w:t>ame context</w:t>
            </w:r>
          </w:p>
        </w:tc>
        <w:tc>
          <w:tcPr>
            <w:tcW w:w="4508" w:type="dxa"/>
          </w:tcPr>
          <w:p w14:paraId="4CE704A3" w14:textId="77777777" w:rsidR="00962B97" w:rsidRDefault="00962B97" w:rsidP="00962B97">
            <w:pPr>
              <w:jc w:val="center"/>
            </w:pPr>
            <w:r>
              <w:t>HomeAway, stadium</w:t>
            </w:r>
          </w:p>
        </w:tc>
      </w:tr>
      <w:tr w:rsidR="00962B97" w14:paraId="163DB5AE" w14:textId="77777777" w:rsidTr="00962B97">
        <w:trPr>
          <w:jc w:val="center"/>
        </w:trPr>
        <w:tc>
          <w:tcPr>
            <w:tcW w:w="4508" w:type="dxa"/>
          </w:tcPr>
          <w:p w14:paraId="69DBEC61" w14:textId="77777777" w:rsidR="00962B97" w:rsidRDefault="00962B97" w:rsidP="00962B97">
            <w:pPr>
              <w:jc w:val="center"/>
            </w:pPr>
            <w:r>
              <w:rPr>
                <w:rFonts w:hint="eastAsia"/>
              </w:rPr>
              <w:t>M</w:t>
            </w:r>
            <w:r>
              <w:t>atch up</w:t>
            </w:r>
          </w:p>
        </w:tc>
        <w:tc>
          <w:tcPr>
            <w:tcW w:w="4508" w:type="dxa"/>
          </w:tcPr>
          <w:p w14:paraId="3508309D" w14:textId="77777777" w:rsidR="00962B97" w:rsidRDefault="00962B97" w:rsidP="00962B97">
            <w:pPr>
              <w:jc w:val="center"/>
            </w:pPr>
            <w:r>
              <w:rPr>
                <w:rFonts w:hint="eastAsia"/>
              </w:rPr>
              <w:t>상대전적 연관 지표(생성 예정)</w:t>
            </w:r>
          </w:p>
        </w:tc>
      </w:tr>
    </w:tbl>
    <w:p w14:paraId="586F81FE" w14:textId="77777777" w:rsidR="00962B97" w:rsidRDefault="00962B97" w:rsidP="00060715"/>
    <w:p w14:paraId="48DAC670" w14:textId="77777777" w:rsidR="00B07A5C" w:rsidRDefault="00962B97" w:rsidP="00060715">
      <w:r>
        <w:t xml:space="preserve">특히 선발 투수는 경기 초반 대부분의 이닝을 책임지며 경기 흐름에 큰 영향을 미치기 때문에, </w:t>
      </w:r>
      <w:r>
        <w:rPr>
          <w:rFonts w:hint="eastAsia"/>
        </w:rPr>
        <w:t xml:space="preserve">이를 반영하는 </w:t>
      </w:r>
      <w:r>
        <w:t>Pitcher state 레이어</w:t>
      </w:r>
      <w:r>
        <w:rPr>
          <w:rFonts w:hint="eastAsia"/>
        </w:rPr>
        <w:t>가</w:t>
      </w:r>
      <w:r>
        <w:t xml:space="preserve"> 승률 예측에서 중요한 변수로 작용할 것으로 예상된다.</w:t>
      </w:r>
    </w:p>
    <w:p w14:paraId="0BFB9660" w14:textId="77777777" w:rsidR="00B07A5C" w:rsidRDefault="00B07A5C" w:rsidP="00060715"/>
    <w:p w14:paraId="4DC492A0" w14:textId="77777777" w:rsidR="00CC7DBA" w:rsidRPr="00345262" w:rsidRDefault="009961F4" w:rsidP="00060715">
      <w:pPr>
        <w:rPr>
          <w:b/>
          <w:sz w:val="22"/>
        </w:rPr>
      </w:pPr>
      <w:r w:rsidRPr="00345262">
        <w:rPr>
          <w:b/>
          <w:sz w:val="22"/>
        </w:rPr>
        <w:t>상수 리스트</w:t>
      </w:r>
    </w:p>
    <w:p w14:paraId="0939F558" w14:textId="77777777" w:rsidR="00871128" w:rsidRDefault="00A030F8" w:rsidP="00060715">
      <w:r>
        <w:t>본 모델에서는 피처 생성</w:t>
      </w:r>
      <w:r w:rsidR="009447AD">
        <w:rPr>
          <w:rFonts w:hint="eastAsia"/>
        </w:rPr>
        <w:t xml:space="preserve">을 위해 </w:t>
      </w:r>
      <w:proofErr w:type="spellStart"/>
      <w:r>
        <w:t>기준값을</w:t>
      </w:r>
      <w:proofErr w:type="spellEnd"/>
      <w:r>
        <w:t xml:space="preserve"> 상수로 고정하여 사용</w:t>
      </w:r>
      <w:r w:rsidR="009447AD">
        <w:rPr>
          <w:rFonts w:hint="eastAsia"/>
        </w:rPr>
        <w:t>하고자 한다</w:t>
      </w:r>
      <w:r>
        <w:t xml:space="preserve">. 최근 성적 기반 피처는 최근 5경기와 최근 14일을 기준으로 생성하여 단기 흐름과 최근성을 함께 반영하고, 불펜 피로도는 최근 7일간의 투구 이닝 및 </w:t>
      </w:r>
      <w:proofErr w:type="spellStart"/>
      <w:r>
        <w:t>투구수를</w:t>
      </w:r>
      <w:proofErr w:type="spellEnd"/>
      <w:r>
        <w:t xml:space="preserve"> 기준으로 집계할 예정이다. 또한 상위타선 관련 피처는 선발 라인업의 1~5번 타자를 기준으로 정의</w:t>
      </w:r>
      <w:r w:rsidR="009447AD">
        <w:rPr>
          <w:rFonts w:hint="eastAsia"/>
        </w:rPr>
        <w:t>한다</w:t>
      </w:r>
      <w:r>
        <w:t xml:space="preserve">. 최근 성적 표본이 충분하지 않은 경우에는 시즌 누적 지표를 </w:t>
      </w:r>
      <w:proofErr w:type="spellStart"/>
      <w:r>
        <w:t>대체값으로</w:t>
      </w:r>
      <w:proofErr w:type="spellEnd"/>
      <w:r>
        <w:t xml:space="preserve"> 사</w:t>
      </w:r>
      <w:r w:rsidR="009447AD">
        <w:rPr>
          <w:rFonts w:hint="eastAsia"/>
        </w:rPr>
        <w:t>용한다.</w:t>
      </w:r>
    </w:p>
    <w:p w14:paraId="0F85F60E" w14:textId="77777777" w:rsidR="009447AD" w:rsidRPr="00345262" w:rsidRDefault="009447AD" w:rsidP="009447AD">
      <w:pPr>
        <w:pStyle w:val="a3"/>
        <w:rPr>
          <w:rFonts w:asciiTheme="minorEastAsia" w:eastAsiaTheme="minorEastAsia" w:hAnsiTheme="minorEastAsia"/>
          <w:sz w:val="20"/>
        </w:rPr>
      </w:pPr>
      <w:r w:rsidRPr="00345262">
        <w:rPr>
          <w:rFonts w:asciiTheme="minorEastAsia" w:eastAsiaTheme="minorEastAsia" w:hAnsiTheme="minorEastAsia"/>
          <w:sz w:val="20"/>
        </w:rPr>
        <w:t xml:space="preserve">최근 성적 윈도우를 5경기와 14일로 설정한 이유는 단기적인 타격 및 투구 흐름을 반영하면서도 표본 수 부족으로 인한 변동성을 완화하기 위함이다. </w:t>
      </w:r>
      <w:r w:rsidR="00345262">
        <w:rPr>
          <w:rFonts w:asciiTheme="minorEastAsia" w:eastAsiaTheme="minorEastAsia" w:hAnsiTheme="minorEastAsia" w:hint="eastAsia"/>
          <w:sz w:val="20"/>
        </w:rPr>
        <w:t>경기수나</w:t>
      </w:r>
      <w:r w:rsidRPr="00345262">
        <w:rPr>
          <w:rFonts w:asciiTheme="minorEastAsia" w:eastAsiaTheme="minorEastAsia" w:hAnsiTheme="minorEastAsia"/>
          <w:sz w:val="20"/>
        </w:rPr>
        <w:t xml:space="preserve"> 기간만</w:t>
      </w:r>
      <w:r w:rsidR="00345262">
        <w:rPr>
          <w:rFonts w:asciiTheme="minorEastAsia" w:eastAsiaTheme="minorEastAsia" w:hAnsiTheme="minorEastAsia" w:hint="eastAsia"/>
          <w:sz w:val="20"/>
        </w:rPr>
        <w:t xml:space="preserve">을 단독으로 </w:t>
      </w:r>
      <w:r w:rsidRPr="00345262">
        <w:rPr>
          <w:rFonts w:asciiTheme="minorEastAsia" w:eastAsiaTheme="minorEastAsia" w:hAnsiTheme="minorEastAsia"/>
          <w:sz w:val="20"/>
        </w:rPr>
        <w:t>사용할 경우 특정 경기 결과</w:t>
      </w:r>
      <w:r w:rsidR="00345262">
        <w:rPr>
          <w:rFonts w:asciiTheme="minorEastAsia" w:eastAsiaTheme="minorEastAsia" w:hAnsiTheme="minorEastAsia" w:hint="eastAsia"/>
          <w:sz w:val="20"/>
        </w:rPr>
        <w:t xml:space="preserve">나 </w:t>
      </w:r>
      <w:proofErr w:type="spellStart"/>
      <w:r w:rsidR="00345262">
        <w:rPr>
          <w:rFonts w:asciiTheme="minorEastAsia" w:eastAsiaTheme="minorEastAsia" w:hAnsiTheme="minorEastAsia" w:hint="eastAsia"/>
          <w:sz w:val="20"/>
        </w:rPr>
        <w:t>미등판</w:t>
      </w:r>
      <w:proofErr w:type="spellEnd"/>
      <w:r w:rsidR="00345262">
        <w:rPr>
          <w:rFonts w:asciiTheme="minorEastAsia" w:eastAsiaTheme="minorEastAsia" w:hAnsiTheme="minorEastAsia" w:hint="eastAsia"/>
          <w:sz w:val="20"/>
        </w:rPr>
        <w:t xml:space="preserve"> 기간에</w:t>
      </w:r>
      <w:r w:rsidRPr="00345262">
        <w:rPr>
          <w:rFonts w:asciiTheme="minorEastAsia" w:eastAsiaTheme="minorEastAsia" w:hAnsiTheme="minorEastAsia"/>
          <w:sz w:val="20"/>
        </w:rPr>
        <w:t xml:space="preserve"> 과도하게 영향을 받을 수 있으므로, 경기 수 기준과 기간 기준을 함께 사용하여 최근 경기 흐름을 보다 안정적으로 반영하고자 한다.</w:t>
      </w:r>
      <w:r w:rsidR="00345262" w:rsidRPr="00345262">
        <w:rPr>
          <w:rFonts w:asciiTheme="minorEastAsia" w:eastAsiaTheme="minorEastAsia" w:hAnsiTheme="minorEastAsia"/>
          <w:sz w:val="20"/>
        </w:rPr>
        <w:t xml:space="preserve"> </w:t>
      </w:r>
      <w:r w:rsidR="00345262" w:rsidRPr="00345262">
        <w:rPr>
          <w:rFonts w:asciiTheme="minorEastAsia" w:eastAsiaTheme="minorEastAsia" w:hAnsiTheme="minorEastAsia" w:hint="eastAsia"/>
          <w:sz w:val="20"/>
        </w:rPr>
        <w:t xml:space="preserve">추가적으로 </w:t>
      </w:r>
      <w:r w:rsidR="00345262" w:rsidRPr="00345262">
        <w:rPr>
          <w:rFonts w:asciiTheme="minorEastAsia" w:eastAsiaTheme="minorEastAsia" w:hAnsiTheme="minorEastAsia"/>
          <w:sz w:val="20"/>
        </w:rPr>
        <w:t xml:space="preserve">불펜 피로도는 일반적으로 </w:t>
      </w:r>
      <w:proofErr w:type="spellStart"/>
      <w:r w:rsidR="00345262" w:rsidRPr="00345262">
        <w:rPr>
          <w:rFonts w:asciiTheme="minorEastAsia" w:eastAsiaTheme="minorEastAsia" w:hAnsiTheme="minorEastAsia"/>
          <w:sz w:val="20"/>
        </w:rPr>
        <w:t>연투</w:t>
      </w:r>
      <w:proofErr w:type="spellEnd"/>
      <w:r w:rsidR="00345262" w:rsidRPr="00345262">
        <w:rPr>
          <w:rFonts w:asciiTheme="minorEastAsia" w:eastAsiaTheme="minorEastAsia" w:hAnsiTheme="minorEastAsia"/>
          <w:sz w:val="20"/>
        </w:rPr>
        <w:t xml:space="preserve"> 및 최근 등판 여부가 경기 결과에 영향을 미칠 수 있다는 점을 고려하여 최근 7일간의 투구 이닝과 </w:t>
      </w:r>
      <w:proofErr w:type="spellStart"/>
      <w:r w:rsidR="00345262" w:rsidRPr="00345262">
        <w:rPr>
          <w:rFonts w:asciiTheme="minorEastAsia" w:eastAsiaTheme="minorEastAsia" w:hAnsiTheme="minorEastAsia"/>
          <w:sz w:val="20"/>
        </w:rPr>
        <w:t>투구수</w:t>
      </w:r>
      <w:proofErr w:type="spellEnd"/>
      <w:r w:rsidR="00345262" w:rsidRPr="00345262">
        <w:rPr>
          <w:rFonts w:asciiTheme="minorEastAsia" w:eastAsiaTheme="minorEastAsia" w:hAnsiTheme="minorEastAsia" w:hint="eastAsia"/>
          <w:sz w:val="20"/>
        </w:rPr>
        <w:t xml:space="preserve"> 및 </w:t>
      </w:r>
      <w:proofErr w:type="spellStart"/>
      <w:r w:rsidR="00345262" w:rsidRPr="00345262">
        <w:rPr>
          <w:rFonts w:asciiTheme="minorEastAsia" w:eastAsiaTheme="minorEastAsia" w:hAnsiTheme="minorEastAsia" w:hint="eastAsia"/>
          <w:sz w:val="20"/>
        </w:rPr>
        <w:t>연투</w:t>
      </w:r>
      <w:proofErr w:type="spellEnd"/>
      <w:r w:rsidR="00345262" w:rsidRPr="00345262">
        <w:rPr>
          <w:rFonts w:asciiTheme="minorEastAsia" w:eastAsiaTheme="minorEastAsia" w:hAnsiTheme="minorEastAsia" w:hint="eastAsia"/>
          <w:sz w:val="20"/>
        </w:rPr>
        <w:t xml:space="preserve"> 여부</w:t>
      </w:r>
      <w:r w:rsidR="00345262" w:rsidRPr="00345262">
        <w:rPr>
          <w:rFonts w:asciiTheme="minorEastAsia" w:eastAsiaTheme="minorEastAsia" w:hAnsiTheme="minorEastAsia"/>
          <w:sz w:val="20"/>
        </w:rPr>
        <w:t>를 기준으로 집계한다.</w:t>
      </w:r>
    </w:p>
    <w:p w14:paraId="213D3CB2" w14:textId="77777777" w:rsidR="009447AD" w:rsidRPr="00345262" w:rsidRDefault="00345262" w:rsidP="009447AD">
      <w:pPr>
        <w:pStyle w:val="a3"/>
        <w:rPr>
          <w:rFonts w:asciiTheme="minorEastAsia" w:eastAsiaTheme="minorEastAsia" w:hAnsiTheme="minorEastAsia"/>
          <w:sz w:val="20"/>
        </w:rPr>
      </w:pPr>
      <w:r w:rsidRPr="00345262">
        <w:rPr>
          <w:rFonts w:asciiTheme="minorEastAsia" w:eastAsiaTheme="minorEastAsia" w:hAnsiTheme="minorEastAsia" w:hint="eastAsia"/>
          <w:sz w:val="20"/>
        </w:rPr>
        <w:t>또한</w:t>
      </w:r>
      <w:r w:rsidR="009447AD" w:rsidRPr="00345262">
        <w:rPr>
          <w:rFonts w:asciiTheme="minorEastAsia" w:eastAsiaTheme="minorEastAsia" w:hAnsiTheme="minorEastAsia"/>
          <w:sz w:val="20"/>
        </w:rPr>
        <w:t xml:space="preserve"> 상위타선을 1~5번 타자로 정의한 이유는 일반적으로 해당 타순이 경기에서 가장 많은 타석을 소화하며 득점 생산에 가장 직접적으로 기여하기 때문이다. 실제 야구 경기에서 득점 기회의 상당 부분이 상위 타순에서 생성되기 때문에, 상위타선의 최근 공격력을 반영하는 것이 팀의 득점 가능성을 추정하는 데 효과적인 지표가 될 것으로 판단하였다.</w:t>
      </w:r>
    </w:p>
    <w:p w14:paraId="454E48B0" w14:textId="77777777" w:rsidR="00345262" w:rsidRDefault="00345262">
      <w:pPr>
        <w:widowControl/>
        <w:wordWrap/>
        <w:autoSpaceDE/>
        <w:autoSpaceDN/>
      </w:pPr>
      <w:r>
        <w:br w:type="page"/>
      </w:r>
    </w:p>
    <w:p w14:paraId="6747617A" w14:textId="77777777" w:rsidR="00871128" w:rsidRPr="00345262" w:rsidRDefault="00871128" w:rsidP="00871128">
      <w:pPr>
        <w:rPr>
          <w:b/>
          <w:sz w:val="22"/>
        </w:rPr>
      </w:pPr>
      <w:r w:rsidRPr="00345262">
        <w:rPr>
          <w:rFonts w:hint="eastAsia"/>
          <w:b/>
          <w:sz w:val="22"/>
        </w:rPr>
        <w:lastRenderedPageBreak/>
        <w:t>구동환경</w:t>
      </w:r>
    </w:p>
    <w:p w14:paraId="3873617C" w14:textId="77777777" w:rsidR="00CC7DBA" w:rsidRPr="00BF4CB8" w:rsidRDefault="009961F4" w:rsidP="00871128">
      <w:pPr>
        <w:rPr>
          <w:rFonts w:eastAsiaTheme="minorHAnsi" w:cs="Courier New"/>
          <w:color w:val="000000"/>
          <w:sz w:val="16"/>
          <w:szCs w:val="20"/>
        </w:rPr>
      </w:pPr>
      <w:proofErr w:type="gramStart"/>
      <w:r w:rsidRPr="009961F4">
        <w:t>OS :</w:t>
      </w:r>
      <w:proofErr w:type="gramEnd"/>
      <w:r w:rsidRPr="009961F4">
        <w:t xml:space="preserve"> Windows 10 64bit</w:t>
      </w:r>
      <w:r w:rsidR="00871128">
        <w:br/>
      </w:r>
      <w:r w:rsidRPr="00C1331F">
        <w:rPr>
          <w:rFonts w:eastAsiaTheme="minorHAnsi"/>
          <w:szCs w:val="20"/>
        </w:rPr>
        <w:t xml:space="preserve">Language : Python </w:t>
      </w:r>
      <w:r w:rsidR="00C1331F" w:rsidRPr="00C1331F">
        <w:rPr>
          <w:rFonts w:eastAsiaTheme="minorHAnsi" w:cs="Courier New"/>
          <w:color w:val="000000"/>
          <w:szCs w:val="20"/>
        </w:rPr>
        <w:t>3.11.5</w:t>
      </w:r>
      <w:r w:rsidRPr="00BF4CB8">
        <w:rPr>
          <w:rFonts w:eastAsiaTheme="minorHAnsi"/>
        </w:rPr>
        <w:br/>
        <w:t xml:space="preserve">Environment : </w:t>
      </w:r>
      <w:proofErr w:type="spellStart"/>
      <w:r w:rsidRPr="00BF4CB8">
        <w:rPr>
          <w:rFonts w:eastAsiaTheme="minorHAnsi"/>
        </w:rPr>
        <w:t>Jupyter</w:t>
      </w:r>
      <w:proofErr w:type="spellEnd"/>
      <w:r w:rsidRPr="00BF4CB8">
        <w:rPr>
          <w:rFonts w:eastAsiaTheme="minorHAnsi"/>
        </w:rPr>
        <w:t xml:space="preserve"> Notebook</w:t>
      </w:r>
      <w:r w:rsidRPr="00BF4CB8">
        <w:rPr>
          <w:rFonts w:eastAsiaTheme="minorHAnsi"/>
        </w:rPr>
        <w:br/>
        <w:t>DB : MySQL 8.0</w:t>
      </w:r>
      <w:r w:rsidR="000A360B">
        <w:rPr>
          <w:rFonts w:eastAsiaTheme="minorHAnsi"/>
        </w:rPr>
        <w:t>.44</w:t>
      </w:r>
      <w:r w:rsidRPr="00BF4CB8">
        <w:rPr>
          <w:rFonts w:eastAsiaTheme="minorHAnsi"/>
          <w:i/>
        </w:rPr>
        <w:br/>
      </w:r>
      <w:r w:rsidRPr="00BF4CB8">
        <w:rPr>
          <w:rFonts w:eastAsiaTheme="minorHAnsi"/>
        </w:rPr>
        <w:br/>
        <w:t>Libraries :</w:t>
      </w:r>
      <w:r w:rsidRPr="00BF4CB8">
        <w:rPr>
          <w:rFonts w:eastAsiaTheme="minorHAnsi"/>
        </w:rPr>
        <w:br/>
        <w:t xml:space="preserve">pandas, </w:t>
      </w:r>
      <w:proofErr w:type="spellStart"/>
      <w:r w:rsidRPr="00BF4CB8">
        <w:rPr>
          <w:rFonts w:eastAsiaTheme="minorHAnsi"/>
        </w:rPr>
        <w:t>numpy</w:t>
      </w:r>
      <w:proofErr w:type="spellEnd"/>
      <w:r w:rsidRPr="00BF4CB8">
        <w:rPr>
          <w:rFonts w:eastAsiaTheme="minorHAnsi"/>
        </w:rPr>
        <w:t xml:space="preserve">, </w:t>
      </w:r>
      <w:proofErr w:type="spellStart"/>
      <w:r w:rsidRPr="00BF4CB8">
        <w:rPr>
          <w:rFonts w:eastAsiaTheme="minorHAnsi"/>
        </w:rPr>
        <w:t>scikit</w:t>
      </w:r>
      <w:proofErr w:type="spellEnd"/>
      <w:r w:rsidRPr="00BF4CB8">
        <w:rPr>
          <w:rFonts w:eastAsiaTheme="minorHAnsi"/>
        </w:rPr>
        <w:t xml:space="preserve">-learn, </w:t>
      </w:r>
      <w:proofErr w:type="spellStart"/>
      <w:r w:rsidRPr="00BF4CB8">
        <w:rPr>
          <w:rFonts w:eastAsiaTheme="minorHAnsi"/>
        </w:rPr>
        <w:t>xgboost</w:t>
      </w:r>
      <w:proofErr w:type="spellEnd"/>
      <w:r w:rsidRPr="00BF4CB8">
        <w:rPr>
          <w:rFonts w:eastAsiaTheme="minorHAnsi"/>
        </w:rPr>
        <w:t xml:space="preserve">, </w:t>
      </w:r>
      <w:proofErr w:type="spellStart"/>
      <w:r w:rsidRPr="00BF4CB8">
        <w:rPr>
          <w:rFonts w:eastAsiaTheme="minorHAnsi"/>
        </w:rPr>
        <w:t>lightgbm</w:t>
      </w:r>
      <w:proofErr w:type="spellEnd"/>
      <w:r w:rsidR="003F2207" w:rsidRPr="00BF4CB8">
        <w:rPr>
          <w:rFonts w:eastAsiaTheme="minorHAnsi"/>
        </w:rPr>
        <w:t xml:space="preserve"> </w:t>
      </w:r>
      <w:proofErr w:type="spellStart"/>
      <w:r w:rsidR="003F2207" w:rsidRPr="00BF4CB8">
        <w:rPr>
          <w:rFonts w:eastAsiaTheme="minorHAnsi"/>
        </w:rPr>
        <w:t>etc</w:t>
      </w:r>
      <w:proofErr w:type="spellEnd"/>
    </w:p>
    <w:p w14:paraId="3D6F958F" w14:textId="77777777" w:rsidR="00962B97" w:rsidRPr="00BF4CB8" w:rsidRDefault="00962B97">
      <w:pPr>
        <w:pStyle w:val="HTML"/>
        <w:shd w:val="clear" w:color="auto" w:fill="FFFFFF"/>
        <w:wordWrap w:val="0"/>
        <w:textAlignment w:val="baseline"/>
        <w:rPr>
          <w:rFonts w:asciiTheme="minorHAnsi" w:eastAsiaTheme="minorHAnsi" w:hAnsiTheme="minorHAnsi" w:cs="Courier New"/>
          <w:color w:val="000000"/>
          <w:sz w:val="16"/>
          <w:szCs w:val="20"/>
        </w:rPr>
      </w:pPr>
    </w:p>
    <w:sectPr w:rsidR="00962B97" w:rsidRPr="00BF4CB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4E"/>
    <w:rsid w:val="00060715"/>
    <w:rsid w:val="000A360B"/>
    <w:rsid w:val="00105E3E"/>
    <w:rsid w:val="00110DCC"/>
    <w:rsid w:val="0023680D"/>
    <w:rsid w:val="002A2B56"/>
    <w:rsid w:val="00345262"/>
    <w:rsid w:val="00380DBE"/>
    <w:rsid w:val="003B59C4"/>
    <w:rsid w:val="003F2207"/>
    <w:rsid w:val="005050F6"/>
    <w:rsid w:val="00525BE6"/>
    <w:rsid w:val="00530977"/>
    <w:rsid w:val="00640B7E"/>
    <w:rsid w:val="006A634E"/>
    <w:rsid w:val="007213E2"/>
    <w:rsid w:val="00871128"/>
    <w:rsid w:val="009447AD"/>
    <w:rsid w:val="009543C6"/>
    <w:rsid w:val="00962B97"/>
    <w:rsid w:val="009961F4"/>
    <w:rsid w:val="00A030F8"/>
    <w:rsid w:val="00A63F00"/>
    <w:rsid w:val="00B07A5C"/>
    <w:rsid w:val="00B7139F"/>
    <w:rsid w:val="00BF4CB8"/>
    <w:rsid w:val="00C1331F"/>
    <w:rsid w:val="00C241E3"/>
    <w:rsid w:val="00C66F48"/>
    <w:rsid w:val="00C853CE"/>
    <w:rsid w:val="00CC3A73"/>
    <w:rsid w:val="00CC7DBA"/>
    <w:rsid w:val="00D65F6D"/>
    <w:rsid w:val="00DA1EB2"/>
    <w:rsid w:val="00DC1695"/>
    <w:rsid w:val="00F51EFB"/>
    <w:rsid w:val="00F64F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FEA2"/>
  <w15:chartTrackingRefBased/>
  <w15:docId w15:val="{BF9E4D81-F8DA-472F-B05B-53805E2B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3680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3680D"/>
    <w:rPr>
      <w:b/>
      <w:bCs/>
    </w:rPr>
  </w:style>
  <w:style w:type="character" w:customStyle="1" w:styleId="katex-mathml">
    <w:name w:val="katex-mathml"/>
    <w:basedOn w:val="a0"/>
    <w:rsid w:val="0023680D"/>
  </w:style>
  <w:style w:type="character" w:customStyle="1" w:styleId="mord">
    <w:name w:val="mord"/>
    <w:basedOn w:val="a0"/>
    <w:rsid w:val="0023680D"/>
  </w:style>
  <w:style w:type="character" w:customStyle="1" w:styleId="mopen">
    <w:name w:val="mopen"/>
    <w:basedOn w:val="a0"/>
    <w:rsid w:val="0023680D"/>
  </w:style>
  <w:style w:type="character" w:customStyle="1" w:styleId="mspace">
    <w:name w:val="mspace"/>
    <w:basedOn w:val="a0"/>
    <w:rsid w:val="0023680D"/>
  </w:style>
  <w:style w:type="character" w:customStyle="1" w:styleId="mclose">
    <w:name w:val="mclose"/>
    <w:basedOn w:val="a0"/>
    <w:rsid w:val="0023680D"/>
  </w:style>
  <w:style w:type="paragraph" w:styleId="HTML">
    <w:name w:val="HTML Preformatted"/>
    <w:basedOn w:val="a"/>
    <w:link w:val="HTMLChar"/>
    <w:uiPriority w:val="99"/>
    <w:unhideWhenUsed/>
    <w:rsid w:val="00C133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sid w:val="00C1331F"/>
    <w:rPr>
      <w:rFonts w:ascii="굴림체" w:eastAsia="굴림체" w:hAnsi="굴림체" w:cs="굴림체"/>
      <w:kern w:val="0"/>
      <w:sz w:val="24"/>
      <w:szCs w:val="24"/>
    </w:rPr>
  </w:style>
  <w:style w:type="table" w:styleId="a5">
    <w:name w:val="Table Grid"/>
    <w:basedOn w:val="a1"/>
    <w:uiPriority w:val="39"/>
    <w:rsid w:val="00962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77851">
      <w:bodyDiv w:val="1"/>
      <w:marLeft w:val="0"/>
      <w:marRight w:val="0"/>
      <w:marTop w:val="0"/>
      <w:marBottom w:val="0"/>
      <w:divBdr>
        <w:top w:val="none" w:sz="0" w:space="0" w:color="auto"/>
        <w:left w:val="none" w:sz="0" w:space="0" w:color="auto"/>
        <w:bottom w:val="none" w:sz="0" w:space="0" w:color="auto"/>
        <w:right w:val="none" w:sz="0" w:space="0" w:color="auto"/>
      </w:divBdr>
    </w:div>
    <w:div w:id="82189454">
      <w:bodyDiv w:val="1"/>
      <w:marLeft w:val="0"/>
      <w:marRight w:val="0"/>
      <w:marTop w:val="0"/>
      <w:marBottom w:val="0"/>
      <w:divBdr>
        <w:top w:val="none" w:sz="0" w:space="0" w:color="auto"/>
        <w:left w:val="none" w:sz="0" w:space="0" w:color="auto"/>
        <w:bottom w:val="none" w:sz="0" w:space="0" w:color="auto"/>
        <w:right w:val="none" w:sz="0" w:space="0" w:color="auto"/>
      </w:divBdr>
    </w:div>
    <w:div w:id="556860686">
      <w:bodyDiv w:val="1"/>
      <w:marLeft w:val="0"/>
      <w:marRight w:val="0"/>
      <w:marTop w:val="0"/>
      <w:marBottom w:val="0"/>
      <w:divBdr>
        <w:top w:val="none" w:sz="0" w:space="0" w:color="auto"/>
        <w:left w:val="none" w:sz="0" w:space="0" w:color="auto"/>
        <w:bottom w:val="none" w:sz="0" w:space="0" w:color="auto"/>
        <w:right w:val="none" w:sz="0" w:space="0" w:color="auto"/>
      </w:divBdr>
    </w:div>
    <w:div w:id="763189435">
      <w:bodyDiv w:val="1"/>
      <w:marLeft w:val="0"/>
      <w:marRight w:val="0"/>
      <w:marTop w:val="0"/>
      <w:marBottom w:val="0"/>
      <w:divBdr>
        <w:top w:val="none" w:sz="0" w:space="0" w:color="auto"/>
        <w:left w:val="none" w:sz="0" w:space="0" w:color="auto"/>
        <w:bottom w:val="none" w:sz="0" w:space="0" w:color="auto"/>
        <w:right w:val="none" w:sz="0" w:space="0" w:color="auto"/>
      </w:divBdr>
    </w:div>
    <w:div w:id="103765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4431</TotalTime>
  <Pages>3</Pages>
  <Words>340</Words>
  <Characters>1942</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2026-03-03T05:48:00Z</dcterms:created>
  <dcterms:modified xsi:type="dcterms:W3CDTF">2026-03-10T06:23:00Z</dcterms:modified>
</cp:coreProperties>
</file>