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15" w:rsidRDefault="003B3BEB">
      <w:r>
        <w:t xml:space="preserve">Write blocker </w:t>
      </w:r>
    </w:p>
    <w:p w:rsidR="00BF490F" w:rsidRDefault="003B3BEB">
      <w:r>
        <w:t xml:space="preserve">This application is designed to block all the external </w:t>
      </w:r>
      <w:r w:rsidR="00130DB0">
        <w:t>storage</w:t>
      </w:r>
      <w:r>
        <w:t xml:space="preserve"> devices that are plugge</w:t>
      </w:r>
      <w:r w:rsidR="00BF490F">
        <w:t xml:space="preserve">d into computer as READ-ONLY device and provide the GUI for user to unblock the devices by applying different mode (READ-ONLY or READ-WRITE) . The application also keeps log of application and system errors, as well as the user activities to the application. </w:t>
      </w:r>
    </w:p>
    <w:p w:rsidR="00BF490F" w:rsidRDefault="00BF490F">
      <w:r>
        <w:t xml:space="preserve">The application has three parts. The first part is UDEV rules script which blocking all the devices at the early stage of mounting process. The second part </w:t>
      </w:r>
      <w:r w:rsidR="007F2BE7">
        <w:t>is device</w:t>
      </w:r>
      <w:r w:rsidR="000C025C">
        <w:t xml:space="preserve"> </w:t>
      </w:r>
      <w:r w:rsidR="007F2BE7">
        <w:t>indicator,</w:t>
      </w:r>
      <w:r w:rsidR="000C025C">
        <w:t xml:space="preserve"> which </w:t>
      </w:r>
      <w:r w:rsidR="00532822">
        <w:t xml:space="preserve">will </w:t>
      </w:r>
      <w:r w:rsidR="000C025C">
        <w:t xml:space="preserve">detect any connected devices with brief info.  The third part is the GUI </w:t>
      </w:r>
      <w:r w:rsidR="00532822">
        <w:t>application,</w:t>
      </w:r>
      <w:r w:rsidR="000C025C">
        <w:t xml:space="preserve"> it lists the devices with all information and </w:t>
      </w:r>
      <w:r w:rsidR="007F2BE7">
        <w:t xml:space="preserve">functions to change the status of any selected </w:t>
      </w:r>
      <w:r w:rsidR="00532822">
        <w:t>devices,</w:t>
      </w:r>
      <w:r w:rsidR="007F2BE7">
        <w:t xml:space="preserve"> as well as the ability to view </w:t>
      </w:r>
      <w:r w:rsidR="00532822">
        <w:t>logs.</w:t>
      </w:r>
    </w:p>
    <w:p w:rsidR="007F2BE7" w:rsidRDefault="007F2BE7">
      <w:r>
        <w:t xml:space="preserve">The things left to be fixed and </w:t>
      </w:r>
      <w:r w:rsidR="00132C6E">
        <w:t>done:</w:t>
      </w:r>
    </w:p>
    <w:p w:rsidR="007F2BE7" w:rsidRDefault="006F3C31" w:rsidP="00132C6E">
      <w:r>
        <w:t>Issues:</w:t>
      </w:r>
    </w:p>
    <w:p w:rsidR="00132C6E" w:rsidRDefault="00362990" w:rsidP="00132C6E">
      <w:pPr>
        <w:pStyle w:val="ListParagraph"/>
        <w:numPr>
          <w:ilvl w:val="0"/>
          <w:numId w:val="2"/>
        </w:numPr>
      </w:pPr>
      <w:r>
        <w:t xml:space="preserve">The height of Write-blocker window can be resized to below 0 , getting GTK-WARNING when the window is resized to minimum </w:t>
      </w:r>
    </w:p>
    <w:p w:rsidR="00362990" w:rsidRDefault="00362990" w:rsidP="00362990">
      <w:pPr>
        <w:pStyle w:val="ListParagraph"/>
      </w:pPr>
      <w:r w:rsidRPr="00362990">
        <w:drawing>
          <wp:inline distT="0" distB="0" distL="0" distR="0" wp14:anchorId="14D7C117" wp14:editId="41074F41">
            <wp:extent cx="5731510" cy="140532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90" w:rsidRDefault="00362990" w:rsidP="00362990">
      <w:r>
        <w:t xml:space="preserve">              Need to set the height of window can’t be less than 0</w:t>
      </w:r>
    </w:p>
    <w:p w:rsidR="002A0F85" w:rsidRDefault="002A0F85" w:rsidP="002A0F85">
      <w:pPr>
        <w:pStyle w:val="ListParagraph"/>
        <w:numPr>
          <w:ilvl w:val="0"/>
          <w:numId w:val="2"/>
        </w:numPr>
      </w:pPr>
      <w:r>
        <w:t xml:space="preserve">When the status of a drive is changed, </w:t>
      </w:r>
      <w:proofErr w:type="spellStart"/>
      <w:r>
        <w:t>treeview</w:t>
      </w:r>
      <w:proofErr w:type="spellEnd"/>
      <w:r>
        <w:t xml:space="preserve"> will update itself </w:t>
      </w:r>
      <w:r w:rsidRPr="002A0F85">
        <w:t>simultaneously</w:t>
      </w:r>
      <w:r>
        <w:t>. However, the status of the drive stays the same on device indicator.</w:t>
      </w:r>
      <w:r w:rsidR="006F3C31">
        <w:t xml:space="preserve"> </w:t>
      </w:r>
      <w:r w:rsidR="00532822">
        <w:t xml:space="preserve"> The status of changed  device should be updated on device indicator as well </w:t>
      </w:r>
    </w:p>
    <w:p w:rsidR="00362990" w:rsidRDefault="002A0F85" w:rsidP="002A0F85">
      <w:pPr>
        <w:pStyle w:val="ListParagraph"/>
      </w:pPr>
      <w:r w:rsidRPr="002A0F85">
        <w:drawing>
          <wp:inline distT="0" distB="0" distL="0" distR="0" wp14:anchorId="186F92F6" wp14:editId="3499C833">
            <wp:extent cx="5731510" cy="2673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31" w:rsidRDefault="006F3C31" w:rsidP="006F3C31"/>
    <w:p w:rsidR="006F3C31" w:rsidRDefault="006F3C31" w:rsidP="006F3C31">
      <w:r>
        <w:lastRenderedPageBreak/>
        <w:t>Things need to be added:</w:t>
      </w:r>
    </w:p>
    <w:p w:rsidR="006F3C31" w:rsidRDefault="006F3C31" w:rsidP="006F3C31">
      <w:pPr>
        <w:pStyle w:val="ListParagraph"/>
        <w:numPr>
          <w:ilvl w:val="0"/>
          <w:numId w:val="3"/>
        </w:numPr>
      </w:pPr>
      <w:r>
        <w:t xml:space="preserve">Colour code </w:t>
      </w:r>
    </w:p>
    <w:p w:rsidR="006F3C31" w:rsidRDefault="006F3C31" w:rsidP="006F3C31">
      <w:pPr>
        <w:ind w:left="660"/>
      </w:pPr>
      <w:r>
        <w:t>If the drive is READ-</w:t>
      </w:r>
      <w:proofErr w:type="gramStart"/>
      <w:r>
        <w:t>WRITE ,</w:t>
      </w:r>
      <w:proofErr w:type="gramEnd"/>
      <w:r>
        <w:t xml:space="preserve"> it shows as GREEN , otherwise RED </w:t>
      </w:r>
    </w:p>
    <w:p w:rsidR="006F3C31" w:rsidRDefault="006F3C31" w:rsidP="006F3C31">
      <w:pPr>
        <w:ind w:left="660"/>
      </w:pPr>
      <w:proofErr w:type="gramStart"/>
      <w:r>
        <w:t>Note :</w:t>
      </w:r>
      <w:proofErr w:type="gramEnd"/>
      <w:r>
        <w:t xml:space="preserve"> just need to colour code the font not the whole grid , the scr</w:t>
      </w:r>
      <w:r w:rsidR="00A45507">
        <w:t>eenshot below just to show which part needs to be colour coded .</w:t>
      </w:r>
    </w:p>
    <w:p w:rsidR="006F3C31" w:rsidRDefault="006F3C31" w:rsidP="006F3C31">
      <w:pPr>
        <w:ind w:left="660"/>
      </w:pPr>
    </w:p>
    <w:p w:rsidR="006F3C31" w:rsidRDefault="006F3C31" w:rsidP="006F3C31">
      <w:r>
        <w:t xml:space="preserve"> </w:t>
      </w:r>
      <w:r w:rsidRPr="006F3C31">
        <w:drawing>
          <wp:inline distT="0" distB="0" distL="0" distR="0" wp14:anchorId="2A42AAE8" wp14:editId="47686720">
            <wp:extent cx="5731510" cy="2571219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31" w:rsidRDefault="006F3C31" w:rsidP="006F3C31"/>
    <w:p w:rsidR="00A45507" w:rsidRDefault="00A45507" w:rsidP="00A45507">
      <w:pPr>
        <w:pStyle w:val="ListParagraph"/>
        <w:numPr>
          <w:ilvl w:val="0"/>
          <w:numId w:val="3"/>
        </w:numPr>
      </w:pPr>
      <w:r>
        <w:t xml:space="preserve">Application icon </w:t>
      </w:r>
    </w:p>
    <w:p w:rsidR="00A45507" w:rsidRDefault="00A45507" w:rsidP="00A45507">
      <w:pPr>
        <w:ind w:left="660"/>
      </w:pPr>
      <w:r>
        <w:t xml:space="preserve">Add an application icon next to the window header like the screenshot shown below </w:t>
      </w:r>
    </w:p>
    <w:p w:rsidR="00A45507" w:rsidRDefault="00A45507" w:rsidP="00A45507">
      <w:pPr>
        <w:ind w:left="660"/>
      </w:pPr>
      <w:r w:rsidRPr="00A45507">
        <w:drawing>
          <wp:inline distT="0" distB="0" distL="0" distR="0" wp14:anchorId="3398046C" wp14:editId="021BC905">
            <wp:extent cx="5731510" cy="26924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07" w:rsidRDefault="00A45507" w:rsidP="00A45507">
      <w:pPr>
        <w:pStyle w:val="ListParagraph"/>
        <w:numPr>
          <w:ilvl w:val="0"/>
          <w:numId w:val="3"/>
        </w:numPr>
      </w:pPr>
      <w:r>
        <w:t xml:space="preserve">create </w:t>
      </w:r>
      <w:r w:rsidR="00E11A8E">
        <w:t xml:space="preserve">a separated GUI for logs </w:t>
      </w:r>
    </w:p>
    <w:p w:rsidR="00E11A8E" w:rsidRDefault="003A6AD0" w:rsidP="00E11A8E">
      <w:pPr>
        <w:pStyle w:val="ListParagraph"/>
        <w:ind w:left="660"/>
      </w:pPr>
      <w:r w:rsidRPr="003A6AD0">
        <w:lastRenderedPageBreak/>
        <w:drawing>
          <wp:inline distT="0" distB="0" distL="0" distR="0" wp14:anchorId="2171D4CB" wp14:editId="02AC4BEB">
            <wp:extent cx="5731510" cy="12252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D0" w:rsidRDefault="003A6AD0" w:rsidP="00E11A8E">
      <w:pPr>
        <w:pStyle w:val="ListParagraph"/>
        <w:ind w:left="660"/>
      </w:pPr>
    </w:p>
    <w:p w:rsidR="00130DB0" w:rsidRDefault="003A6AD0" w:rsidP="003A6AD0">
      <w:pPr>
        <w:pStyle w:val="ListParagraph"/>
        <w:ind w:left="660"/>
      </w:pPr>
      <w:r>
        <w:t xml:space="preserve">A window with two </w:t>
      </w:r>
      <w:proofErr w:type="gramStart"/>
      <w:r>
        <w:t>tabs ,</w:t>
      </w:r>
      <w:proofErr w:type="gramEnd"/>
      <w:r>
        <w:t xml:space="preserve"> Task logs and System logs  all these logs  will be saved and zipped automatically when the write blocker </w:t>
      </w:r>
      <w:r w:rsidR="00532822">
        <w:t>application</w:t>
      </w:r>
      <w:r>
        <w:t xml:space="preserve"> is </w:t>
      </w:r>
      <w:r w:rsidR="00532822">
        <w:t>terminated</w:t>
      </w:r>
      <w:r>
        <w:t xml:space="preserve"> ( using </w:t>
      </w:r>
      <w:proofErr w:type="spellStart"/>
      <w:r w:rsidRPr="003A6AD0">
        <w:t>logrotate</w:t>
      </w:r>
      <w:proofErr w:type="spellEnd"/>
      <w:r>
        <w:t xml:space="preserve"> command to zip the files and save them to /</w:t>
      </w:r>
      <w:proofErr w:type="spellStart"/>
      <w:r>
        <w:t>var</w:t>
      </w:r>
      <w:proofErr w:type="spellEnd"/>
      <w:r>
        <w:t>/log/</w:t>
      </w:r>
      <w:proofErr w:type="spellStart"/>
      <w:r>
        <w:t>WB_logs</w:t>
      </w:r>
      <w:proofErr w:type="spellEnd"/>
      <w:r>
        <w:t xml:space="preserve"> folder with date as file names, </w:t>
      </w:r>
      <w:r w:rsidR="00130DB0">
        <w:t xml:space="preserve"> so logs within Task logs needs to be saved as </w:t>
      </w:r>
      <w:r w:rsidR="00130DB0" w:rsidRPr="00130DB0">
        <w:rPr>
          <w:b/>
        </w:rPr>
        <w:t>09-08-2017-Task</w:t>
      </w:r>
      <w:r w:rsidR="00130DB0">
        <w:t xml:space="preserve"> and system logs will be save as </w:t>
      </w:r>
      <w:r w:rsidR="00130DB0" w:rsidRPr="00130DB0">
        <w:rPr>
          <w:b/>
        </w:rPr>
        <w:t>09-08-2017-Sys</w:t>
      </w:r>
      <w:r w:rsidR="00130DB0">
        <w:t>. these logs will be kept forever unless manually delete them .</w:t>
      </w:r>
    </w:p>
    <w:p w:rsidR="00130DB0" w:rsidRDefault="00130DB0" w:rsidP="003A6AD0">
      <w:pPr>
        <w:pStyle w:val="ListParagraph"/>
        <w:ind w:left="660"/>
      </w:pPr>
    </w:p>
    <w:p w:rsidR="00277C71" w:rsidRDefault="00130DB0" w:rsidP="00130DB0">
      <w:pPr>
        <w:pStyle w:val="ListParagraph"/>
        <w:ind w:left="660"/>
      </w:pPr>
      <w:r>
        <w:t>The</w:t>
      </w:r>
      <w:r w:rsidR="003A6AD0">
        <w:t xml:space="preserve"> things we would like</w:t>
      </w:r>
      <w:r>
        <w:t xml:space="preserve"> to log and formats are below:</w:t>
      </w:r>
    </w:p>
    <w:p w:rsidR="00277C71" w:rsidRDefault="00277C71" w:rsidP="003A6AD0">
      <w:pPr>
        <w:pStyle w:val="ListParagraph"/>
        <w:ind w:left="660"/>
      </w:pPr>
      <w:r>
        <w:t>For Task logs tab</w:t>
      </w:r>
    </w:p>
    <w:p w:rsidR="00277C71" w:rsidRDefault="00277C71" w:rsidP="003A6AD0">
      <w:pPr>
        <w:pStyle w:val="ListParagraph"/>
        <w:ind w:left="660"/>
      </w:pPr>
    </w:p>
    <w:p w:rsidR="003A6AD0" w:rsidRDefault="003A6AD0" w:rsidP="003A6AD0">
      <w:pPr>
        <w:pStyle w:val="ListParagraph"/>
        <w:numPr>
          <w:ilvl w:val="0"/>
          <w:numId w:val="4"/>
        </w:numPr>
      </w:pPr>
      <w:r>
        <w:t>date and time (this has to be UTC date and time )</w:t>
      </w:r>
    </w:p>
    <w:p w:rsidR="003A6AD0" w:rsidRDefault="003A6AD0" w:rsidP="003A6AD0">
      <w:pPr>
        <w:pStyle w:val="ListParagraph"/>
        <w:numPr>
          <w:ilvl w:val="0"/>
          <w:numId w:val="4"/>
        </w:numPr>
      </w:pPr>
      <w:r>
        <w:t>the username who initialise</w:t>
      </w:r>
      <w:r w:rsidR="00532822">
        <w:t>d</w:t>
      </w:r>
      <w:r>
        <w:t xml:space="preserve"> the application </w:t>
      </w:r>
    </w:p>
    <w:p w:rsidR="00277C71" w:rsidRDefault="00277C71" w:rsidP="003A6AD0">
      <w:pPr>
        <w:pStyle w:val="ListParagraph"/>
        <w:numPr>
          <w:ilvl w:val="0"/>
          <w:numId w:val="4"/>
        </w:numPr>
      </w:pPr>
      <w:r>
        <w:t xml:space="preserve">device details and any changes that user is made to devices </w:t>
      </w:r>
    </w:p>
    <w:p w:rsidR="00130DB0" w:rsidRDefault="003A6AD0" w:rsidP="00130DB0">
      <w:pPr>
        <w:pStyle w:val="ListParagraph"/>
        <w:numPr>
          <w:ilvl w:val="0"/>
          <w:numId w:val="4"/>
        </w:numPr>
      </w:pPr>
      <w:r>
        <w:t xml:space="preserve"> </w:t>
      </w:r>
      <w:r w:rsidR="00277C71">
        <w:t xml:space="preserve">Terminate application when user close the window </w:t>
      </w:r>
    </w:p>
    <w:p w:rsidR="00277C71" w:rsidRDefault="00277C71" w:rsidP="00277C71">
      <w:r>
        <w:t xml:space="preserve">              Example</w:t>
      </w:r>
      <w:r w:rsidR="00130DB0">
        <w:t>:</w:t>
      </w:r>
      <w:r>
        <w:t xml:space="preserve">     </w:t>
      </w:r>
      <w:r w:rsidR="00C873A7">
        <w:t xml:space="preserve">    </w:t>
      </w:r>
    </w:p>
    <w:p w:rsidR="003A6AD0" w:rsidRDefault="00130DB0" w:rsidP="00E11A8E">
      <w:pPr>
        <w:pStyle w:val="ListParagraph"/>
        <w:ind w:left="660"/>
      </w:pPr>
      <w:r w:rsidRPr="00130DB0">
        <w:drawing>
          <wp:inline distT="0" distB="0" distL="0" distR="0" wp14:anchorId="7FCDD654" wp14:editId="3A9D79CB">
            <wp:extent cx="5731510" cy="1496561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71" w:rsidRDefault="00277C71" w:rsidP="00E11A8E">
      <w:pPr>
        <w:pStyle w:val="ListParagraph"/>
        <w:ind w:left="660"/>
      </w:pPr>
    </w:p>
    <w:p w:rsidR="00277C71" w:rsidRDefault="00130DB0" w:rsidP="00E11A8E">
      <w:pPr>
        <w:pStyle w:val="ListParagraph"/>
        <w:ind w:left="660"/>
      </w:pPr>
      <w:r>
        <w:t xml:space="preserve">For System logs tab </w:t>
      </w:r>
    </w:p>
    <w:p w:rsidR="00130DB0" w:rsidRDefault="00130DB0" w:rsidP="00130DB0">
      <w:r>
        <w:t xml:space="preserve">             All the system errors that relates to the application will go to this tab</w:t>
      </w:r>
    </w:p>
    <w:p w:rsidR="00130DB0" w:rsidRDefault="00130DB0" w:rsidP="00130DB0">
      <w:pPr>
        <w:pStyle w:val="ListParagraph"/>
        <w:numPr>
          <w:ilvl w:val="0"/>
          <w:numId w:val="5"/>
        </w:numPr>
      </w:pPr>
      <w:r>
        <w:t>Date and time (UTC again )</w:t>
      </w:r>
    </w:p>
    <w:p w:rsidR="00130DB0" w:rsidRDefault="00130DB0" w:rsidP="00130DB0">
      <w:pPr>
        <w:pStyle w:val="ListParagraph"/>
        <w:numPr>
          <w:ilvl w:val="0"/>
          <w:numId w:val="5"/>
        </w:numPr>
      </w:pPr>
      <w:r>
        <w:t xml:space="preserve">Error messages </w:t>
      </w:r>
    </w:p>
    <w:p w:rsidR="00130DB0" w:rsidRDefault="00130DB0" w:rsidP="00130DB0">
      <w:pPr>
        <w:ind w:left="645"/>
      </w:pPr>
      <w:r>
        <w:t xml:space="preserve">This one is sample it doesn’t have to be in a particular format as long as it’s easy to read </w:t>
      </w:r>
    </w:p>
    <w:p w:rsidR="00277C71" w:rsidRDefault="00277C71" w:rsidP="00E11A8E">
      <w:pPr>
        <w:pStyle w:val="ListParagraph"/>
        <w:ind w:left="660"/>
      </w:pPr>
    </w:p>
    <w:p w:rsidR="00277C71" w:rsidRDefault="00277C71" w:rsidP="00E11A8E">
      <w:pPr>
        <w:pStyle w:val="ListParagraph"/>
        <w:ind w:left="660"/>
      </w:pPr>
    </w:p>
    <w:p w:rsidR="00277C71" w:rsidRDefault="00277C71" w:rsidP="00E11A8E">
      <w:pPr>
        <w:pStyle w:val="ListParagraph"/>
        <w:ind w:left="660"/>
      </w:pPr>
    </w:p>
    <w:p w:rsidR="00277C71" w:rsidRDefault="00277C71" w:rsidP="00E11A8E">
      <w:pPr>
        <w:pStyle w:val="ListParagraph"/>
        <w:ind w:left="660"/>
      </w:pPr>
    </w:p>
    <w:p w:rsidR="00277C71" w:rsidRDefault="00277C71" w:rsidP="00E11A8E">
      <w:pPr>
        <w:pStyle w:val="ListParagraph"/>
        <w:ind w:left="660"/>
      </w:pPr>
    </w:p>
    <w:p w:rsidR="00277C71" w:rsidRDefault="00277C71" w:rsidP="00E11A8E">
      <w:pPr>
        <w:pStyle w:val="ListParagraph"/>
        <w:ind w:left="660"/>
      </w:pPr>
    </w:p>
    <w:p w:rsidR="00277C71" w:rsidRDefault="00277C71" w:rsidP="00E11A8E">
      <w:pPr>
        <w:pStyle w:val="ListParagraph"/>
        <w:ind w:left="660"/>
      </w:pPr>
    </w:p>
    <w:p w:rsidR="00277C71" w:rsidRDefault="00277C71" w:rsidP="00277C71">
      <w:pPr>
        <w:pStyle w:val="ListParagraph"/>
        <w:ind w:left="660"/>
      </w:pPr>
      <w:r>
        <w:t xml:space="preserve">The design of the message window needs to be black background with green text fonts like the example </w:t>
      </w:r>
      <w:proofErr w:type="gramStart"/>
      <w:r>
        <w:t>below .</w:t>
      </w:r>
      <w:proofErr w:type="gramEnd"/>
    </w:p>
    <w:p w:rsidR="00277C71" w:rsidRDefault="00277C71" w:rsidP="00E11A8E">
      <w:pPr>
        <w:pStyle w:val="ListParagraph"/>
        <w:ind w:left="660"/>
      </w:pPr>
    </w:p>
    <w:p w:rsidR="003A6AD0" w:rsidRDefault="00277C71" w:rsidP="00E11A8E">
      <w:pPr>
        <w:pStyle w:val="ListParagraph"/>
        <w:ind w:left="660"/>
      </w:pPr>
      <w:r w:rsidRPr="00277C71">
        <w:drawing>
          <wp:inline distT="0" distB="0" distL="0" distR="0" wp14:anchorId="6149E644" wp14:editId="6B13B5B0">
            <wp:extent cx="44386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22" w:rsidRDefault="00532822" w:rsidP="00E11A8E">
      <w:pPr>
        <w:pStyle w:val="ListParagraph"/>
        <w:ind w:left="660"/>
      </w:pPr>
    </w:p>
    <w:p w:rsidR="00532822" w:rsidRDefault="00532822" w:rsidP="00E11A8E">
      <w:pPr>
        <w:pStyle w:val="ListParagraph"/>
        <w:ind w:left="660"/>
      </w:pPr>
    </w:p>
    <w:p w:rsidR="00532822" w:rsidRDefault="00532822" w:rsidP="00E11A8E">
      <w:pPr>
        <w:pStyle w:val="ListParagraph"/>
        <w:ind w:left="660"/>
      </w:pPr>
      <w:r>
        <w:t xml:space="preserve">Once this </w:t>
      </w:r>
      <w:proofErr w:type="gramStart"/>
      <w:r>
        <w:t>done  link</w:t>
      </w:r>
      <w:proofErr w:type="gramEnd"/>
      <w:r>
        <w:t xml:space="preserve"> the log GUI to the Log button on Write-blocker GUI .</w:t>
      </w:r>
    </w:p>
    <w:p w:rsidR="00532822" w:rsidRDefault="00532822" w:rsidP="00E11A8E">
      <w:pPr>
        <w:pStyle w:val="ListParagraph"/>
        <w:ind w:left="660"/>
      </w:pPr>
    </w:p>
    <w:p w:rsidR="00532822" w:rsidRDefault="00532822" w:rsidP="00E11A8E">
      <w:pPr>
        <w:pStyle w:val="ListParagraph"/>
        <w:ind w:left="660"/>
      </w:pPr>
      <w:r>
        <w:t xml:space="preserve">Finally link Write-blocker application to the </w:t>
      </w:r>
      <w:r w:rsidRPr="00532822">
        <w:rPr>
          <w:b/>
        </w:rPr>
        <w:t>Open Write Blocker</w:t>
      </w:r>
      <w:r>
        <w:t xml:space="preserve"> button on </w:t>
      </w:r>
      <w:proofErr w:type="spellStart"/>
      <w:r>
        <w:t>wb_indicator</w:t>
      </w:r>
      <w:proofErr w:type="spellEnd"/>
      <w:r>
        <w:t xml:space="preserve"> menu.  So when </w:t>
      </w:r>
      <w:proofErr w:type="gramStart"/>
      <w:r>
        <w:t>user click</w:t>
      </w:r>
      <w:proofErr w:type="gramEnd"/>
      <w:r>
        <w:t xml:space="preserve"> on that button on indicator menu it opens up Write Blocker Application. </w:t>
      </w:r>
      <w:proofErr w:type="gramStart"/>
      <w:r>
        <w:t>However ,</w:t>
      </w:r>
      <w:proofErr w:type="gramEnd"/>
      <w:r>
        <w:t xml:space="preserve"> it has to be run as </w:t>
      </w:r>
      <w:proofErr w:type="spellStart"/>
      <w:r>
        <w:t>gksudo</w:t>
      </w:r>
      <w:proofErr w:type="spellEnd"/>
      <w:r>
        <w:t xml:space="preserve"> and user will need to enter the password to run it as  root </w:t>
      </w:r>
      <w:r w:rsidR="00212873">
        <w:t>so the device info will be retrieved properly .</w:t>
      </w:r>
      <w:bookmarkStart w:id="0" w:name="_GoBack"/>
      <w:bookmarkEnd w:id="0"/>
      <w:r>
        <w:t xml:space="preserve"> </w:t>
      </w:r>
    </w:p>
    <w:p w:rsidR="00532822" w:rsidRDefault="00532822" w:rsidP="00E11A8E">
      <w:pPr>
        <w:pStyle w:val="ListParagraph"/>
        <w:ind w:left="660"/>
      </w:pPr>
    </w:p>
    <w:sectPr w:rsidR="00532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A38"/>
    <w:multiLevelType w:val="hybridMultilevel"/>
    <w:tmpl w:val="36664B20"/>
    <w:lvl w:ilvl="0" w:tplc="CF08064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40" w:hanging="360"/>
      </w:pPr>
    </w:lvl>
    <w:lvl w:ilvl="2" w:tplc="1409001B" w:tentative="1">
      <w:start w:val="1"/>
      <w:numFmt w:val="lowerRoman"/>
      <w:lvlText w:val="%3."/>
      <w:lvlJc w:val="right"/>
      <w:pPr>
        <w:ind w:left="2460" w:hanging="180"/>
      </w:pPr>
    </w:lvl>
    <w:lvl w:ilvl="3" w:tplc="1409000F" w:tentative="1">
      <w:start w:val="1"/>
      <w:numFmt w:val="decimal"/>
      <w:lvlText w:val="%4."/>
      <w:lvlJc w:val="left"/>
      <w:pPr>
        <w:ind w:left="3180" w:hanging="360"/>
      </w:pPr>
    </w:lvl>
    <w:lvl w:ilvl="4" w:tplc="14090019" w:tentative="1">
      <w:start w:val="1"/>
      <w:numFmt w:val="lowerLetter"/>
      <w:lvlText w:val="%5."/>
      <w:lvlJc w:val="left"/>
      <w:pPr>
        <w:ind w:left="3900" w:hanging="360"/>
      </w:pPr>
    </w:lvl>
    <w:lvl w:ilvl="5" w:tplc="1409001B" w:tentative="1">
      <w:start w:val="1"/>
      <w:numFmt w:val="lowerRoman"/>
      <w:lvlText w:val="%6."/>
      <w:lvlJc w:val="right"/>
      <w:pPr>
        <w:ind w:left="4620" w:hanging="180"/>
      </w:pPr>
    </w:lvl>
    <w:lvl w:ilvl="6" w:tplc="1409000F" w:tentative="1">
      <w:start w:val="1"/>
      <w:numFmt w:val="decimal"/>
      <w:lvlText w:val="%7."/>
      <w:lvlJc w:val="left"/>
      <w:pPr>
        <w:ind w:left="5340" w:hanging="360"/>
      </w:pPr>
    </w:lvl>
    <w:lvl w:ilvl="7" w:tplc="14090019" w:tentative="1">
      <w:start w:val="1"/>
      <w:numFmt w:val="lowerLetter"/>
      <w:lvlText w:val="%8."/>
      <w:lvlJc w:val="left"/>
      <w:pPr>
        <w:ind w:left="6060" w:hanging="360"/>
      </w:pPr>
    </w:lvl>
    <w:lvl w:ilvl="8" w:tplc="1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65D225E"/>
    <w:multiLevelType w:val="hybridMultilevel"/>
    <w:tmpl w:val="B6B82CC8"/>
    <w:lvl w:ilvl="0" w:tplc="290C3BB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725" w:hanging="360"/>
      </w:pPr>
    </w:lvl>
    <w:lvl w:ilvl="2" w:tplc="1409001B" w:tentative="1">
      <w:start w:val="1"/>
      <w:numFmt w:val="lowerRoman"/>
      <w:lvlText w:val="%3."/>
      <w:lvlJc w:val="right"/>
      <w:pPr>
        <w:ind w:left="2445" w:hanging="180"/>
      </w:pPr>
    </w:lvl>
    <w:lvl w:ilvl="3" w:tplc="1409000F" w:tentative="1">
      <w:start w:val="1"/>
      <w:numFmt w:val="decimal"/>
      <w:lvlText w:val="%4."/>
      <w:lvlJc w:val="left"/>
      <w:pPr>
        <w:ind w:left="3165" w:hanging="360"/>
      </w:pPr>
    </w:lvl>
    <w:lvl w:ilvl="4" w:tplc="14090019" w:tentative="1">
      <w:start w:val="1"/>
      <w:numFmt w:val="lowerLetter"/>
      <w:lvlText w:val="%5."/>
      <w:lvlJc w:val="left"/>
      <w:pPr>
        <w:ind w:left="3885" w:hanging="360"/>
      </w:pPr>
    </w:lvl>
    <w:lvl w:ilvl="5" w:tplc="1409001B" w:tentative="1">
      <w:start w:val="1"/>
      <w:numFmt w:val="lowerRoman"/>
      <w:lvlText w:val="%6."/>
      <w:lvlJc w:val="right"/>
      <w:pPr>
        <w:ind w:left="4605" w:hanging="180"/>
      </w:pPr>
    </w:lvl>
    <w:lvl w:ilvl="6" w:tplc="1409000F" w:tentative="1">
      <w:start w:val="1"/>
      <w:numFmt w:val="decimal"/>
      <w:lvlText w:val="%7."/>
      <w:lvlJc w:val="left"/>
      <w:pPr>
        <w:ind w:left="5325" w:hanging="360"/>
      </w:pPr>
    </w:lvl>
    <w:lvl w:ilvl="7" w:tplc="14090019" w:tentative="1">
      <w:start w:val="1"/>
      <w:numFmt w:val="lowerLetter"/>
      <w:lvlText w:val="%8."/>
      <w:lvlJc w:val="left"/>
      <w:pPr>
        <w:ind w:left="6045" w:hanging="360"/>
      </w:pPr>
    </w:lvl>
    <w:lvl w:ilvl="8" w:tplc="1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23605D02"/>
    <w:multiLevelType w:val="hybridMultilevel"/>
    <w:tmpl w:val="AC049E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1EE7"/>
    <w:multiLevelType w:val="hybridMultilevel"/>
    <w:tmpl w:val="FC222C70"/>
    <w:lvl w:ilvl="0" w:tplc="A2FE6B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380" w:hanging="360"/>
      </w:pPr>
    </w:lvl>
    <w:lvl w:ilvl="2" w:tplc="1409001B" w:tentative="1">
      <w:start w:val="1"/>
      <w:numFmt w:val="lowerRoman"/>
      <w:lvlText w:val="%3."/>
      <w:lvlJc w:val="right"/>
      <w:pPr>
        <w:ind w:left="2100" w:hanging="180"/>
      </w:pPr>
    </w:lvl>
    <w:lvl w:ilvl="3" w:tplc="1409000F" w:tentative="1">
      <w:start w:val="1"/>
      <w:numFmt w:val="decimal"/>
      <w:lvlText w:val="%4."/>
      <w:lvlJc w:val="left"/>
      <w:pPr>
        <w:ind w:left="2820" w:hanging="360"/>
      </w:pPr>
    </w:lvl>
    <w:lvl w:ilvl="4" w:tplc="14090019" w:tentative="1">
      <w:start w:val="1"/>
      <w:numFmt w:val="lowerLetter"/>
      <w:lvlText w:val="%5."/>
      <w:lvlJc w:val="left"/>
      <w:pPr>
        <w:ind w:left="3540" w:hanging="360"/>
      </w:pPr>
    </w:lvl>
    <w:lvl w:ilvl="5" w:tplc="1409001B" w:tentative="1">
      <w:start w:val="1"/>
      <w:numFmt w:val="lowerRoman"/>
      <w:lvlText w:val="%6."/>
      <w:lvlJc w:val="right"/>
      <w:pPr>
        <w:ind w:left="4260" w:hanging="180"/>
      </w:pPr>
    </w:lvl>
    <w:lvl w:ilvl="6" w:tplc="1409000F" w:tentative="1">
      <w:start w:val="1"/>
      <w:numFmt w:val="decimal"/>
      <w:lvlText w:val="%7."/>
      <w:lvlJc w:val="left"/>
      <w:pPr>
        <w:ind w:left="4980" w:hanging="360"/>
      </w:pPr>
    </w:lvl>
    <w:lvl w:ilvl="7" w:tplc="14090019" w:tentative="1">
      <w:start w:val="1"/>
      <w:numFmt w:val="lowerLetter"/>
      <w:lvlText w:val="%8."/>
      <w:lvlJc w:val="left"/>
      <w:pPr>
        <w:ind w:left="5700" w:hanging="360"/>
      </w:pPr>
    </w:lvl>
    <w:lvl w:ilvl="8" w:tplc="1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7E9B6773"/>
    <w:multiLevelType w:val="hybridMultilevel"/>
    <w:tmpl w:val="0930D7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EB"/>
    <w:rsid w:val="000C025C"/>
    <w:rsid w:val="00130DB0"/>
    <w:rsid w:val="00132C6E"/>
    <w:rsid w:val="00212873"/>
    <w:rsid w:val="00277C71"/>
    <w:rsid w:val="002A0F85"/>
    <w:rsid w:val="002C5C15"/>
    <w:rsid w:val="00362990"/>
    <w:rsid w:val="003A6AD0"/>
    <w:rsid w:val="003B3BEB"/>
    <w:rsid w:val="00532822"/>
    <w:rsid w:val="006F3C31"/>
    <w:rsid w:val="007F2BE7"/>
    <w:rsid w:val="00A45507"/>
    <w:rsid w:val="00BF490F"/>
    <w:rsid w:val="00C873A7"/>
    <w:rsid w:val="00E1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9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2</cp:revision>
  <dcterms:created xsi:type="dcterms:W3CDTF">2017-07-21T01:34:00Z</dcterms:created>
  <dcterms:modified xsi:type="dcterms:W3CDTF">2017-08-09T02:46:00Z</dcterms:modified>
</cp:coreProperties>
</file>