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57E" w:rsidRDefault="0026257E"/>
    <w:p w:rsidR="0026257E" w:rsidRDefault="00737F71">
      <w:r>
        <w:rPr>
          <w:noProof/>
          <w:lang w:eastAsia="en-AU"/>
        </w:rPr>
        <w:drawing>
          <wp:inline distT="0" distB="0" distL="0" distR="0">
            <wp:extent cx="5731510" cy="6457253"/>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6457253"/>
                    </a:xfrm>
                    <a:prstGeom prst="rect">
                      <a:avLst/>
                    </a:prstGeom>
                    <a:noFill/>
                    <a:ln w="9525">
                      <a:noFill/>
                      <a:miter lim="800000"/>
                      <a:headEnd/>
                      <a:tailEnd/>
                    </a:ln>
                  </pic:spPr>
                </pic:pic>
              </a:graphicData>
            </a:graphic>
          </wp:inline>
        </w:drawing>
      </w:r>
    </w:p>
    <w:p w:rsidR="0026257E" w:rsidRDefault="0026257E"/>
    <w:p w:rsidR="0026257E" w:rsidRDefault="0026257E"/>
    <w:p w:rsidR="00A82E2D" w:rsidRDefault="00A82E2D"/>
    <w:p w:rsidR="00A82E2D" w:rsidRDefault="00A82E2D"/>
    <w:p w:rsidR="00A82E2D" w:rsidRDefault="00A82E2D"/>
    <w:p w:rsidR="00A82E2D" w:rsidRDefault="00A82E2D"/>
    <w:p w:rsidR="005361A6" w:rsidRDefault="005361A6"/>
    <w:p w:rsidR="00102640" w:rsidRDefault="00102640"/>
    <w:p w:rsidR="00102640" w:rsidRDefault="00102640"/>
    <w:p w:rsidR="00102640" w:rsidRDefault="00102640"/>
    <w:p w:rsidR="005361A6" w:rsidRPr="00A82E2D" w:rsidRDefault="005361A6">
      <w:pPr>
        <w:rPr>
          <w:b/>
          <w:u w:val="single"/>
        </w:rPr>
      </w:pPr>
      <w:r w:rsidRPr="00A82E2D">
        <w:rPr>
          <w:b/>
          <w:u w:val="single"/>
        </w:rPr>
        <w:t>Layers of the Atmosphere</w:t>
      </w:r>
    </w:p>
    <w:p w:rsidR="0026257E" w:rsidRDefault="0026257E">
      <w:r>
        <w:t>The atmosphere is a gaseous layer that extends approximately 600km above the Earth’s surface.</w:t>
      </w:r>
    </w:p>
    <w:p w:rsidR="0026257E" w:rsidRDefault="0026257E">
      <w:r>
        <w:t>The temperature changes mark the boundaries between each layer of the atmosphere.</w:t>
      </w:r>
    </w:p>
    <w:p w:rsidR="00A82E2D" w:rsidRDefault="00A82E2D"/>
    <w:p w:rsidR="0026257E" w:rsidRDefault="00D51340">
      <w:r>
        <w:rPr>
          <w:noProof/>
          <w:lang w:eastAsia="en-AU"/>
        </w:rPr>
        <w:drawing>
          <wp:inline distT="0" distB="0" distL="0" distR="0">
            <wp:extent cx="4829175" cy="30480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29175" cy="3048000"/>
                    </a:xfrm>
                    <a:prstGeom prst="rect">
                      <a:avLst/>
                    </a:prstGeom>
                    <a:noFill/>
                    <a:ln w="9525">
                      <a:noFill/>
                      <a:miter lim="800000"/>
                      <a:headEnd/>
                      <a:tailEnd/>
                    </a:ln>
                  </pic:spPr>
                </pic:pic>
              </a:graphicData>
            </a:graphic>
          </wp:inline>
        </w:drawing>
      </w:r>
    </w:p>
    <w:p w:rsidR="00A82E2D" w:rsidRDefault="00A82E2D" w:rsidP="00A82E2D">
      <w:pPr>
        <w:pStyle w:val="ListParagraph"/>
      </w:pPr>
    </w:p>
    <w:p w:rsidR="0026257E" w:rsidRDefault="0026257E" w:rsidP="0026257E">
      <w:pPr>
        <w:pStyle w:val="ListParagraph"/>
        <w:numPr>
          <w:ilvl w:val="0"/>
          <w:numId w:val="1"/>
        </w:numPr>
      </w:pPr>
      <w:r>
        <w:t>Troposphere 0-15km</w:t>
      </w:r>
    </w:p>
    <w:p w:rsidR="0026257E" w:rsidRDefault="0026257E" w:rsidP="0026257E">
      <w:pPr>
        <w:pStyle w:val="ListParagraph"/>
        <w:numPr>
          <w:ilvl w:val="1"/>
          <w:numId w:val="1"/>
        </w:numPr>
      </w:pPr>
      <w:r>
        <w:t>Air pressure highest</w:t>
      </w:r>
    </w:p>
    <w:p w:rsidR="0026257E" w:rsidRDefault="0026257E" w:rsidP="0026257E">
      <w:pPr>
        <w:pStyle w:val="ListParagraph"/>
        <w:numPr>
          <w:ilvl w:val="1"/>
          <w:numId w:val="1"/>
        </w:numPr>
      </w:pPr>
      <w:r>
        <w:t>Contains 75% by mass of the atmosphere</w:t>
      </w:r>
    </w:p>
    <w:p w:rsidR="0026257E" w:rsidRDefault="0026257E" w:rsidP="0026257E">
      <w:pPr>
        <w:pStyle w:val="ListParagraph"/>
        <w:numPr>
          <w:ilvl w:val="1"/>
          <w:numId w:val="1"/>
        </w:numPr>
      </w:pPr>
      <w:r>
        <w:t>Gases are well mixed due to convection currents</w:t>
      </w:r>
    </w:p>
    <w:p w:rsidR="0026257E" w:rsidRDefault="0026257E" w:rsidP="0026257E">
      <w:pPr>
        <w:pStyle w:val="ListParagraph"/>
        <w:numPr>
          <w:ilvl w:val="1"/>
          <w:numId w:val="1"/>
        </w:numPr>
      </w:pPr>
      <w:r>
        <w:t>Temperature decreases with altitude (15</w:t>
      </w:r>
      <w:r w:rsidR="00D2384D">
        <w:t>°</w:t>
      </w:r>
      <w:r>
        <w:t>C at surface to -50</w:t>
      </w:r>
      <w:r w:rsidR="00D2384D">
        <w:t>°C</w:t>
      </w:r>
      <w:r>
        <w:t xml:space="preserve"> at boundary)</w:t>
      </w:r>
    </w:p>
    <w:p w:rsidR="0026257E" w:rsidRDefault="0026257E" w:rsidP="0026257E">
      <w:pPr>
        <w:pStyle w:val="ListParagraph"/>
        <w:numPr>
          <w:ilvl w:val="1"/>
          <w:numId w:val="1"/>
        </w:numPr>
      </w:pPr>
      <w:r>
        <w:t>Boundary is called the tropopause</w:t>
      </w:r>
    </w:p>
    <w:p w:rsidR="0026257E" w:rsidRDefault="0026257E" w:rsidP="0026257E">
      <w:pPr>
        <w:pStyle w:val="ListParagraph"/>
        <w:numPr>
          <w:ilvl w:val="1"/>
          <w:numId w:val="1"/>
        </w:numPr>
      </w:pPr>
      <w:r>
        <w:t>Rate of transfer of gases across the tropopause is slow</w:t>
      </w:r>
    </w:p>
    <w:p w:rsidR="0026257E" w:rsidRDefault="0026257E" w:rsidP="0026257E">
      <w:pPr>
        <w:pStyle w:val="ListParagraph"/>
        <w:numPr>
          <w:ilvl w:val="1"/>
          <w:numId w:val="1"/>
        </w:numPr>
      </w:pPr>
      <w:r>
        <w:t>Tropopause is higher at the equator than the poles due to expansion of hot air below</w:t>
      </w:r>
    </w:p>
    <w:p w:rsidR="0026257E" w:rsidRDefault="0026257E" w:rsidP="0026257E">
      <w:pPr>
        <w:pStyle w:val="ListParagraph"/>
        <w:numPr>
          <w:ilvl w:val="1"/>
          <w:numId w:val="1"/>
        </w:numPr>
      </w:pPr>
      <w:r>
        <w:t xml:space="preserve">Water vapour at the tropopause </w:t>
      </w:r>
      <w:proofErr w:type="spellStart"/>
      <w:r>
        <w:t>crystalises</w:t>
      </w:r>
      <w:proofErr w:type="spellEnd"/>
      <w:r>
        <w:t xml:space="preserve"> and is not lost between the layers</w:t>
      </w:r>
    </w:p>
    <w:p w:rsidR="00D2384D" w:rsidRDefault="00D2384D" w:rsidP="00D2384D">
      <w:pPr>
        <w:pStyle w:val="ListParagraph"/>
        <w:ind w:left="1440"/>
      </w:pPr>
    </w:p>
    <w:p w:rsidR="0026257E" w:rsidRDefault="0026257E" w:rsidP="0026257E">
      <w:pPr>
        <w:pStyle w:val="ListParagraph"/>
        <w:numPr>
          <w:ilvl w:val="0"/>
          <w:numId w:val="1"/>
        </w:numPr>
      </w:pPr>
      <w:r>
        <w:t>Stratosphere 15-50km</w:t>
      </w:r>
    </w:p>
    <w:p w:rsidR="0026257E" w:rsidRDefault="0026257E" w:rsidP="0026257E">
      <w:pPr>
        <w:pStyle w:val="ListParagraph"/>
        <w:numPr>
          <w:ilvl w:val="1"/>
          <w:numId w:val="1"/>
        </w:numPr>
      </w:pPr>
      <w:r>
        <w:t>Contains the ozone layer (from 10km to boundary)</w:t>
      </w:r>
    </w:p>
    <w:p w:rsidR="00D2384D" w:rsidRDefault="00D2384D" w:rsidP="0026257E">
      <w:pPr>
        <w:pStyle w:val="ListParagraph"/>
        <w:numPr>
          <w:ilvl w:val="1"/>
          <w:numId w:val="1"/>
        </w:numPr>
      </w:pPr>
      <w:r>
        <w:t>Upper ozone absorbs low wavelength radiation (UV-B and UV-C)</w:t>
      </w:r>
    </w:p>
    <w:p w:rsidR="0026257E" w:rsidRDefault="0026257E" w:rsidP="0026257E">
      <w:pPr>
        <w:pStyle w:val="ListParagraph"/>
        <w:numPr>
          <w:ilvl w:val="1"/>
          <w:numId w:val="1"/>
        </w:numPr>
      </w:pPr>
      <w:r>
        <w:t>Air pressure decreases with altitude (10kPa to 0.1kPa at boundary)</w:t>
      </w:r>
    </w:p>
    <w:p w:rsidR="0026257E" w:rsidRDefault="0026257E" w:rsidP="0026257E">
      <w:pPr>
        <w:pStyle w:val="ListParagraph"/>
        <w:numPr>
          <w:ilvl w:val="1"/>
          <w:numId w:val="1"/>
        </w:numPr>
      </w:pPr>
      <w:r>
        <w:t>Uniform temperature for first 9km, temperature increases after this</w:t>
      </w:r>
    </w:p>
    <w:p w:rsidR="00D2384D" w:rsidRDefault="00D2384D" w:rsidP="0026257E">
      <w:pPr>
        <w:pStyle w:val="ListParagraph"/>
        <w:numPr>
          <w:ilvl w:val="1"/>
          <w:numId w:val="1"/>
        </w:numPr>
      </w:pPr>
      <w:r>
        <w:t>Gases mix very little as convection currents are prevented</w:t>
      </w:r>
    </w:p>
    <w:p w:rsidR="00D2384D" w:rsidRDefault="00D2384D" w:rsidP="0026257E">
      <w:pPr>
        <w:pStyle w:val="ListParagraph"/>
        <w:numPr>
          <w:ilvl w:val="1"/>
          <w:numId w:val="1"/>
        </w:numPr>
      </w:pPr>
      <w:r>
        <w:t>Air is dry and stable</w:t>
      </w:r>
    </w:p>
    <w:p w:rsidR="00D2384D" w:rsidRDefault="00D2384D" w:rsidP="0026257E">
      <w:pPr>
        <w:pStyle w:val="ListParagraph"/>
        <w:numPr>
          <w:ilvl w:val="1"/>
          <w:numId w:val="1"/>
        </w:numPr>
      </w:pPr>
      <w:r>
        <w:t>Pollutants that enter usually remain for long periods</w:t>
      </w:r>
    </w:p>
    <w:p w:rsidR="0026257E" w:rsidRDefault="0026257E" w:rsidP="0026257E">
      <w:pPr>
        <w:pStyle w:val="ListParagraph"/>
        <w:numPr>
          <w:ilvl w:val="1"/>
          <w:numId w:val="1"/>
        </w:numPr>
      </w:pPr>
      <w:r>
        <w:t xml:space="preserve">Boundary is called the </w:t>
      </w:r>
      <w:proofErr w:type="spellStart"/>
      <w:r>
        <w:t>stratopause</w:t>
      </w:r>
      <w:proofErr w:type="spellEnd"/>
    </w:p>
    <w:p w:rsidR="0026257E" w:rsidRDefault="0026257E" w:rsidP="00D2384D">
      <w:pPr>
        <w:pStyle w:val="ListParagraph"/>
        <w:ind w:left="1440"/>
      </w:pPr>
    </w:p>
    <w:p w:rsidR="0026257E" w:rsidRDefault="0026257E" w:rsidP="0026257E">
      <w:pPr>
        <w:pStyle w:val="ListParagraph"/>
        <w:numPr>
          <w:ilvl w:val="0"/>
          <w:numId w:val="1"/>
        </w:numPr>
      </w:pPr>
      <w:r>
        <w:t>Mesosphere</w:t>
      </w:r>
      <w:r w:rsidR="00D2384D">
        <w:t xml:space="preserve"> 50-85km</w:t>
      </w:r>
    </w:p>
    <w:p w:rsidR="00D2384D" w:rsidRDefault="00D2384D" w:rsidP="00D2384D">
      <w:pPr>
        <w:pStyle w:val="ListParagraph"/>
        <w:numPr>
          <w:ilvl w:val="1"/>
          <w:numId w:val="1"/>
        </w:numPr>
      </w:pPr>
      <w:r>
        <w:t>Air pressure decreases</w:t>
      </w:r>
    </w:p>
    <w:p w:rsidR="00D2384D" w:rsidRDefault="00D2384D" w:rsidP="00D2384D">
      <w:pPr>
        <w:pStyle w:val="ListParagraph"/>
        <w:numPr>
          <w:ilvl w:val="1"/>
          <w:numId w:val="1"/>
        </w:numPr>
      </w:pPr>
      <w:r>
        <w:t>Temperature decreases</w:t>
      </w:r>
    </w:p>
    <w:p w:rsidR="00D2384D" w:rsidRDefault="00D2384D" w:rsidP="00D2384D">
      <w:pPr>
        <w:pStyle w:val="ListParagraph"/>
        <w:numPr>
          <w:ilvl w:val="1"/>
          <w:numId w:val="1"/>
        </w:numPr>
      </w:pPr>
      <w:r>
        <w:t>Few molecules absorb radiation so the zone is quite cold</w:t>
      </w:r>
    </w:p>
    <w:p w:rsidR="00D2384D" w:rsidRDefault="00D2384D" w:rsidP="00D2384D">
      <w:pPr>
        <w:pStyle w:val="ListParagraph"/>
        <w:numPr>
          <w:ilvl w:val="1"/>
          <w:numId w:val="1"/>
        </w:numPr>
      </w:pPr>
      <w:r>
        <w:t xml:space="preserve">Boundary is called the </w:t>
      </w:r>
      <w:proofErr w:type="spellStart"/>
      <w:r>
        <w:t>mesopause</w:t>
      </w:r>
      <w:proofErr w:type="spellEnd"/>
    </w:p>
    <w:p w:rsidR="00D2384D" w:rsidRDefault="00D2384D" w:rsidP="00D2384D">
      <w:pPr>
        <w:pStyle w:val="ListParagraph"/>
        <w:ind w:left="1440"/>
      </w:pPr>
    </w:p>
    <w:p w:rsidR="0026257E" w:rsidRDefault="00D2384D" w:rsidP="0026257E">
      <w:pPr>
        <w:pStyle w:val="ListParagraph"/>
        <w:numPr>
          <w:ilvl w:val="0"/>
          <w:numId w:val="1"/>
        </w:numPr>
      </w:pPr>
      <w:r>
        <w:t>Thermosphere 85-600km</w:t>
      </w:r>
    </w:p>
    <w:p w:rsidR="00D2384D" w:rsidRDefault="00D2384D" w:rsidP="00D2384D">
      <w:pPr>
        <w:pStyle w:val="ListParagraph"/>
        <w:numPr>
          <w:ilvl w:val="1"/>
          <w:numId w:val="1"/>
        </w:numPr>
      </w:pPr>
      <w:r>
        <w:t>Temperature rises due to high frequency radiation</w:t>
      </w:r>
    </w:p>
    <w:p w:rsidR="00D2384D" w:rsidRDefault="00D2384D" w:rsidP="00D2384D">
      <w:pPr>
        <w:pStyle w:val="ListParagraph"/>
        <w:ind w:left="1440"/>
      </w:pPr>
    </w:p>
    <w:p w:rsidR="00D2384D" w:rsidRDefault="00D2384D" w:rsidP="0026257E">
      <w:pPr>
        <w:pStyle w:val="ListParagraph"/>
        <w:numPr>
          <w:ilvl w:val="0"/>
          <w:numId w:val="1"/>
        </w:numPr>
      </w:pPr>
      <w:r>
        <w:t>Ionosphere</w:t>
      </w:r>
    </w:p>
    <w:p w:rsidR="00D2384D" w:rsidRDefault="00D2384D" w:rsidP="00D2384D">
      <w:pPr>
        <w:pStyle w:val="ListParagraph"/>
        <w:numPr>
          <w:ilvl w:val="1"/>
          <w:numId w:val="1"/>
        </w:numPr>
      </w:pPr>
      <w:r>
        <w:t>Region where ions are produced</w:t>
      </w:r>
    </w:p>
    <w:p w:rsidR="00D2384D" w:rsidRDefault="00D2384D" w:rsidP="00D2384D">
      <w:pPr>
        <w:pStyle w:val="ListParagraph"/>
        <w:numPr>
          <w:ilvl w:val="1"/>
          <w:numId w:val="1"/>
        </w:numPr>
      </w:pPr>
      <w:r>
        <w:t>Includes part of the mesosphere and thermosphere</w:t>
      </w:r>
    </w:p>
    <w:p w:rsidR="00D2384D" w:rsidRDefault="00D2384D" w:rsidP="00D2384D">
      <w:pPr>
        <w:pStyle w:val="ListParagraph"/>
        <w:numPr>
          <w:ilvl w:val="1"/>
          <w:numId w:val="1"/>
        </w:numPr>
      </w:pPr>
      <w:r>
        <w:t>Air is very thin (meaning large spaces between molecules)</w:t>
      </w:r>
    </w:p>
    <w:p w:rsidR="00D2384D" w:rsidRDefault="00D2384D" w:rsidP="00D2384D">
      <w:pPr>
        <w:pStyle w:val="ListParagraph"/>
        <w:numPr>
          <w:ilvl w:val="1"/>
          <w:numId w:val="1"/>
        </w:numPr>
      </w:pPr>
      <w:r>
        <w:t>Temperature reaches 1700°C</w:t>
      </w:r>
    </w:p>
    <w:p w:rsidR="00D2384D" w:rsidRDefault="00D2384D" w:rsidP="00D2384D">
      <w:pPr>
        <w:pStyle w:val="ListParagraph"/>
        <w:numPr>
          <w:ilvl w:val="1"/>
          <w:numId w:val="1"/>
        </w:numPr>
      </w:pPr>
      <w:r>
        <w:t>No distinct end to the atmosphere, fades gradually into the low pressures of space</w:t>
      </w:r>
    </w:p>
    <w:p w:rsidR="005361A6" w:rsidRDefault="005361A6" w:rsidP="005361A6"/>
    <w:p w:rsidR="00225036" w:rsidRPr="00A82E2D" w:rsidRDefault="005361A6" w:rsidP="005361A6">
      <w:pPr>
        <w:rPr>
          <w:b/>
          <w:u w:val="single"/>
        </w:rPr>
      </w:pPr>
      <w:r w:rsidRPr="00A82E2D">
        <w:rPr>
          <w:b/>
          <w:u w:val="single"/>
        </w:rPr>
        <w:t>Composition of the Atmosphere</w:t>
      </w:r>
    </w:p>
    <w:p w:rsidR="00225036" w:rsidRDefault="00225036" w:rsidP="005361A6">
      <w:r>
        <w:t xml:space="preserve">The concentration of gas particles will drop with </w:t>
      </w:r>
      <w:proofErr w:type="gramStart"/>
      <w:r>
        <w:t>altitude,</w:t>
      </w:r>
      <w:proofErr w:type="gramEnd"/>
      <w:r>
        <w:t xml:space="preserve"> however the proportion of gases remains constant throughout the layers.</w:t>
      </w:r>
    </w:p>
    <w:p w:rsidR="00225036" w:rsidRDefault="00225036" w:rsidP="00225036">
      <w:r>
        <w:t>The atmosphere contains the following gases:</w:t>
      </w:r>
    </w:p>
    <w:tbl>
      <w:tblPr>
        <w:tblStyle w:val="TableGrid"/>
        <w:tblW w:w="0" w:type="auto"/>
        <w:jc w:val="center"/>
        <w:tblLook w:val="04A0"/>
      </w:tblPr>
      <w:tblGrid>
        <w:gridCol w:w="2310"/>
        <w:gridCol w:w="2310"/>
        <w:gridCol w:w="2311"/>
        <w:gridCol w:w="2311"/>
      </w:tblGrid>
      <w:tr w:rsidR="00225036" w:rsidTr="00A82E2D">
        <w:trPr>
          <w:jc w:val="center"/>
        </w:trPr>
        <w:tc>
          <w:tcPr>
            <w:tcW w:w="2310" w:type="dxa"/>
            <w:vAlign w:val="center"/>
          </w:tcPr>
          <w:p w:rsidR="00225036" w:rsidRPr="00A82E2D" w:rsidRDefault="00225036" w:rsidP="00A82E2D">
            <w:pPr>
              <w:jc w:val="center"/>
              <w:rPr>
                <w:b/>
              </w:rPr>
            </w:pPr>
            <w:r w:rsidRPr="00A82E2D">
              <w:rPr>
                <w:b/>
              </w:rPr>
              <w:t>Gas</w:t>
            </w:r>
          </w:p>
        </w:tc>
        <w:tc>
          <w:tcPr>
            <w:tcW w:w="2310" w:type="dxa"/>
            <w:vAlign w:val="center"/>
          </w:tcPr>
          <w:p w:rsidR="00225036" w:rsidRPr="00A82E2D" w:rsidRDefault="00225036" w:rsidP="00A82E2D">
            <w:pPr>
              <w:jc w:val="center"/>
              <w:rPr>
                <w:b/>
              </w:rPr>
            </w:pPr>
            <w:r w:rsidRPr="00A82E2D">
              <w:rPr>
                <w:b/>
              </w:rPr>
              <w:t>Concentration %(v/v)</w:t>
            </w:r>
          </w:p>
        </w:tc>
        <w:tc>
          <w:tcPr>
            <w:tcW w:w="2311" w:type="dxa"/>
            <w:vAlign w:val="center"/>
          </w:tcPr>
          <w:p w:rsidR="00225036" w:rsidRPr="00A82E2D" w:rsidRDefault="00225036" w:rsidP="00A82E2D">
            <w:pPr>
              <w:jc w:val="center"/>
              <w:rPr>
                <w:b/>
              </w:rPr>
            </w:pPr>
            <w:r w:rsidRPr="00A82E2D">
              <w:rPr>
                <w:b/>
              </w:rPr>
              <w:t>Gas</w:t>
            </w:r>
          </w:p>
        </w:tc>
        <w:tc>
          <w:tcPr>
            <w:tcW w:w="2311" w:type="dxa"/>
            <w:vAlign w:val="center"/>
          </w:tcPr>
          <w:p w:rsidR="00225036" w:rsidRPr="00A82E2D" w:rsidRDefault="00225036" w:rsidP="00A82E2D">
            <w:pPr>
              <w:jc w:val="center"/>
              <w:rPr>
                <w:b/>
              </w:rPr>
            </w:pPr>
            <w:r w:rsidRPr="00A82E2D">
              <w:rPr>
                <w:b/>
              </w:rPr>
              <w:t>Concentration %(v/v)</w:t>
            </w:r>
          </w:p>
        </w:tc>
      </w:tr>
      <w:tr w:rsidR="00225036" w:rsidTr="00A82E2D">
        <w:trPr>
          <w:jc w:val="center"/>
        </w:trPr>
        <w:tc>
          <w:tcPr>
            <w:tcW w:w="2310" w:type="dxa"/>
            <w:vAlign w:val="center"/>
          </w:tcPr>
          <w:p w:rsidR="00225036" w:rsidRDefault="00225036" w:rsidP="00A82E2D">
            <w:pPr>
              <w:jc w:val="center"/>
            </w:pPr>
            <w:r>
              <w:t>Nitrogen</w:t>
            </w:r>
          </w:p>
        </w:tc>
        <w:tc>
          <w:tcPr>
            <w:tcW w:w="2310" w:type="dxa"/>
            <w:vAlign w:val="center"/>
          </w:tcPr>
          <w:p w:rsidR="00225036" w:rsidRDefault="00225036" w:rsidP="00A82E2D">
            <w:pPr>
              <w:jc w:val="center"/>
            </w:pPr>
            <w:r>
              <w:t>78.09</w:t>
            </w:r>
          </w:p>
        </w:tc>
        <w:tc>
          <w:tcPr>
            <w:tcW w:w="2311" w:type="dxa"/>
            <w:vAlign w:val="center"/>
          </w:tcPr>
          <w:p w:rsidR="00225036" w:rsidRDefault="00225036" w:rsidP="00A82E2D">
            <w:pPr>
              <w:jc w:val="center"/>
            </w:pPr>
            <w:r>
              <w:t>Methane</w:t>
            </w:r>
          </w:p>
        </w:tc>
        <w:tc>
          <w:tcPr>
            <w:tcW w:w="2311" w:type="dxa"/>
            <w:vAlign w:val="center"/>
          </w:tcPr>
          <w:p w:rsidR="00225036" w:rsidRDefault="00225036" w:rsidP="00A82E2D">
            <w:pPr>
              <w:jc w:val="center"/>
            </w:pPr>
            <w:r>
              <w:t>0.000 16</w:t>
            </w:r>
          </w:p>
        </w:tc>
      </w:tr>
      <w:tr w:rsidR="00225036" w:rsidTr="00A82E2D">
        <w:trPr>
          <w:jc w:val="center"/>
        </w:trPr>
        <w:tc>
          <w:tcPr>
            <w:tcW w:w="2310" w:type="dxa"/>
            <w:vAlign w:val="center"/>
          </w:tcPr>
          <w:p w:rsidR="00225036" w:rsidRDefault="00225036" w:rsidP="00A82E2D">
            <w:pPr>
              <w:jc w:val="center"/>
            </w:pPr>
            <w:r>
              <w:t>Oxygen</w:t>
            </w:r>
          </w:p>
        </w:tc>
        <w:tc>
          <w:tcPr>
            <w:tcW w:w="2310" w:type="dxa"/>
            <w:vAlign w:val="center"/>
          </w:tcPr>
          <w:p w:rsidR="00225036" w:rsidRDefault="00225036" w:rsidP="00A82E2D">
            <w:pPr>
              <w:jc w:val="center"/>
            </w:pPr>
            <w:r>
              <w:t>20.94</w:t>
            </w:r>
          </w:p>
        </w:tc>
        <w:tc>
          <w:tcPr>
            <w:tcW w:w="2311" w:type="dxa"/>
            <w:vAlign w:val="center"/>
          </w:tcPr>
          <w:p w:rsidR="00225036" w:rsidRDefault="00225036" w:rsidP="00A82E2D">
            <w:pPr>
              <w:jc w:val="center"/>
            </w:pPr>
            <w:r>
              <w:t>Krypton</w:t>
            </w:r>
          </w:p>
        </w:tc>
        <w:tc>
          <w:tcPr>
            <w:tcW w:w="2311" w:type="dxa"/>
            <w:vAlign w:val="center"/>
          </w:tcPr>
          <w:p w:rsidR="00225036" w:rsidRDefault="00225036" w:rsidP="00A82E2D">
            <w:pPr>
              <w:jc w:val="center"/>
            </w:pPr>
            <w:r>
              <w:t>0.000 12</w:t>
            </w:r>
          </w:p>
        </w:tc>
      </w:tr>
      <w:tr w:rsidR="00225036" w:rsidTr="00A82E2D">
        <w:trPr>
          <w:jc w:val="center"/>
        </w:trPr>
        <w:tc>
          <w:tcPr>
            <w:tcW w:w="2310" w:type="dxa"/>
            <w:vAlign w:val="center"/>
          </w:tcPr>
          <w:p w:rsidR="00225036" w:rsidRDefault="00225036" w:rsidP="00A82E2D">
            <w:pPr>
              <w:jc w:val="center"/>
            </w:pPr>
            <w:r>
              <w:t>Argon</w:t>
            </w:r>
          </w:p>
        </w:tc>
        <w:tc>
          <w:tcPr>
            <w:tcW w:w="2310" w:type="dxa"/>
            <w:vAlign w:val="center"/>
          </w:tcPr>
          <w:p w:rsidR="00225036" w:rsidRDefault="00225036" w:rsidP="00A82E2D">
            <w:pPr>
              <w:jc w:val="center"/>
            </w:pPr>
            <w:r>
              <w:t>0.934</w:t>
            </w:r>
          </w:p>
        </w:tc>
        <w:tc>
          <w:tcPr>
            <w:tcW w:w="2311" w:type="dxa"/>
            <w:vAlign w:val="center"/>
          </w:tcPr>
          <w:p w:rsidR="00225036" w:rsidRDefault="00225036" w:rsidP="00A82E2D">
            <w:pPr>
              <w:jc w:val="center"/>
            </w:pPr>
            <w:r>
              <w:t>Hydrogen</w:t>
            </w:r>
          </w:p>
        </w:tc>
        <w:tc>
          <w:tcPr>
            <w:tcW w:w="2311" w:type="dxa"/>
            <w:vAlign w:val="center"/>
          </w:tcPr>
          <w:p w:rsidR="00225036" w:rsidRDefault="00225036" w:rsidP="00A82E2D">
            <w:pPr>
              <w:jc w:val="center"/>
            </w:pPr>
            <w:r>
              <w:t>0.000 05</w:t>
            </w:r>
          </w:p>
        </w:tc>
      </w:tr>
      <w:tr w:rsidR="00225036" w:rsidTr="00A82E2D">
        <w:trPr>
          <w:jc w:val="center"/>
        </w:trPr>
        <w:tc>
          <w:tcPr>
            <w:tcW w:w="2310" w:type="dxa"/>
            <w:vAlign w:val="center"/>
          </w:tcPr>
          <w:p w:rsidR="00225036" w:rsidRDefault="00225036" w:rsidP="00A82E2D">
            <w:pPr>
              <w:jc w:val="center"/>
            </w:pPr>
            <w:r>
              <w:t>Carbon Dioxide</w:t>
            </w:r>
          </w:p>
        </w:tc>
        <w:tc>
          <w:tcPr>
            <w:tcW w:w="2310" w:type="dxa"/>
            <w:vAlign w:val="center"/>
          </w:tcPr>
          <w:p w:rsidR="00225036" w:rsidRDefault="00225036" w:rsidP="00A82E2D">
            <w:pPr>
              <w:jc w:val="center"/>
            </w:pPr>
            <w:r>
              <w:t>0.037</w:t>
            </w:r>
          </w:p>
        </w:tc>
        <w:tc>
          <w:tcPr>
            <w:tcW w:w="2311" w:type="dxa"/>
            <w:vAlign w:val="center"/>
          </w:tcPr>
          <w:p w:rsidR="00225036" w:rsidRDefault="00225036" w:rsidP="00A82E2D">
            <w:pPr>
              <w:jc w:val="center"/>
            </w:pPr>
            <w:r>
              <w:t>Carbon monoxide</w:t>
            </w:r>
          </w:p>
        </w:tc>
        <w:tc>
          <w:tcPr>
            <w:tcW w:w="2311" w:type="dxa"/>
            <w:vAlign w:val="center"/>
          </w:tcPr>
          <w:p w:rsidR="00225036" w:rsidRDefault="00225036" w:rsidP="00A82E2D">
            <w:pPr>
              <w:jc w:val="center"/>
            </w:pPr>
            <w:r>
              <w:t>0.000 01</w:t>
            </w:r>
          </w:p>
        </w:tc>
      </w:tr>
      <w:tr w:rsidR="00225036" w:rsidTr="00A82E2D">
        <w:trPr>
          <w:jc w:val="center"/>
        </w:trPr>
        <w:tc>
          <w:tcPr>
            <w:tcW w:w="2310" w:type="dxa"/>
            <w:vAlign w:val="center"/>
          </w:tcPr>
          <w:p w:rsidR="00225036" w:rsidRDefault="00225036" w:rsidP="00A82E2D">
            <w:pPr>
              <w:jc w:val="center"/>
            </w:pPr>
            <w:r>
              <w:t>Neon</w:t>
            </w:r>
          </w:p>
        </w:tc>
        <w:tc>
          <w:tcPr>
            <w:tcW w:w="2310" w:type="dxa"/>
            <w:vAlign w:val="center"/>
          </w:tcPr>
          <w:p w:rsidR="00225036" w:rsidRDefault="00225036" w:rsidP="00A82E2D">
            <w:pPr>
              <w:jc w:val="center"/>
            </w:pPr>
            <w:r>
              <w:t>0.0018</w:t>
            </w:r>
          </w:p>
        </w:tc>
        <w:tc>
          <w:tcPr>
            <w:tcW w:w="2311" w:type="dxa"/>
            <w:vAlign w:val="center"/>
          </w:tcPr>
          <w:p w:rsidR="00225036" w:rsidRDefault="00225036" w:rsidP="00A82E2D">
            <w:pPr>
              <w:jc w:val="center"/>
            </w:pPr>
            <w:r>
              <w:t>Ozone</w:t>
            </w:r>
          </w:p>
        </w:tc>
        <w:tc>
          <w:tcPr>
            <w:tcW w:w="2311" w:type="dxa"/>
            <w:vAlign w:val="center"/>
          </w:tcPr>
          <w:p w:rsidR="00225036" w:rsidRDefault="00225036" w:rsidP="00A82E2D">
            <w:pPr>
              <w:jc w:val="center"/>
            </w:pPr>
            <w:r>
              <w:t>0.000 002</w:t>
            </w:r>
          </w:p>
        </w:tc>
      </w:tr>
      <w:tr w:rsidR="00225036" w:rsidTr="00A82E2D">
        <w:trPr>
          <w:jc w:val="center"/>
        </w:trPr>
        <w:tc>
          <w:tcPr>
            <w:tcW w:w="2310" w:type="dxa"/>
            <w:vAlign w:val="center"/>
          </w:tcPr>
          <w:p w:rsidR="00225036" w:rsidRDefault="00225036" w:rsidP="00A82E2D">
            <w:pPr>
              <w:jc w:val="center"/>
            </w:pPr>
            <w:r>
              <w:t>Helium</w:t>
            </w:r>
          </w:p>
        </w:tc>
        <w:tc>
          <w:tcPr>
            <w:tcW w:w="2310" w:type="dxa"/>
            <w:vAlign w:val="center"/>
          </w:tcPr>
          <w:p w:rsidR="00225036" w:rsidRDefault="00225036" w:rsidP="00A82E2D">
            <w:pPr>
              <w:jc w:val="center"/>
            </w:pPr>
            <w:r>
              <w:t>0.0005</w:t>
            </w:r>
          </w:p>
        </w:tc>
        <w:tc>
          <w:tcPr>
            <w:tcW w:w="2311" w:type="dxa"/>
            <w:vAlign w:val="center"/>
          </w:tcPr>
          <w:p w:rsidR="00225036" w:rsidRDefault="00225036" w:rsidP="00A82E2D">
            <w:pPr>
              <w:jc w:val="center"/>
            </w:pPr>
            <w:r>
              <w:t>Xenon</w:t>
            </w:r>
          </w:p>
        </w:tc>
        <w:tc>
          <w:tcPr>
            <w:tcW w:w="2311" w:type="dxa"/>
            <w:vAlign w:val="center"/>
          </w:tcPr>
          <w:p w:rsidR="00225036" w:rsidRDefault="00225036" w:rsidP="00A82E2D">
            <w:pPr>
              <w:jc w:val="center"/>
            </w:pPr>
            <w:r>
              <w:t>0.000 0087</w:t>
            </w:r>
          </w:p>
        </w:tc>
      </w:tr>
    </w:tbl>
    <w:p w:rsidR="00366EEA" w:rsidRDefault="00366EEA" w:rsidP="005361A6"/>
    <w:p w:rsidR="00366EEA" w:rsidRPr="00A82E2D" w:rsidRDefault="00366EEA" w:rsidP="005361A6">
      <w:pPr>
        <w:rPr>
          <w:b/>
          <w:u w:val="single"/>
        </w:rPr>
      </w:pPr>
      <w:r w:rsidRPr="00A82E2D">
        <w:rPr>
          <w:b/>
          <w:u w:val="single"/>
        </w:rPr>
        <w:t>Pollutants in the lower atmosphere</w:t>
      </w:r>
    </w:p>
    <w:p w:rsidR="00366EEA" w:rsidRDefault="00366EEA" w:rsidP="00366EEA">
      <w:pPr>
        <w:pStyle w:val="ListParagraph"/>
        <w:numPr>
          <w:ilvl w:val="0"/>
          <w:numId w:val="1"/>
        </w:numPr>
      </w:pPr>
      <w:r>
        <w:t>Carbon dioxide</w:t>
      </w:r>
    </w:p>
    <w:p w:rsidR="00B818D9" w:rsidRDefault="00B818D9" w:rsidP="00B818D9">
      <w:pPr>
        <w:pStyle w:val="ListParagraph"/>
      </w:pPr>
      <w:r w:rsidRPr="00A82E2D">
        <w:rPr>
          <w:b/>
        </w:rPr>
        <w:t>Source:</w:t>
      </w:r>
      <w:r w:rsidR="00A82E2D">
        <w:t xml:space="preserve"> B</w:t>
      </w:r>
      <w:r>
        <w:t>urning of fossil fuels</w:t>
      </w:r>
    </w:p>
    <w:p w:rsidR="00B818D9" w:rsidRDefault="00B818D9" w:rsidP="00B818D9">
      <w:pPr>
        <w:pStyle w:val="ListParagraph"/>
      </w:pPr>
      <w:r w:rsidRPr="00A82E2D">
        <w:rPr>
          <w:b/>
        </w:rPr>
        <w:t>Problem:</w:t>
      </w:r>
      <w:r w:rsidR="00A82E2D">
        <w:t xml:space="preserve"> A</w:t>
      </w:r>
      <w:r>
        <w:t>bsorbs radiation which retains heat on Earth</w:t>
      </w:r>
    </w:p>
    <w:p w:rsidR="00A82E2D" w:rsidRDefault="00A82E2D" w:rsidP="00B818D9">
      <w:pPr>
        <w:pStyle w:val="ListParagraph"/>
      </w:pPr>
    </w:p>
    <w:p w:rsidR="00366EEA" w:rsidRDefault="00366EEA" w:rsidP="00366EEA">
      <w:pPr>
        <w:pStyle w:val="ListParagraph"/>
        <w:numPr>
          <w:ilvl w:val="0"/>
          <w:numId w:val="1"/>
        </w:numPr>
      </w:pPr>
      <w:r>
        <w:t>Carbon monoxide</w:t>
      </w:r>
    </w:p>
    <w:p w:rsidR="00B818D9" w:rsidRDefault="00B818D9" w:rsidP="00B818D9">
      <w:pPr>
        <w:pStyle w:val="ListParagraph"/>
      </w:pPr>
      <w:r w:rsidRPr="00A82E2D">
        <w:rPr>
          <w:b/>
        </w:rPr>
        <w:t>Source:</w:t>
      </w:r>
      <w:r w:rsidR="00A82E2D">
        <w:t xml:space="preserve"> P</w:t>
      </w:r>
      <w:r w:rsidR="00CF6928">
        <w:t>roduced by incomplete combustion in</w:t>
      </w:r>
      <w:r>
        <w:t xml:space="preserve"> </w:t>
      </w:r>
      <w:r w:rsidR="00CF6928">
        <w:t>motor vehicles, bushfires</w:t>
      </w:r>
    </w:p>
    <w:p w:rsidR="00CF6928" w:rsidRDefault="00CF6928" w:rsidP="00B818D9">
      <w:pPr>
        <w:pStyle w:val="ListParagraph"/>
      </w:pPr>
      <w:r w:rsidRPr="00A82E2D">
        <w:rPr>
          <w:b/>
        </w:rPr>
        <w:t>Problem:</w:t>
      </w:r>
      <w:r w:rsidR="00A82E2D">
        <w:t xml:space="preserve"> T</w:t>
      </w:r>
      <w:r>
        <w:t xml:space="preserve">oxic – absorbed by blood </w:t>
      </w:r>
      <w:proofErr w:type="gramStart"/>
      <w:r>
        <w:t>200x</w:t>
      </w:r>
      <w:proofErr w:type="gramEnd"/>
      <w:r>
        <w:t xml:space="preserve"> more efficiently than oxygen causing headaches, fatigue, eventual death due to low oxygen transportation. </w:t>
      </w:r>
    </w:p>
    <w:p w:rsidR="00CF6928" w:rsidRDefault="00CF6928" w:rsidP="00B818D9">
      <w:pPr>
        <w:pStyle w:val="ListParagraph"/>
      </w:pPr>
      <w:r w:rsidRPr="00A82E2D">
        <w:rPr>
          <w:b/>
        </w:rPr>
        <w:t>Advantage:</w:t>
      </w:r>
      <w:r>
        <w:t xml:space="preserve"> Does not build up in the atmosphere due to removal by action of soil organisms or oxidation to carbon dioxide.</w:t>
      </w:r>
    </w:p>
    <w:p w:rsidR="00A82E2D" w:rsidRDefault="00A82E2D" w:rsidP="00B818D9">
      <w:pPr>
        <w:pStyle w:val="ListParagraph"/>
      </w:pPr>
    </w:p>
    <w:p w:rsidR="00366EEA" w:rsidRDefault="00366EEA" w:rsidP="00366EEA">
      <w:pPr>
        <w:pStyle w:val="ListParagraph"/>
        <w:numPr>
          <w:ilvl w:val="0"/>
          <w:numId w:val="1"/>
        </w:numPr>
      </w:pPr>
      <w:r>
        <w:t>Nitrogen oxides</w:t>
      </w:r>
    </w:p>
    <w:p w:rsidR="00CF6928" w:rsidRDefault="00CF6928" w:rsidP="00CF6928">
      <w:pPr>
        <w:pStyle w:val="ListParagraph"/>
      </w:pPr>
      <w:r w:rsidRPr="00A82E2D">
        <w:rPr>
          <w:b/>
        </w:rPr>
        <w:t>Source:</w:t>
      </w:r>
      <w:r>
        <w:t xml:space="preserve"> Motor vehicles</w:t>
      </w:r>
    </w:p>
    <w:p w:rsidR="00CF6928" w:rsidRDefault="00CF6928" w:rsidP="00CF6928">
      <w:pPr>
        <w:pStyle w:val="ListParagraph"/>
      </w:pPr>
      <w:r w:rsidRPr="00A82E2D">
        <w:rPr>
          <w:b/>
        </w:rPr>
        <w:t>Problem:</w:t>
      </w:r>
      <w:r w:rsidR="00A82E2D">
        <w:t xml:space="preserve"> I</w:t>
      </w:r>
      <w:r>
        <w:t xml:space="preserve">rritant in respiratory </w:t>
      </w:r>
      <w:proofErr w:type="gramStart"/>
      <w:r>
        <w:t>system,</w:t>
      </w:r>
      <w:proofErr w:type="gramEnd"/>
      <w:r>
        <w:t xml:space="preserve"> can be oxidised to form nitric acid and thus acid rain.</w:t>
      </w:r>
    </w:p>
    <w:p w:rsidR="00A82E2D" w:rsidRDefault="00A82E2D" w:rsidP="00CF6928">
      <w:pPr>
        <w:pStyle w:val="ListParagraph"/>
      </w:pPr>
    </w:p>
    <w:p w:rsidR="00366EEA" w:rsidRDefault="00366EEA" w:rsidP="00366EEA">
      <w:pPr>
        <w:pStyle w:val="ListParagraph"/>
        <w:numPr>
          <w:ilvl w:val="0"/>
          <w:numId w:val="1"/>
        </w:numPr>
      </w:pPr>
      <w:r>
        <w:t>Ozone</w:t>
      </w:r>
    </w:p>
    <w:p w:rsidR="00CF6928" w:rsidRDefault="00CF6928" w:rsidP="00CF6928">
      <w:pPr>
        <w:pStyle w:val="ListParagraph"/>
      </w:pPr>
      <w:r w:rsidRPr="00A82E2D">
        <w:rPr>
          <w:b/>
        </w:rPr>
        <w:t>Source:</w:t>
      </w:r>
      <w:r>
        <w:t xml:space="preserve"> </w:t>
      </w:r>
      <w:r w:rsidR="00A82E2D">
        <w:t>R</w:t>
      </w:r>
      <w:r w:rsidR="001337E0">
        <w:t>eaction of light with nitrogen dioxide forms oxygen free radical</w:t>
      </w:r>
    </w:p>
    <w:p w:rsidR="00CF6928" w:rsidRDefault="00CF6928" w:rsidP="00CF6928">
      <w:pPr>
        <w:pStyle w:val="ListParagraph"/>
      </w:pPr>
      <w:r w:rsidRPr="00A82E2D">
        <w:rPr>
          <w:b/>
        </w:rPr>
        <w:t>Problem:</w:t>
      </w:r>
      <w:r w:rsidR="00A82E2D">
        <w:rPr>
          <w:b/>
        </w:rPr>
        <w:t xml:space="preserve"> </w:t>
      </w:r>
      <w:r w:rsidR="00A82E2D">
        <w:t>P</w:t>
      </w:r>
      <w:r>
        <w:t>oisonous in the lower atmosphere, contributes to photochemical smog, oxidises organic tissue disrupting normal biochemical reactions in the body, irritates eyes, causes breathing difficulties, toxic to plants and crops.</w:t>
      </w:r>
    </w:p>
    <w:p w:rsidR="00E0467B" w:rsidRDefault="00E0467B" w:rsidP="00E0467B">
      <w:pPr>
        <w:pStyle w:val="ListParagraph"/>
      </w:pPr>
      <w:r w:rsidRPr="00A82E2D">
        <w:rPr>
          <w:b/>
        </w:rPr>
        <w:t>Advantage:</w:t>
      </w:r>
      <w:r w:rsidR="00A82E2D">
        <w:t xml:space="preserve"> I</w:t>
      </w:r>
      <w:r>
        <w:t xml:space="preserve">n the stratosphere it absorbs UV-B and UV-B radiation that is harmful to living organisms. </w:t>
      </w:r>
      <w:proofErr w:type="gramStart"/>
      <w:r>
        <w:t>Allows UV-A radiation to reach the surface of Earth promoting the production of vitamin-D in the skin.</w:t>
      </w:r>
      <w:proofErr w:type="gramEnd"/>
    </w:p>
    <w:p w:rsidR="00A82E2D" w:rsidRDefault="00A82E2D" w:rsidP="00E0467B">
      <w:pPr>
        <w:pStyle w:val="ListParagraph"/>
      </w:pPr>
    </w:p>
    <w:p w:rsidR="00366EEA" w:rsidRDefault="00366EEA" w:rsidP="00366EEA">
      <w:pPr>
        <w:pStyle w:val="ListParagraph"/>
        <w:numPr>
          <w:ilvl w:val="0"/>
          <w:numId w:val="1"/>
        </w:numPr>
      </w:pPr>
      <w:proofErr w:type="spellStart"/>
      <w:r>
        <w:lastRenderedPageBreak/>
        <w:t>Sulfur</w:t>
      </w:r>
      <w:proofErr w:type="spellEnd"/>
      <w:r>
        <w:t xml:space="preserve"> dioxide</w:t>
      </w:r>
    </w:p>
    <w:p w:rsidR="00CF6928" w:rsidRDefault="00CF6928" w:rsidP="00CF6928">
      <w:pPr>
        <w:pStyle w:val="ListParagraph"/>
      </w:pPr>
      <w:r w:rsidRPr="00A82E2D">
        <w:rPr>
          <w:b/>
        </w:rPr>
        <w:t>Source:</w:t>
      </w:r>
      <w:r w:rsidR="00A82E2D">
        <w:t xml:space="preserve"> C</w:t>
      </w:r>
      <w:r>
        <w:t xml:space="preserve">ombustion of fuels that contain </w:t>
      </w:r>
      <w:proofErr w:type="spellStart"/>
      <w:r>
        <w:t>sulfur</w:t>
      </w:r>
      <w:proofErr w:type="spellEnd"/>
      <w:r>
        <w:t xml:space="preserve"> (coal and oil)</w:t>
      </w:r>
      <w:r w:rsidR="0061715D">
        <w:t xml:space="preserve"> at power stations and metal smelters, volcanoes, bacterial action</w:t>
      </w:r>
    </w:p>
    <w:p w:rsidR="00CF6928" w:rsidRDefault="00CF6928" w:rsidP="00CF6928">
      <w:pPr>
        <w:pStyle w:val="ListParagraph"/>
      </w:pPr>
      <w:r w:rsidRPr="00A82E2D">
        <w:rPr>
          <w:b/>
        </w:rPr>
        <w:t>Problem:</w:t>
      </w:r>
      <w:r w:rsidR="00A82E2D">
        <w:t xml:space="preserve"> P</w:t>
      </w:r>
      <w:r>
        <w:t xml:space="preserve">oisonous gas, </w:t>
      </w:r>
      <w:r w:rsidR="0061715D">
        <w:t>forms acid rain</w:t>
      </w:r>
    </w:p>
    <w:p w:rsidR="00E0467B" w:rsidRDefault="00D51340" w:rsidP="00A82E2D">
      <w:pPr>
        <w:tabs>
          <w:tab w:val="left" w:pos="2085"/>
        </w:tabs>
        <w:jc w:val="center"/>
      </w:pPr>
      <w:r>
        <w:rPr>
          <w:noProof/>
          <w:lang w:eastAsia="en-AU"/>
        </w:rPr>
        <w:drawing>
          <wp:inline distT="0" distB="0" distL="0" distR="0">
            <wp:extent cx="5731510" cy="317795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177959"/>
                    </a:xfrm>
                    <a:prstGeom prst="rect">
                      <a:avLst/>
                    </a:prstGeom>
                    <a:noFill/>
                    <a:ln w="9525">
                      <a:noFill/>
                      <a:miter lim="800000"/>
                      <a:headEnd/>
                      <a:tailEnd/>
                    </a:ln>
                  </pic:spPr>
                </pic:pic>
              </a:graphicData>
            </a:graphic>
          </wp:inline>
        </w:drawing>
      </w:r>
    </w:p>
    <w:p w:rsidR="00E65061" w:rsidRDefault="00E65061" w:rsidP="00E65061">
      <w:pPr>
        <w:tabs>
          <w:tab w:val="left" w:pos="2085"/>
        </w:tabs>
      </w:pPr>
    </w:p>
    <w:p w:rsidR="00E65061" w:rsidRPr="00A82E2D" w:rsidRDefault="00E65061" w:rsidP="00E0467B">
      <w:pPr>
        <w:rPr>
          <w:b/>
          <w:u w:val="single"/>
        </w:rPr>
      </w:pPr>
      <w:r w:rsidRPr="00A82E2D">
        <w:rPr>
          <w:b/>
          <w:u w:val="single"/>
        </w:rPr>
        <w:t>Coordinate Covalent Bonds</w:t>
      </w:r>
    </w:p>
    <w:p w:rsidR="00E0467B" w:rsidRDefault="00E65061" w:rsidP="00E0467B">
      <w:r>
        <w:t>A coordinate covalent bond forms when one atom provides both electrons for the shared pair. Once formed, it is identical to a normal covalent bond.</w:t>
      </w:r>
    </w:p>
    <w:p w:rsidR="00E65061" w:rsidRPr="00A82E2D" w:rsidRDefault="00E65061" w:rsidP="00E0467B">
      <w:pPr>
        <w:rPr>
          <w:b/>
        </w:rPr>
      </w:pPr>
      <w:r w:rsidRPr="00A82E2D">
        <w:rPr>
          <w:b/>
        </w:rPr>
        <w:t>Examples:</w:t>
      </w:r>
    </w:p>
    <w:p w:rsidR="00E65061" w:rsidRDefault="00E65061" w:rsidP="00E65061">
      <w:pPr>
        <w:pStyle w:val="ListParagraph"/>
        <w:numPr>
          <w:ilvl w:val="0"/>
          <w:numId w:val="1"/>
        </w:numPr>
      </w:pPr>
      <w:r>
        <w:t>Ammonium ions</w:t>
      </w:r>
    </w:p>
    <w:p w:rsidR="00E65061" w:rsidRDefault="00E65061" w:rsidP="00E65061">
      <w:pPr>
        <w:pStyle w:val="ListParagraph"/>
      </w:pPr>
      <w:r>
        <w:t xml:space="preserve">Form when ammonia molecules react with hydrogen ions. The non-bonding pair of electrons on the nitrogen atom </w:t>
      </w:r>
      <w:proofErr w:type="gramStart"/>
      <w:r>
        <w:t>are</w:t>
      </w:r>
      <w:proofErr w:type="gramEnd"/>
      <w:r>
        <w:t xml:space="preserve"> shared with the hydrogen ion to form the bond.</w:t>
      </w: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A82E2D" w:rsidRDefault="00A82E2D" w:rsidP="00E65061">
      <w:pPr>
        <w:pStyle w:val="ListParagraph"/>
      </w:pPr>
    </w:p>
    <w:p w:rsidR="00A82E2D" w:rsidRDefault="00A82E2D" w:rsidP="00E65061">
      <w:pPr>
        <w:pStyle w:val="ListParagraph"/>
      </w:pPr>
    </w:p>
    <w:p w:rsidR="00A82E2D" w:rsidRDefault="00A82E2D" w:rsidP="00E65061">
      <w:pPr>
        <w:pStyle w:val="ListParagraph"/>
      </w:pPr>
    </w:p>
    <w:p w:rsidR="00A82E2D" w:rsidRDefault="00A82E2D" w:rsidP="00E65061">
      <w:pPr>
        <w:pStyle w:val="ListParagraph"/>
      </w:pPr>
    </w:p>
    <w:p w:rsidR="00A82E2D" w:rsidRDefault="00A82E2D"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numPr>
          <w:ilvl w:val="0"/>
          <w:numId w:val="1"/>
        </w:numPr>
      </w:pPr>
      <w:r>
        <w:t>Hydronium ions</w:t>
      </w:r>
    </w:p>
    <w:p w:rsidR="00E65061" w:rsidRDefault="00E65061" w:rsidP="00E65061">
      <w:pPr>
        <w:pStyle w:val="ListParagraph"/>
      </w:pPr>
      <w:r>
        <w:t xml:space="preserve">The oxygen atom in water has two non-bonding electron pairs. One of these pairs can be shared with a hydrogen ion, forming the hydronium ion. </w:t>
      </w: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pPr>
    </w:p>
    <w:p w:rsidR="00E65061" w:rsidRDefault="00E65061" w:rsidP="00E65061">
      <w:pPr>
        <w:pStyle w:val="ListParagraph"/>
        <w:numPr>
          <w:ilvl w:val="0"/>
          <w:numId w:val="1"/>
        </w:numPr>
      </w:pPr>
      <w:r>
        <w:t>Carbon monoxide</w:t>
      </w:r>
    </w:p>
    <w:p w:rsidR="00E65061" w:rsidRDefault="00AD62AB" w:rsidP="00E65061">
      <w:pPr>
        <w:pStyle w:val="ListParagraph"/>
      </w:pPr>
      <w:r>
        <w:t>This molecule contains a triple bond consisting of two covalent bonds (where the carbon and oxygen both share two electrons each) and one coordinate covalent bond (where the oxygen atom shares two electrons with the carbon atom).</w:t>
      </w: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D62AB" w:rsidRDefault="00AD62AB" w:rsidP="00E65061">
      <w:pPr>
        <w:pStyle w:val="ListParagraph"/>
      </w:pPr>
    </w:p>
    <w:p w:rsidR="00A82E2D" w:rsidRDefault="00A82E2D" w:rsidP="00E65061">
      <w:pPr>
        <w:pStyle w:val="ListParagraph"/>
      </w:pPr>
    </w:p>
    <w:p w:rsidR="00A82E2D" w:rsidRDefault="00A82E2D" w:rsidP="00E65061">
      <w:pPr>
        <w:pStyle w:val="ListParagraph"/>
      </w:pPr>
    </w:p>
    <w:p w:rsidR="00AD62AB" w:rsidRDefault="00AD62AB" w:rsidP="00E65061">
      <w:pPr>
        <w:pStyle w:val="ListParagraph"/>
      </w:pPr>
    </w:p>
    <w:p w:rsidR="00AD62AB" w:rsidRDefault="00AD62AB" w:rsidP="00E65061">
      <w:pPr>
        <w:pStyle w:val="ListParagraph"/>
      </w:pPr>
    </w:p>
    <w:p w:rsidR="00E65061" w:rsidRDefault="00E65061" w:rsidP="00E65061">
      <w:pPr>
        <w:pStyle w:val="ListParagraph"/>
        <w:numPr>
          <w:ilvl w:val="0"/>
          <w:numId w:val="1"/>
        </w:numPr>
      </w:pPr>
      <w:r>
        <w:t>Ozone</w:t>
      </w:r>
    </w:p>
    <w:p w:rsidR="00AD62AB" w:rsidRDefault="00AD62AB" w:rsidP="00AD62AB">
      <w:pPr>
        <w:pStyle w:val="ListParagraph"/>
      </w:pPr>
      <w:r>
        <w:t>Ozone is a bent molecule like water. It involves two covalent and one coordinate covalent bond.</w:t>
      </w:r>
    </w:p>
    <w:p w:rsidR="00AD62AB" w:rsidRDefault="00AD62AB" w:rsidP="00AD62AB">
      <w:pPr>
        <w:pStyle w:val="ListParagraph"/>
      </w:pPr>
    </w:p>
    <w:p w:rsidR="00AD62AB" w:rsidRDefault="00AD62AB" w:rsidP="00AD62AB">
      <w:pPr>
        <w:pStyle w:val="ListParagraph"/>
      </w:pPr>
    </w:p>
    <w:p w:rsidR="00AD62AB" w:rsidRDefault="00AD62AB" w:rsidP="00AD62AB">
      <w:pPr>
        <w:pStyle w:val="ListParagraph"/>
      </w:pPr>
    </w:p>
    <w:p w:rsidR="00AD62AB" w:rsidRDefault="00AD62AB" w:rsidP="00AD62AB">
      <w:pPr>
        <w:pStyle w:val="ListParagraph"/>
      </w:pPr>
    </w:p>
    <w:p w:rsidR="00AD62AB" w:rsidRDefault="00AD62AB" w:rsidP="00AD62AB">
      <w:pPr>
        <w:pStyle w:val="ListParagraph"/>
      </w:pPr>
    </w:p>
    <w:p w:rsidR="00AD62AB" w:rsidRDefault="00AD62AB" w:rsidP="00AD62AB">
      <w:pPr>
        <w:pStyle w:val="ListParagraph"/>
      </w:pPr>
    </w:p>
    <w:p w:rsidR="00AD62AB" w:rsidRDefault="00AD62AB" w:rsidP="00AD62AB">
      <w:pPr>
        <w:pStyle w:val="ListParagraph"/>
      </w:pPr>
    </w:p>
    <w:p w:rsidR="00A82E2D" w:rsidRDefault="00A82E2D" w:rsidP="00AD62AB">
      <w:pPr>
        <w:pStyle w:val="ListParagraph"/>
      </w:pPr>
    </w:p>
    <w:p w:rsidR="00A82E2D" w:rsidRDefault="00A82E2D" w:rsidP="00AD62AB">
      <w:pPr>
        <w:pStyle w:val="ListParagraph"/>
      </w:pPr>
    </w:p>
    <w:p w:rsidR="00A82E2D" w:rsidRDefault="00A82E2D" w:rsidP="00AD62AB">
      <w:pPr>
        <w:pStyle w:val="ListParagraph"/>
      </w:pPr>
    </w:p>
    <w:p w:rsidR="00A82E2D" w:rsidRDefault="00A82E2D" w:rsidP="00AD62AB">
      <w:pPr>
        <w:pStyle w:val="ListParagraph"/>
      </w:pPr>
    </w:p>
    <w:p w:rsidR="00A82E2D" w:rsidRDefault="00A82E2D" w:rsidP="00AD62AB">
      <w:pPr>
        <w:pStyle w:val="ListParagraph"/>
      </w:pPr>
    </w:p>
    <w:p w:rsidR="00AD62AB" w:rsidRDefault="00AD62AB" w:rsidP="00AD62AB">
      <w:pPr>
        <w:pStyle w:val="ListParagraph"/>
      </w:pPr>
    </w:p>
    <w:p w:rsidR="00AD62AB" w:rsidRDefault="00AD62AB" w:rsidP="00AD62AB">
      <w:pPr>
        <w:pStyle w:val="ListParagraph"/>
      </w:pPr>
    </w:p>
    <w:p w:rsidR="00AD62AB" w:rsidRDefault="00AD62AB" w:rsidP="00AD62AB">
      <w:pPr>
        <w:pStyle w:val="ListParagraph"/>
      </w:pPr>
    </w:p>
    <w:p w:rsidR="00A82E2D" w:rsidRDefault="00A82E2D" w:rsidP="00AD62AB">
      <w:pPr>
        <w:pStyle w:val="ListParagraph"/>
      </w:pPr>
    </w:p>
    <w:p w:rsidR="00AD62AB" w:rsidRPr="00A82E2D" w:rsidRDefault="00733F35" w:rsidP="00AD62AB">
      <w:pPr>
        <w:pStyle w:val="ListParagraph"/>
        <w:rPr>
          <w:b/>
          <w:u w:val="single"/>
        </w:rPr>
      </w:pPr>
      <w:r w:rsidRPr="00A82E2D">
        <w:rPr>
          <w:b/>
          <w:u w:val="single"/>
        </w:rPr>
        <w:t>Allotropes of oxygen</w:t>
      </w:r>
    </w:p>
    <w:p w:rsidR="00CB65A9" w:rsidRDefault="00CB65A9" w:rsidP="00AD62AB">
      <w:pPr>
        <w:pStyle w:val="ListParagraph"/>
      </w:pPr>
    </w:p>
    <w:p w:rsidR="00733F35" w:rsidRDefault="00B37421" w:rsidP="00AD62AB">
      <w:pPr>
        <w:pStyle w:val="ListParagraph"/>
        <w:rPr>
          <w:b/>
          <w:vertAlign w:val="subscript"/>
        </w:rPr>
      </w:pPr>
      <w:r w:rsidRPr="00CB65A9">
        <w:rPr>
          <w:b/>
        </w:rPr>
        <w:t>Diatomic Oxygen O</w:t>
      </w:r>
      <w:r w:rsidRPr="00CB65A9">
        <w:rPr>
          <w:b/>
          <w:vertAlign w:val="subscript"/>
        </w:rPr>
        <w:t>2</w:t>
      </w:r>
    </w:p>
    <w:p w:rsidR="00CB65A9" w:rsidRPr="00CB65A9" w:rsidRDefault="00CB65A9" w:rsidP="00AD62AB">
      <w:pPr>
        <w:pStyle w:val="ListParagraph"/>
        <w:rPr>
          <w:b/>
          <w:vertAlign w:val="subscript"/>
        </w:rPr>
      </w:pPr>
    </w:p>
    <w:p w:rsidR="00B37421" w:rsidRDefault="00B37421" w:rsidP="00B37421">
      <w:pPr>
        <w:pStyle w:val="ListParagraph"/>
        <w:numPr>
          <w:ilvl w:val="0"/>
          <w:numId w:val="1"/>
        </w:numPr>
      </w:pPr>
      <w:r>
        <w:t>Colourless gas</w:t>
      </w:r>
    </w:p>
    <w:p w:rsidR="00B37421" w:rsidRDefault="00B37421" w:rsidP="00B37421">
      <w:pPr>
        <w:pStyle w:val="ListParagraph"/>
        <w:numPr>
          <w:ilvl w:val="0"/>
          <w:numId w:val="1"/>
        </w:numPr>
      </w:pPr>
      <w:r>
        <w:t>Similar density to air</w:t>
      </w:r>
    </w:p>
    <w:p w:rsidR="00B37421" w:rsidRDefault="00B37421" w:rsidP="00B37421">
      <w:pPr>
        <w:pStyle w:val="ListParagraph"/>
        <w:numPr>
          <w:ilvl w:val="0"/>
          <w:numId w:val="1"/>
        </w:numPr>
      </w:pPr>
      <w:r>
        <w:t>Less soluble than ozone</w:t>
      </w:r>
    </w:p>
    <w:p w:rsidR="00B37421" w:rsidRDefault="00B37421" w:rsidP="00B37421">
      <w:pPr>
        <w:pStyle w:val="ListParagraph"/>
        <w:numPr>
          <w:ilvl w:val="0"/>
          <w:numId w:val="1"/>
        </w:numPr>
      </w:pPr>
      <w:r>
        <w:t>Contains two oxygen atoms linked by a double covalent bond</w:t>
      </w:r>
    </w:p>
    <w:p w:rsidR="00B37421" w:rsidRDefault="00B37421" w:rsidP="00B37421">
      <w:pPr>
        <w:pStyle w:val="ListParagraph"/>
        <w:numPr>
          <w:ilvl w:val="0"/>
          <w:numId w:val="1"/>
        </w:numPr>
      </w:pPr>
      <w:r>
        <w:t>Double bond is very strong with a high bond energy 498kj/mol</w:t>
      </w:r>
    </w:p>
    <w:p w:rsidR="00B37421" w:rsidRDefault="00B37421" w:rsidP="00B37421">
      <w:pPr>
        <w:pStyle w:val="ListParagraph"/>
        <w:numPr>
          <w:ilvl w:val="0"/>
          <w:numId w:val="1"/>
        </w:numPr>
      </w:pPr>
      <w:r>
        <w:t>Less reactive than ozone</w:t>
      </w:r>
    </w:p>
    <w:p w:rsidR="00B37421" w:rsidRDefault="00B37421" w:rsidP="00B37421">
      <w:pPr>
        <w:pStyle w:val="ListParagraph"/>
        <w:numPr>
          <w:ilvl w:val="0"/>
          <w:numId w:val="1"/>
        </w:numPr>
      </w:pPr>
      <w:r>
        <w:t>Supports combustion</w:t>
      </w:r>
    </w:p>
    <w:p w:rsidR="00B37421" w:rsidRDefault="00B37421" w:rsidP="00B37421">
      <w:pPr>
        <w:pStyle w:val="ListParagraph"/>
        <w:numPr>
          <w:ilvl w:val="0"/>
          <w:numId w:val="1"/>
        </w:numPr>
      </w:pPr>
      <w:r>
        <w:t>Used in the steel industry to convert iron to steel</w:t>
      </w:r>
    </w:p>
    <w:p w:rsidR="00B37421" w:rsidRDefault="00B37421" w:rsidP="00B37421">
      <w:pPr>
        <w:pStyle w:val="ListParagraph"/>
        <w:numPr>
          <w:ilvl w:val="0"/>
          <w:numId w:val="1"/>
        </w:numPr>
      </w:pPr>
      <w:r>
        <w:t>Used in medicine in compressed oxygen bottles to provide patients with oxygen during operations</w:t>
      </w:r>
    </w:p>
    <w:p w:rsidR="00B37421" w:rsidRPr="00B37421" w:rsidRDefault="00B37421" w:rsidP="00B37421">
      <w:pPr>
        <w:pStyle w:val="ListParagraph"/>
        <w:numPr>
          <w:ilvl w:val="0"/>
          <w:numId w:val="1"/>
        </w:numPr>
      </w:pPr>
      <w:r>
        <w:t>Used in space industry as liquid oxygen is used as an oxidiser in the rockets</w:t>
      </w:r>
    </w:p>
    <w:p w:rsidR="00E65061" w:rsidRDefault="00E65061" w:rsidP="00E65061">
      <w:pPr>
        <w:pStyle w:val="ListParagraph"/>
      </w:pPr>
    </w:p>
    <w:p w:rsidR="00E65061" w:rsidRPr="00CB65A9" w:rsidRDefault="00B37421" w:rsidP="00CB65A9">
      <w:pPr>
        <w:ind w:firstLine="720"/>
        <w:rPr>
          <w:b/>
        </w:rPr>
      </w:pPr>
      <w:r w:rsidRPr="00CB65A9">
        <w:rPr>
          <w:b/>
        </w:rPr>
        <w:t>Ozone O</w:t>
      </w:r>
      <w:r w:rsidRPr="00CB65A9">
        <w:rPr>
          <w:b/>
          <w:vertAlign w:val="subscript"/>
        </w:rPr>
        <w:t>3</w:t>
      </w:r>
    </w:p>
    <w:p w:rsidR="00B37421" w:rsidRDefault="00B37421" w:rsidP="00B37421">
      <w:pPr>
        <w:pStyle w:val="ListParagraph"/>
        <w:numPr>
          <w:ilvl w:val="0"/>
          <w:numId w:val="1"/>
        </w:numPr>
      </w:pPr>
      <w:r>
        <w:t>Pale blue gas</w:t>
      </w:r>
    </w:p>
    <w:p w:rsidR="00B37421" w:rsidRDefault="00B37421" w:rsidP="00B37421">
      <w:pPr>
        <w:pStyle w:val="ListParagraph"/>
        <w:numPr>
          <w:ilvl w:val="0"/>
          <w:numId w:val="1"/>
        </w:numPr>
      </w:pPr>
      <w:r>
        <w:t>1.5x density of air</w:t>
      </w:r>
    </w:p>
    <w:p w:rsidR="00B37421" w:rsidRDefault="00B37421" w:rsidP="00B37421">
      <w:pPr>
        <w:pStyle w:val="ListParagraph"/>
        <w:numPr>
          <w:ilvl w:val="0"/>
          <w:numId w:val="1"/>
        </w:numPr>
      </w:pPr>
      <w:r>
        <w:t>More soluble in water</w:t>
      </w:r>
    </w:p>
    <w:p w:rsidR="00B37421" w:rsidRDefault="00B37421" w:rsidP="00B37421">
      <w:pPr>
        <w:pStyle w:val="ListParagraph"/>
        <w:numPr>
          <w:ilvl w:val="0"/>
          <w:numId w:val="1"/>
        </w:numPr>
      </w:pPr>
      <w:r>
        <w:t>Contains three oxygen atoms</w:t>
      </w:r>
    </w:p>
    <w:p w:rsidR="00B37421" w:rsidRDefault="00B37421" w:rsidP="00B37421">
      <w:pPr>
        <w:pStyle w:val="ListParagraph"/>
        <w:numPr>
          <w:ilvl w:val="0"/>
          <w:numId w:val="1"/>
        </w:numPr>
      </w:pPr>
      <w:r>
        <w:t>Poisonous gas</w:t>
      </w:r>
    </w:p>
    <w:p w:rsidR="00B37421" w:rsidRDefault="00B37421" w:rsidP="00B37421">
      <w:pPr>
        <w:pStyle w:val="ListParagraph"/>
        <w:numPr>
          <w:ilvl w:val="0"/>
          <w:numId w:val="1"/>
        </w:numPr>
      </w:pPr>
      <w:r>
        <w:t>Powerful oxidising agent</w:t>
      </w:r>
    </w:p>
    <w:p w:rsidR="00B37421" w:rsidRDefault="00B37421" w:rsidP="00B37421">
      <w:pPr>
        <w:pStyle w:val="ListParagraph"/>
        <w:numPr>
          <w:ilvl w:val="0"/>
          <w:numId w:val="1"/>
        </w:numPr>
      </w:pPr>
      <w:r>
        <w:t>Lower bond energy 445kj/mol thus more reactive than diatomic oxygen</w:t>
      </w:r>
    </w:p>
    <w:p w:rsidR="006A4AF6" w:rsidRDefault="006A4AF6" w:rsidP="00B37421">
      <w:pPr>
        <w:pStyle w:val="ListParagraph"/>
        <w:numPr>
          <w:ilvl w:val="0"/>
          <w:numId w:val="1"/>
        </w:numPr>
      </w:pPr>
      <w:r>
        <w:t>Forms a free radical oxygen which is extremely reactive</w:t>
      </w:r>
    </w:p>
    <w:p w:rsidR="00B37421" w:rsidRDefault="00B37421" w:rsidP="00B37421">
      <w:pPr>
        <w:pStyle w:val="ListParagraph"/>
        <w:numPr>
          <w:ilvl w:val="0"/>
          <w:numId w:val="1"/>
        </w:numPr>
      </w:pPr>
      <w:r>
        <w:t>Used as a bleaching agent in the production of paper</w:t>
      </w:r>
    </w:p>
    <w:p w:rsidR="00D51340" w:rsidRDefault="00B37421" w:rsidP="00E0467B">
      <w:pPr>
        <w:pStyle w:val="ListParagraph"/>
        <w:numPr>
          <w:ilvl w:val="0"/>
          <w:numId w:val="1"/>
        </w:numPr>
      </w:pPr>
      <w:r>
        <w:t>Used as a disinfectant to kill micro-organisms in water</w:t>
      </w:r>
    </w:p>
    <w:p w:rsidR="00D52296" w:rsidRDefault="00D51340" w:rsidP="00D51340">
      <w:pPr>
        <w:pStyle w:val="ListParagraph"/>
      </w:pPr>
      <w:r>
        <w:rPr>
          <w:noProof/>
          <w:lang w:eastAsia="en-AU"/>
        </w:rPr>
        <w:lastRenderedPageBreak/>
        <w:drawing>
          <wp:inline distT="0" distB="0" distL="0" distR="0">
            <wp:extent cx="5312410" cy="5981896"/>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2410" cy="5981896"/>
                    </a:xfrm>
                    <a:prstGeom prst="rect">
                      <a:avLst/>
                    </a:prstGeom>
                    <a:noFill/>
                    <a:ln w="9525">
                      <a:noFill/>
                      <a:miter lim="800000"/>
                      <a:headEnd/>
                      <a:tailEnd/>
                    </a:ln>
                  </pic:spPr>
                </pic:pic>
              </a:graphicData>
            </a:graphic>
          </wp:inline>
        </w:drawing>
      </w:r>
    </w:p>
    <w:p w:rsidR="00D51340" w:rsidRDefault="00D51340" w:rsidP="00E0467B"/>
    <w:p w:rsidR="00121A4B" w:rsidRPr="00CB65A9" w:rsidRDefault="00121A4B" w:rsidP="00E0467B">
      <w:pPr>
        <w:rPr>
          <w:b/>
        </w:rPr>
      </w:pPr>
      <w:r w:rsidRPr="00CB65A9">
        <w:rPr>
          <w:b/>
        </w:rPr>
        <w:t>Oxygen</w:t>
      </w:r>
    </w:p>
    <w:p w:rsidR="00121A4B" w:rsidRDefault="00121A4B" w:rsidP="00121A4B">
      <w:pPr>
        <w:pStyle w:val="ListParagraph"/>
        <w:numPr>
          <w:ilvl w:val="0"/>
          <w:numId w:val="1"/>
        </w:numPr>
      </w:pPr>
      <w:r>
        <w:t>Oxygen contains 8 electrons</w:t>
      </w:r>
    </w:p>
    <w:p w:rsidR="00121A4B" w:rsidRDefault="00121A4B" w:rsidP="00121A4B">
      <w:pPr>
        <w:pStyle w:val="ListParagraph"/>
        <w:numPr>
          <w:ilvl w:val="0"/>
          <w:numId w:val="1"/>
        </w:numPr>
      </w:pPr>
      <w:r>
        <w:t>Configuration 2,6</w:t>
      </w:r>
    </w:p>
    <w:p w:rsidR="00121A4B" w:rsidRDefault="00121A4B" w:rsidP="00121A4B">
      <w:pPr>
        <w:pStyle w:val="ListParagraph"/>
        <w:numPr>
          <w:ilvl w:val="0"/>
          <w:numId w:val="1"/>
        </w:numPr>
      </w:pPr>
      <w:r>
        <w:t>Valence shell contains 3 pairs of electrons</w:t>
      </w:r>
    </w:p>
    <w:p w:rsidR="00121A4B" w:rsidRDefault="00121A4B" w:rsidP="00121A4B">
      <w:pPr>
        <w:pStyle w:val="ListParagraph"/>
        <w:numPr>
          <w:ilvl w:val="0"/>
          <w:numId w:val="1"/>
        </w:numPr>
      </w:pPr>
      <w:r>
        <w:t>A pair of valence electrons from each atom are shared when O2 is formed</w:t>
      </w:r>
    </w:p>
    <w:p w:rsidR="00121A4B" w:rsidRDefault="00121A4B" w:rsidP="00121A4B">
      <w:pPr>
        <w:pStyle w:val="ListParagraph"/>
        <w:numPr>
          <w:ilvl w:val="0"/>
          <w:numId w:val="1"/>
        </w:numPr>
      </w:pPr>
      <w:r>
        <w:t>O2 molecules are split by the absorption of UV light forming O free radicals</w:t>
      </w:r>
    </w:p>
    <w:p w:rsidR="00121A4B" w:rsidRDefault="00121A4B" w:rsidP="00121A4B">
      <w:pPr>
        <w:ind w:left="360"/>
      </w:pPr>
    </w:p>
    <w:p w:rsidR="00D51340" w:rsidRPr="00CB65A9" w:rsidRDefault="00121A4B" w:rsidP="00E0467B">
      <w:pPr>
        <w:rPr>
          <w:b/>
        </w:rPr>
      </w:pPr>
      <w:r w:rsidRPr="00CB65A9">
        <w:rPr>
          <w:b/>
        </w:rPr>
        <w:t xml:space="preserve">Oxygen Free Radical </w:t>
      </w:r>
    </w:p>
    <w:p w:rsidR="00121A4B" w:rsidRDefault="00121A4B" w:rsidP="00121A4B">
      <w:pPr>
        <w:pStyle w:val="ListParagraph"/>
        <w:numPr>
          <w:ilvl w:val="0"/>
          <w:numId w:val="1"/>
        </w:numPr>
      </w:pPr>
      <w:r>
        <w:t>Contain two pairs of electrons and two unpaired electrons in their valence shell</w:t>
      </w:r>
    </w:p>
    <w:p w:rsidR="00121A4B" w:rsidRDefault="00121A4B" w:rsidP="00121A4B">
      <w:pPr>
        <w:pStyle w:val="ListParagraph"/>
        <w:numPr>
          <w:ilvl w:val="0"/>
          <w:numId w:val="1"/>
        </w:numPr>
      </w:pPr>
      <w:r>
        <w:t>The unpaired electrons make the radical very unstable and very reactive</w:t>
      </w:r>
    </w:p>
    <w:p w:rsidR="00121A4B" w:rsidRDefault="00121A4B" w:rsidP="00121A4B">
      <w:pPr>
        <w:pStyle w:val="ListParagraph"/>
        <w:numPr>
          <w:ilvl w:val="0"/>
          <w:numId w:val="1"/>
        </w:numPr>
      </w:pPr>
      <w:r>
        <w:t>Exist briefly in lower atmosphere before reacting with other radicals or molecules</w:t>
      </w:r>
    </w:p>
    <w:p w:rsidR="00121A4B" w:rsidRDefault="00121A4B" w:rsidP="00121A4B">
      <w:pPr>
        <w:pStyle w:val="ListParagraph"/>
        <w:numPr>
          <w:ilvl w:val="0"/>
          <w:numId w:val="1"/>
        </w:numPr>
      </w:pPr>
      <w:r>
        <w:t>More reactive than ozone</w:t>
      </w:r>
    </w:p>
    <w:p w:rsidR="00121A4B" w:rsidRDefault="00121A4B" w:rsidP="00121A4B">
      <w:pPr>
        <w:pStyle w:val="ListParagraph"/>
        <w:numPr>
          <w:ilvl w:val="0"/>
          <w:numId w:val="1"/>
        </w:numPr>
      </w:pPr>
      <w:r>
        <w:t>O free radicals are formed in the thermosphere when UV light causes the decomposition of oxygen molecules</w:t>
      </w:r>
    </w:p>
    <w:p w:rsidR="00D52296" w:rsidRDefault="00D52296" w:rsidP="00E0467B"/>
    <w:p w:rsidR="00E3261C" w:rsidRPr="00CB65A9" w:rsidRDefault="00E3261C" w:rsidP="00E0467B">
      <w:pPr>
        <w:rPr>
          <w:b/>
          <w:u w:val="single"/>
        </w:rPr>
      </w:pPr>
      <w:r w:rsidRPr="00CB65A9">
        <w:rPr>
          <w:b/>
          <w:u w:val="single"/>
        </w:rPr>
        <w:t>Formation and Decomposition of Ozone</w:t>
      </w:r>
    </w:p>
    <w:p w:rsidR="00573F9B" w:rsidRDefault="00737F71" w:rsidP="00E0467B">
      <w:r>
        <w:t>Ozone in the stratosphere is constantly being formed and decomposed</w:t>
      </w:r>
      <w:r w:rsidR="003A019F">
        <w:t>, converting solar energy to heat energy</w:t>
      </w:r>
      <w:r>
        <w:t xml:space="preserve">. </w:t>
      </w:r>
      <w:r w:rsidR="003A019F">
        <w:t>Oxygen</w:t>
      </w:r>
      <w:r>
        <w:t xml:space="preserve"> absorbs UV-C light and </w:t>
      </w:r>
      <w:proofErr w:type="spellStart"/>
      <w:r>
        <w:t>photodissociation</w:t>
      </w:r>
      <w:proofErr w:type="spellEnd"/>
      <w:r>
        <w:t xml:space="preserve"> </w:t>
      </w:r>
      <w:proofErr w:type="gramStart"/>
      <w:r>
        <w:t>occurs</w:t>
      </w:r>
      <w:proofErr w:type="gramEnd"/>
      <w:r>
        <w:t xml:space="preserve"> producing oxygen free radicals which combine with oxygen molecules to produce an energised ozone molecule. </w:t>
      </w:r>
    </w:p>
    <w:p w:rsidR="00573F9B" w:rsidRDefault="00573F9B" w:rsidP="00573F9B">
      <w:r>
        <w:t>O</w:t>
      </w:r>
      <w:r w:rsidRPr="00573F9B">
        <w:rPr>
          <w:vertAlign w:val="subscript"/>
        </w:rPr>
        <w:t xml:space="preserve">2 (g) </w:t>
      </w:r>
      <w:r>
        <w:t xml:space="preserve">+ UV radiation </w:t>
      </w:r>
      <w:r>
        <w:sym w:font="Wingdings" w:char="F0F0"/>
      </w:r>
      <w:r>
        <w:t xml:space="preserve"> 2O </w:t>
      </w:r>
      <w:r w:rsidRPr="00573F9B">
        <w:rPr>
          <w:vertAlign w:val="subscript"/>
        </w:rPr>
        <w:t>(g)</w:t>
      </w:r>
    </w:p>
    <w:p w:rsidR="00573F9B" w:rsidRPr="00573F9B" w:rsidRDefault="00573F9B" w:rsidP="00573F9B">
      <w:pPr>
        <w:rPr>
          <w:vertAlign w:val="subscript"/>
        </w:rPr>
      </w:pPr>
      <w:r>
        <w:t>O</w:t>
      </w:r>
      <w:r w:rsidRPr="00573F9B">
        <w:rPr>
          <w:vertAlign w:val="subscript"/>
        </w:rPr>
        <w:t xml:space="preserve">2 (g) </w:t>
      </w:r>
      <w:r>
        <w:t xml:space="preserve">+ O </w:t>
      </w:r>
      <w:r w:rsidRPr="00573F9B">
        <w:rPr>
          <w:vertAlign w:val="subscript"/>
        </w:rPr>
        <w:t xml:space="preserve">(g) </w:t>
      </w:r>
      <w:r>
        <w:sym w:font="Wingdings" w:char="F0F0"/>
      </w:r>
      <w:r>
        <w:t xml:space="preserve"> O</w:t>
      </w:r>
      <w:r w:rsidRPr="00573F9B">
        <w:rPr>
          <w:vertAlign w:val="subscript"/>
        </w:rPr>
        <w:t>3</w:t>
      </w:r>
      <w:r>
        <w:t xml:space="preserve"> </w:t>
      </w:r>
      <w:r w:rsidRPr="00573F9B">
        <w:rPr>
          <w:vertAlign w:val="subscript"/>
        </w:rPr>
        <w:t>(g)</w:t>
      </w:r>
    </w:p>
    <w:p w:rsidR="00573F9B" w:rsidRDefault="00573F9B" w:rsidP="00E0467B"/>
    <w:p w:rsidR="00C37F0C" w:rsidRDefault="00737F71" w:rsidP="00E0467B">
      <w:r>
        <w:t>The excess energy from the ozone molecule is transferred to another molec</w:t>
      </w:r>
      <w:r w:rsidR="003A019F">
        <w:t>ule such as nitrogen or oxygen, preventing energised ozone from decomposing.</w:t>
      </w:r>
    </w:p>
    <w:p w:rsidR="00573F9B" w:rsidRDefault="00573F9B" w:rsidP="00E0467B">
      <w:r w:rsidRPr="00573F9B">
        <w:rPr>
          <w:b/>
        </w:rPr>
        <w:t>O</w:t>
      </w:r>
      <w:r w:rsidRPr="00573F9B">
        <w:rPr>
          <w:b/>
          <w:vertAlign w:val="subscript"/>
        </w:rPr>
        <w:t>3 (g)</w:t>
      </w:r>
      <w:r w:rsidRPr="00573F9B">
        <w:rPr>
          <w:vertAlign w:val="subscript"/>
        </w:rPr>
        <w:t xml:space="preserve"> </w:t>
      </w:r>
      <w:r>
        <w:t>+ N</w:t>
      </w:r>
      <w:r w:rsidRPr="00573F9B">
        <w:rPr>
          <w:vertAlign w:val="subscript"/>
        </w:rPr>
        <w:t xml:space="preserve">2 (g) </w:t>
      </w:r>
      <w:r>
        <w:sym w:font="Wingdings" w:char="F0F0"/>
      </w:r>
      <w:r>
        <w:t xml:space="preserve"> O</w:t>
      </w:r>
      <w:r w:rsidRPr="00573F9B">
        <w:rPr>
          <w:vertAlign w:val="subscript"/>
        </w:rPr>
        <w:t xml:space="preserve">3 (g) </w:t>
      </w:r>
      <w:r>
        <w:t xml:space="preserve">+ </w:t>
      </w:r>
      <w:r w:rsidRPr="00573F9B">
        <w:rPr>
          <w:b/>
        </w:rPr>
        <w:t>N</w:t>
      </w:r>
      <w:r w:rsidRPr="00573F9B">
        <w:rPr>
          <w:b/>
          <w:vertAlign w:val="subscript"/>
        </w:rPr>
        <w:t>2 (g)</w:t>
      </w:r>
    </w:p>
    <w:p w:rsidR="003A019F" w:rsidRDefault="003A019F" w:rsidP="00E0467B">
      <w:r>
        <w:t xml:space="preserve">Energised ozone molecules decompose back to oxygen unless collisions occur to transfer the excess energy. Collisions are more frequent at lower altitudes, unless the altitude is too low in which case UV light cannot penetrate to initiate the decomposition of oxygen. </w:t>
      </w:r>
    </w:p>
    <w:p w:rsidR="003A019F" w:rsidRDefault="003A019F" w:rsidP="00E0467B"/>
    <w:p w:rsidR="003A019F" w:rsidRDefault="003A019F" w:rsidP="00E0467B">
      <w:r>
        <w:t>Decomposition of ozone can occur in the following ways:</w:t>
      </w:r>
    </w:p>
    <w:p w:rsidR="003A019F" w:rsidRDefault="003A019F" w:rsidP="003A019F">
      <w:pPr>
        <w:pStyle w:val="ListParagraph"/>
        <w:numPr>
          <w:ilvl w:val="0"/>
          <w:numId w:val="1"/>
        </w:numPr>
      </w:pPr>
      <w:r>
        <w:t>Ozone absorbs UV-B and UV-C light</w:t>
      </w:r>
    </w:p>
    <w:p w:rsidR="003A019F" w:rsidRDefault="003A019F" w:rsidP="003A019F">
      <w:pPr>
        <w:pStyle w:val="ListParagraph"/>
      </w:pPr>
      <w:r>
        <w:t>The ozone decomposes back into the oxygen free radical and oxygen molecule. Ozone is the only molecule which absorbs UV radiation in this range. The reverse reaction occurs:</w:t>
      </w:r>
    </w:p>
    <w:p w:rsidR="00573F9B" w:rsidRDefault="00573F9B" w:rsidP="00573F9B">
      <w:pPr>
        <w:ind w:left="720"/>
      </w:pPr>
      <w:r>
        <w:t>O</w:t>
      </w:r>
      <w:r w:rsidRPr="00573F9B">
        <w:rPr>
          <w:vertAlign w:val="subscript"/>
        </w:rPr>
        <w:t xml:space="preserve">3 (g) </w:t>
      </w:r>
      <w:r>
        <w:t xml:space="preserve">+ UV radiation </w:t>
      </w:r>
      <w:r>
        <w:sym w:font="Wingdings" w:char="F0F0"/>
      </w:r>
      <w:r>
        <w:t xml:space="preserve"> O</w:t>
      </w:r>
      <w:r w:rsidRPr="00573F9B">
        <w:rPr>
          <w:vertAlign w:val="subscript"/>
        </w:rPr>
        <w:t xml:space="preserve">2 (g) </w:t>
      </w:r>
      <w:r>
        <w:t xml:space="preserve">+ O </w:t>
      </w:r>
      <w:r w:rsidRPr="00573F9B">
        <w:rPr>
          <w:vertAlign w:val="subscript"/>
        </w:rPr>
        <w:t>(g)</w:t>
      </w:r>
    </w:p>
    <w:p w:rsidR="003A019F" w:rsidRDefault="003A019F" w:rsidP="003A019F">
      <w:pPr>
        <w:pStyle w:val="ListParagraph"/>
      </w:pPr>
    </w:p>
    <w:p w:rsidR="003A019F" w:rsidRDefault="003A019F" w:rsidP="003A019F">
      <w:pPr>
        <w:pStyle w:val="ListParagraph"/>
      </w:pPr>
      <w:r>
        <w:t>The oxygen free radicals produced combine with ozone molecules to form oxygen molecules:</w:t>
      </w:r>
    </w:p>
    <w:p w:rsidR="003A019F" w:rsidRDefault="00573F9B" w:rsidP="0082520C">
      <w:pPr>
        <w:tabs>
          <w:tab w:val="left" w:pos="3045"/>
        </w:tabs>
        <w:ind w:firstLine="720"/>
        <w:rPr>
          <w:vertAlign w:val="subscript"/>
        </w:rPr>
      </w:pPr>
      <w:r>
        <w:t>O</w:t>
      </w:r>
      <w:r w:rsidRPr="00573F9B">
        <w:rPr>
          <w:vertAlign w:val="subscript"/>
        </w:rPr>
        <w:t xml:space="preserve">3 (g) </w:t>
      </w:r>
      <w:r>
        <w:t xml:space="preserve">+ O </w:t>
      </w:r>
      <w:r w:rsidRPr="00573F9B">
        <w:rPr>
          <w:vertAlign w:val="subscript"/>
        </w:rPr>
        <w:t xml:space="preserve">(g) </w:t>
      </w:r>
      <w:r>
        <w:sym w:font="Wingdings" w:char="F0F0"/>
      </w:r>
      <w:r>
        <w:t xml:space="preserve"> 2O</w:t>
      </w:r>
      <w:r w:rsidRPr="00573F9B">
        <w:rPr>
          <w:vertAlign w:val="subscript"/>
        </w:rPr>
        <w:t>2 (g)</w:t>
      </w:r>
      <w:r w:rsidR="0082520C">
        <w:rPr>
          <w:vertAlign w:val="subscript"/>
        </w:rPr>
        <w:tab/>
      </w:r>
    </w:p>
    <w:p w:rsidR="0082520C" w:rsidRDefault="0082520C" w:rsidP="0082520C">
      <w:pPr>
        <w:tabs>
          <w:tab w:val="left" w:pos="3045"/>
        </w:tabs>
        <w:ind w:firstLine="720"/>
      </w:pPr>
    </w:p>
    <w:p w:rsidR="003A019F" w:rsidRDefault="003A019F" w:rsidP="003A019F">
      <w:pPr>
        <w:pStyle w:val="ListParagraph"/>
        <w:numPr>
          <w:ilvl w:val="0"/>
          <w:numId w:val="1"/>
        </w:numPr>
      </w:pPr>
      <w:r>
        <w:t>Ozone decomposes due to other free radicals</w:t>
      </w:r>
    </w:p>
    <w:p w:rsidR="003A019F" w:rsidRDefault="00ED2D32" w:rsidP="003A019F">
      <w:pPr>
        <w:pStyle w:val="ListParagraph"/>
      </w:pPr>
      <w:r>
        <w:t>Free radicals such as hydroxide, chloride and nitrogen monoxide are found in the upper atmosphere and react with ozone to form the oxygen molecule:</w:t>
      </w:r>
    </w:p>
    <w:p w:rsidR="003A019F" w:rsidRDefault="003A019F" w:rsidP="003A019F">
      <w:pPr>
        <w:pStyle w:val="ListParagraph"/>
      </w:pPr>
    </w:p>
    <w:p w:rsidR="003A019F" w:rsidRDefault="00573F9B" w:rsidP="00573F9B">
      <w:pPr>
        <w:pStyle w:val="ListParagraph"/>
        <w:tabs>
          <w:tab w:val="left" w:pos="3135"/>
        </w:tabs>
        <w:rPr>
          <w:vertAlign w:val="subscript"/>
        </w:rPr>
      </w:pPr>
      <w:r>
        <w:t xml:space="preserve">O </w:t>
      </w:r>
      <w:r w:rsidRPr="00573F9B">
        <w:rPr>
          <w:vertAlign w:val="subscript"/>
        </w:rPr>
        <w:t xml:space="preserve">3 (g) </w:t>
      </w:r>
      <w:r>
        <w:t xml:space="preserve">+ NO </w:t>
      </w:r>
      <w:r w:rsidRPr="00573F9B">
        <w:rPr>
          <w:vertAlign w:val="subscript"/>
        </w:rPr>
        <w:t xml:space="preserve">(g) </w:t>
      </w:r>
      <w:r>
        <w:sym w:font="Wingdings" w:char="F0F0"/>
      </w:r>
      <w:r>
        <w:t xml:space="preserve"> NO</w:t>
      </w:r>
      <w:r w:rsidRPr="00573F9B">
        <w:rPr>
          <w:vertAlign w:val="subscript"/>
        </w:rPr>
        <w:t xml:space="preserve">2 (g) </w:t>
      </w:r>
      <w:r>
        <w:t>+ O</w:t>
      </w:r>
      <w:r w:rsidRPr="00573F9B">
        <w:rPr>
          <w:vertAlign w:val="subscript"/>
        </w:rPr>
        <w:t>2 (g)</w:t>
      </w:r>
    </w:p>
    <w:p w:rsidR="0082520C" w:rsidRDefault="0082520C" w:rsidP="00573F9B">
      <w:pPr>
        <w:pStyle w:val="ListParagraph"/>
        <w:tabs>
          <w:tab w:val="left" w:pos="3135"/>
        </w:tabs>
      </w:pPr>
    </w:p>
    <w:p w:rsidR="00573F9B" w:rsidRDefault="00573F9B" w:rsidP="00573F9B">
      <w:pPr>
        <w:pStyle w:val="ListParagraph"/>
        <w:tabs>
          <w:tab w:val="left" w:pos="3135"/>
        </w:tabs>
      </w:pPr>
      <w:r>
        <w:t>NO</w:t>
      </w:r>
      <w:r w:rsidRPr="00573F9B">
        <w:rPr>
          <w:vertAlign w:val="subscript"/>
        </w:rPr>
        <w:t xml:space="preserve">2 (g) </w:t>
      </w:r>
      <w:r>
        <w:t xml:space="preserve">+ O </w:t>
      </w:r>
      <w:r w:rsidRPr="00573F9B">
        <w:rPr>
          <w:vertAlign w:val="subscript"/>
        </w:rPr>
        <w:t xml:space="preserve">(g) </w:t>
      </w:r>
      <w:r>
        <w:sym w:font="Wingdings" w:char="F0F0"/>
      </w:r>
      <w:r>
        <w:t xml:space="preserve"> NO </w:t>
      </w:r>
      <w:r w:rsidRPr="00573F9B">
        <w:rPr>
          <w:vertAlign w:val="subscript"/>
        </w:rPr>
        <w:t xml:space="preserve">(g) </w:t>
      </w:r>
      <w:r>
        <w:t>+ O</w:t>
      </w:r>
      <w:r w:rsidRPr="00573F9B">
        <w:rPr>
          <w:vertAlign w:val="subscript"/>
        </w:rPr>
        <w:t>2 (g)</w:t>
      </w:r>
    </w:p>
    <w:p w:rsidR="00573F9B" w:rsidRDefault="00573F9B" w:rsidP="00573F9B">
      <w:pPr>
        <w:pStyle w:val="ListParagraph"/>
        <w:tabs>
          <w:tab w:val="left" w:pos="3135"/>
        </w:tabs>
      </w:pPr>
    </w:p>
    <w:p w:rsidR="00C37F0C" w:rsidRDefault="00C37F0C" w:rsidP="00E0467B"/>
    <w:p w:rsidR="00CB65A9" w:rsidRDefault="00CB65A9" w:rsidP="00E0467B"/>
    <w:p w:rsidR="0082520C" w:rsidRDefault="0082520C" w:rsidP="00E0467B"/>
    <w:p w:rsidR="0082520C" w:rsidRDefault="0082520C" w:rsidP="00E0467B"/>
    <w:p w:rsidR="0082520C" w:rsidRDefault="0082520C" w:rsidP="00E0467B"/>
    <w:p w:rsidR="00E3261C" w:rsidRDefault="00E3261C" w:rsidP="00E0467B"/>
    <w:p w:rsidR="00E3261C" w:rsidRPr="00CB65A9" w:rsidRDefault="00492186" w:rsidP="00E0467B">
      <w:pPr>
        <w:rPr>
          <w:b/>
          <w:u w:val="single"/>
        </w:rPr>
      </w:pPr>
      <w:r>
        <w:rPr>
          <w:b/>
          <w:u w:val="single"/>
        </w:rPr>
        <w:t>CFC</w:t>
      </w:r>
      <w:r w:rsidR="00E3261C" w:rsidRPr="00CB65A9">
        <w:rPr>
          <w:b/>
          <w:u w:val="single"/>
        </w:rPr>
        <w:t xml:space="preserve">s and </w:t>
      </w:r>
      <w:proofErr w:type="spellStart"/>
      <w:r w:rsidR="00E3261C" w:rsidRPr="00CB65A9">
        <w:rPr>
          <w:b/>
          <w:u w:val="single"/>
        </w:rPr>
        <w:t>Halons</w:t>
      </w:r>
      <w:proofErr w:type="spellEnd"/>
    </w:p>
    <w:p w:rsidR="00E3261C" w:rsidRDefault="00E3261C" w:rsidP="00E3261C">
      <w:proofErr w:type="spellStart"/>
      <w:r>
        <w:t>Haloalkanes</w:t>
      </w:r>
      <w:proofErr w:type="spellEnd"/>
      <w:r>
        <w:t xml:space="preserve"> </w:t>
      </w:r>
      <w:r w:rsidR="00F022CA">
        <w:t>–</w:t>
      </w:r>
      <w:r>
        <w:t xml:space="preserve"> </w:t>
      </w:r>
      <w:r w:rsidR="00F022CA">
        <w:t>when an alkane reacts with a halogen (Group 7 element)</w:t>
      </w:r>
    </w:p>
    <w:p w:rsidR="00492186" w:rsidRDefault="00492186" w:rsidP="00E3261C"/>
    <w:p w:rsidR="00F022CA" w:rsidRPr="00492186" w:rsidRDefault="00F022CA" w:rsidP="00E3261C">
      <w:pPr>
        <w:rPr>
          <w:b/>
        </w:rPr>
      </w:pPr>
      <w:r w:rsidRPr="00492186">
        <w:rPr>
          <w:b/>
        </w:rPr>
        <w:t xml:space="preserve">Naming </w:t>
      </w:r>
      <w:proofErr w:type="spellStart"/>
      <w:r w:rsidRPr="00492186">
        <w:rPr>
          <w:b/>
        </w:rPr>
        <w:t>Haloalkanes</w:t>
      </w:r>
      <w:proofErr w:type="spellEnd"/>
    </w:p>
    <w:p w:rsidR="00F022CA" w:rsidRDefault="00F022CA" w:rsidP="00E3261C">
      <w:r>
        <w:t xml:space="preserve">The halogen is used as the prefix, and the number tells us what carbon it is attached to, for example, “1-bromobutane” suggests the bromine is on the first carbon of a butane chain. </w:t>
      </w:r>
    </w:p>
    <w:p w:rsidR="00F022CA" w:rsidRDefault="00F022CA" w:rsidP="00E3261C">
      <w:r>
        <w:t xml:space="preserve">The functional groups (halogens) are names in alphabetical order if there is more than one present, for example, “1-bromo, </w:t>
      </w:r>
      <w:proofErr w:type="gramStart"/>
      <w:r>
        <w:t>1</w:t>
      </w:r>
      <w:proofErr w:type="gramEnd"/>
      <w:r>
        <w:t xml:space="preserve">-fluoropropane” suggests both the bromine and fluorine is on the first carbon. In the case of having two of the same halogens, we use the </w:t>
      </w:r>
      <w:proofErr w:type="spellStart"/>
      <w:r>
        <w:t>di</w:t>
      </w:r>
      <w:proofErr w:type="spellEnd"/>
      <w:r>
        <w:t xml:space="preserve">, tri, </w:t>
      </w:r>
      <w:proofErr w:type="spellStart"/>
      <w:r>
        <w:t>tertra</w:t>
      </w:r>
      <w:proofErr w:type="spellEnd"/>
      <w:r>
        <w:t xml:space="preserve"> prefixes as well as denoting the carbon atom each is attached to, for example, “1,2 </w:t>
      </w:r>
      <w:proofErr w:type="spellStart"/>
      <w:r>
        <w:t>dichlorobutane</w:t>
      </w:r>
      <w:proofErr w:type="spellEnd"/>
      <w:r>
        <w:t>” suggests there are two chlorine atoms, one on the first carbon and another on the second carbon.</w:t>
      </w:r>
    </w:p>
    <w:p w:rsidR="00F022CA" w:rsidRDefault="00F022CA" w:rsidP="00E3261C"/>
    <w:p w:rsidR="00F022CA" w:rsidRPr="00492186" w:rsidRDefault="00F022CA" w:rsidP="00E3261C">
      <w:pPr>
        <w:rPr>
          <w:b/>
        </w:rPr>
      </w:pPr>
      <w:r w:rsidRPr="00492186">
        <w:rPr>
          <w:b/>
        </w:rPr>
        <w:t>Isomers</w:t>
      </w:r>
    </w:p>
    <w:p w:rsidR="00F022CA" w:rsidRDefault="00F022CA" w:rsidP="00E3261C">
      <w:proofErr w:type="spellStart"/>
      <w:r>
        <w:t>Haloalkanes</w:t>
      </w:r>
      <w:proofErr w:type="spellEnd"/>
      <w:r>
        <w:t xml:space="preserve"> can exist as isomers. The halogens can have variable locations on the carbon chain resulting in a number of different isomers. </w:t>
      </w:r>
    </w:p>
    <w:p w:rsidR="00F022CA" w:rsidRPr="00F022CA" w:rsidRDefault="00F022CA" w:rsidP="00F022CA">
      <w:pPr>
        <w:tabs>
          <w:tab w:val="left" w:pos="2265"/>
        </w:tabs>
        <w:rPr>
          <w:b/>
          <w:i/>
          <w:vertAlign w:val="subscript"/>
        </w:rPr>
      </w:pPr>
      <w:r w:rsidRPr="00F022CA">
        <w:rPr>
          <w:b/>
          <w:i/>
        </w:rPr>
        <w:t>Example 1: C</w:t>
      </w:r>
      <w:r w:rsidRPr="00F022CA">
        <w:rPr>
          <w:b/>
          <w:i/>
          <w:vertAlign w:val="subscript"/>
        </w:rPr>
        <w:t>2</w:t>
      </w:r>
      <w:r w:rsidRPr="00F022CA">
        <w:rPr>
          <w:b/>
          <w:i/>
        </w:rPr>
        <w:t>H</w:t>
      </w:r>
      <w:r w:rsidRPr="00F022CA">
        <w:rPr>
          <w:b/>
          <w:i/>
          <w:vertAlign w:val="subscript"/>
        </w:rPr>
        <w:t>2</w:t>
      </w:r>
      <w:r w:rsidRPr="00F022CA">
        <w:rPr>
          <w:b/>
          <w:i/>
        </w:rPr>
        <w:t>Cl</w:t>
      </w:r>
      <w:r w:rsidRPr="00F022CA">
        <w:rPr>
          <w:b/>
          <w:i/>
          <w:vertAlign w:val="subscript"/>
        </w:rPr>
        <w:t>2</w:t>
      </w:r>
      <w:r w:rsidRPr="00F022CA">
        <w:rPr>
          <w:b/>
          <w:i/>
        </w:rPr>
        <w:t>F</w:t>
      </w:r>
      <w:r w:rsidRPr="00F022CA">
        <w:rPr>
          <w:b/>
          <w:i/>
          <w:vertAlign w:val="subscript"/>
        </w:rPr>
        <w:t>2</w:t>
      </w:r>
    </w:p>
    <w:p w:rsidR="00F022CA" w:rsidRDefault="00F022CA" w:rsidP="00F022CA">
      <w:pPr>
        <w:tabs>
          <w:tab w:val="left" w:pos="2265"/>
        </w:tabs>
        <w:rPr>
          <w:vertAlign w:val="subscript"/>
        </w:rPr>
      </w:pPr>
    </w:p>
    <w:p w:rsidR="00F022CA" w:rsidRDefault="00F022CA" w:rsidP="00F022CA">
      <w:pPr>
        <w:tabs>
          <w:tab w:val="left" w:pos="2265"/>
        </w:tabs>
        <w:rPr>
          <w:vertAlign w:val="subscript"/>
        </w:rPr>
      </w:pPr>
    </w:p>
    <w:p w:rsidR="0082520C" w:rsidRDefault="0082520C" w:rsidP="00F022CA">
      <w:pPr>
        <w:tabs>
          <w:tab w:val="left" w:pos="2265"/>
        </w:tabs>
        <w:rPr>
          <w:vertAlign w:val="subscript"/>
        </w:rPr>
      </w:pPr>
    </w:p>
    <w:p w:rsidR="0082520C" w:rsidRDefault="0082520C" w:rsidP="00F022CA">
      <w:pPr>
        <w:tabs>
          <w:tab w:val="left" w:pos="2265"/>
        </w:tabs>
        <w:rPr>
          <w:vertAlign w:val="subscript"/>
        </w:rPr>
      </w:pPr>
    </w:p>
    <w:p w:rsidR="00F022CA" w:rsidRDefault="00F022CA" w:rsidP="00F022CA">
      <w:pPr>
        <w:tabs>
          <w:tab w:val="left" w:pos="2265"/>
        </w:tabs>
      </w:pPr>
    </w:p>
    <w:p w:rsidR="00F022CA" w:rsidRDefault="00F022CA" w:rsidP="00F022CA">
      <w:pPr>
        <w:tabs>
          <w:tab w:val="left" w:pos="2265"/>
        </w:tabs>
      </w:pPr>
    </w:p>
    <w:p w:rsidR="00E13979" w:rsidRDefault="00E13979" w:rsidP="00F022CA">
      <w:pPr>
        <w:tabs>
          <w:tab w:val="left" w:pos="2265"/>
        </w:tabs>
        <w:rPr>
          <w:vertAlign w:val="subscript"/>
        </w:rPr>
      </w:pPr>
    </w:p>
    <w:p w:rsidR="00F022CA" w:rsidRDefault="00F022CA" w:rsidP="00F022CA">
      <w:pPr>
        <w:tabs>
          <w:tab w:val="left" w:pos="2265"/>
        </w:tabs>
        <w:rPr>
          <w:b/>
          <w:i/>
          <w:vertAlign w:val="subscript"/>
        </w:rPr>
      </w:pPr>
      <w:r w:rsidRPr="00F022CA">
        <w:rPr>
          <w:b/>
          <w:i/>
        </w:rPr>
        <w:t>Example 2: C</w:t>
      </w:r>
      <w:r w:rsidRPr="00F022CA">
        <w:rPr>
          <w:b/>
          <w:i/>
          <w:vertAlign w:val="subscript"/>
        </w:rPr>
        <w:t>3</w:t>
      </w:r>
      <w:r w:rsidRPr="00F022CA">
        <w:rPr>
          <w:b/>
          <w:i/>
        </w:rPr>
        <w:t>H</w:t>
      </w:r>
      <w:r w:rsidRPr="00F022CA">
        <w:rPr>
          <w:b/>
          <w:i/>
          <w:vertAlign w:val="subscript"/>
        </w:rPr>
        <w:t>5</w:t>
      </w:r>
      <w:r w:rsidRPr="00F022CA">
        <w:rPr>
          <w:b/>
          <w:i/>
        </w:rPr>
        <w:t>BrCl</w:t>
      </w:r>
      <w:r w:rsidRPr="00F022CA">
        <w:rPr>
          <w:b/>
          <w:i/>
          <w:vertAlign w:val="subscript"/>
        </w:rPr>
        <w:t>2</w:t>
      </w:r>
    </w:p>
    <w:p w:rsidR="00F022CA" w:rsidRDefault="00F022CA" w:rsidP="00F022CA">
      <w:pPr>
        <w:tabs>
          <w:tab w:val="left" w:pos="2265"/>
        </w:tabs>
        <w:rPr>
          <w:b/>
          <w:i/>
          <w:vertAlign w:val="subscript"/>
        </w:rPr>
      </w:pPr>
    </w:p>
    <w:p w:rsidR="00F022CA" w:rsidRDefault="00F022CA" w:rsidP="00F022CA">
      <w:pPr>
        <w:tabs>
          <w:tab w:val="left" w:pos="2265"/>
        </w:tabs>
      </w:pPr>
    </w:p>
    <w:p w:rsidR="0082520C" w:rsidRDefault="0082520C" w:rsidP="00F022CA">
      <w:pPr>
        <w:tabs>
          <w:tab w:val="left" w:pos="2265"/>
        </w:tabs>
      </w:pPr>
    </w:p>
    <w:p w:rsidR="0082520C" w:rsidRDefault="0082520C" w:rsidP="00F022CA">
      <w:pPr>
        <w:tabs>
          <w:tab w:val="left" w:pos="2265"/>
        </w:tabs>
      </w:pPr>
    </w:p>
    <w:p w:rsidR="0082520C" w:rsidRDefault="0082520C" w:rsidP="00F022CA">
      <w:pPr>
        <w:tabs>
          <w:tab w:val="left" w:pos="2265"/>
        </w:tabs>
      </w:pPr>
    </w:p>
    <w:p w:rsidR="0082520C" w:rsidRDefault="0082520C" w:rsidP="00F022CA">
      <w:pPr>
        <w:tabs>
          <w:tab w:val="left" w:pos="2265"/>
        </w:tabs>
      </w:pPr>
    </w:p>
    <w:p w:rsidR="00F022CA" w:rsidRDefault="00F022CA" w:rsidP="00F022CA">
      <w:pPr>
        <w:tabs>
          <w:tab w:val="left" w:pos="2265"/>
        </w:tabs>
      </w:pPr>
    </w:p>
    <w:p w:rsidR="00F022CA" w:rsidRDefault="00F022CA" w:rsidP="00F022CA">
      <w:pPr>
        <w:tabs>
          <w:tab w:val="left" w:pos="2265"/>
        </w:tabs>
      </w:pPr>
    </w:p>
    <w:p w:rsidR="00492186" w:rsidRDefault="00492186" w:rsidP="00F022CA">
      <w:pPr>
        <w:tabs>
          <w:tab w:val="left" w:pos="2265"/>
        </w:tabs>
      </w:pPr>
    </w:p>
    <w:p w:rsidR="00F022CA" w:rsidRPr="00492186" w:rsidRDefault="00F022CA" w:rsidP="00F022CA">
      <w:pPr>
        <w:tabs>
          <w:tab w:val="left" w:pos="2265"/>
        </w:tabs>
        <w:rPr>
          <w:b/>
          <w:u w:val="single"/>
        </w:rPr>
      </w:pPr>
      <w:r w:rsidRPr="00492186">
        <w:rPr>
          <w:b/>
          <w:u w:val="single"/>
        </w:rPr>
        <w:t xml:space="preserve">Chlorofluorocarbons &amp; </w:t>
      </w:r>
      <w:proofErr w:type="spellStart"/>
      <w:r w:rsidRPr="00492186">
        <w:rPr>
          <w:b/>
          <w:u w:val="single"/>
        </w:rPr>
        <w:t>Halons</w:t>
      </w:r>
      <w:proofErr w:type="spellEnd"/>
    </w:p>
    <w:p w:rsidR="00E13979" w:rsidRDefault="0000432B" w:rsidP="00F022CA">
      <w:pPr>
        <w:tabs>
          <w:tab w:val="left" w:pos="2265"/>
        </w:tabs>
      </w:pPr>
      <w:r>
        <w:t>CFC</w:t>
      </w:r>
      <w:r w:rsidR="00E13979">
        <w:t xml:space="preserve">s: </w:t>
      </w:r>
      <w:proofErr w:type="spellStart"/>
      <w:r w:rsidR="00E13979">
        <w:t>Haloalkane</w:t>
      </w:r>
      <w:proofErr w:type="spellEnd"/>
      <w:r w:rsidR="00E13979">
        <w:t xml:space="preserve"> where all hydrogen atoms have been replaced by chlorine and/or fluorine atoms.</w:t>
      </w:r>
    </w:p>
    <w:p w:rsidR="00E13979" w:rsidRDefault="00E13979" w:rsidP="00F022CA">
      <w:pPr>
        <w:tabs>
          <w:tab w:val="left" w:pos="2265"/>
        </w:tabs>
      </w:pPr>
      <w:proofErr w:type="spellStart"/>
      <w:r>
        <w:t>Halons</w:t>
      </w:r>
      <w:proofErr w:type="spellEnd"/>
      <w:r>
        <w:t xml:space="preserve">: </w:t>
      </w:r>
      <w:proofErr w:type="spellStart"/>
      <w:r>
        <w:t>Haloalkane</w:t>
      </w:r>
      <w:proofErr w:type="spellEnd"/>
      <w:r>
        <w:t xml:space="preserve"> where all hydrogen atoms have been replaced by bromine, chlorine and/or fluorine atoms.</w:t>
      </w:r>
    </w:p>
    <w:p w:rsidR="0000432B" w:rsidRDefault="0000432B" w:rsidP="00F022CA">
      <w:pPr>
        <w:tabs>
          <w:tab w:val="left" w:pos="2265"/>
        </w:tabs>
      </w:pPr>
    </w:p>
    <w:p w:rsidR="0000432B" w:rsidRPr="00492186" w:rsidRDefault="0000432B" w:rsidP="00F022CA">
      <w:pPr>
        <w:tabs>
          <w:tab w:val="left" w:pos="2265"/>
        </w:tabs>
        <w:rPr>
          <w:b/>
          <w:u w:val="single"/>
        </w:rPr>
      </w:pPr>
      <w:r w:rsidRPr="00492186">
        <w:rPr>
          <w:b/>
          <w:u w:val="single"/>
        </w:rPr>
        <w:t>Origins</w:t>
      </w:r>
    </w:p>
    <w:p w:rsidR="0000432B" w:rsidRDefault="0000432B" w:rsidP="0000432B">
      <w:pPr>
        <w:tabs>
          <w:tab w:val="left" w:pos="2265"/>
        </w:tabs>
      </w:pPr>
      <w:r>
        <w:t xml:space="preserve">CFCs were originally developed to replace ammonia as a refrigerant gas in refrigerators and air conditioners, and propellants in spray cans as they were </w:t>
      </w:r>
      <w:proofErr w:type="spellStart"/>
      <w:r>
        <w:t>unreactive</w:t>
      </w:r>
      <w:proofErr w:type="spellEnd"/>
      <w:r>
        <w:t xml:space="preserve"> and non-toxic. They were also used to make expanded plastics like polystyrene and as solvents in dry cleaning.</w:t>
      </w:r>
    </w:p>
    <w:p w:rsidR="0000432B" w:rsidRDefault="0000432B" w:rsidP="00F022CA">
      <w:pPr>
        <w:tabs>
          <w:tab w:val="left" w:pos="2265"/>
        </w:tabs>
      </w:pPr>
      <w:proofErr w:type="spellStart"/>
      <w:r>
        <w:t>Halons</w:t>
      </w:r>
      <w:proofErr w:type="spellEnd"/>
      <w:r>
        <w:t xml:space="preserve"> were developed to extinguish fires, specifically in large computer systems and aeroplanes. </w:t>
      </w:r>
    </w:p>
    <w:p w:rsidR="0000432B" w:rsidRDefault="0000432B" w:rsidP="00F022CA">
      <w:pPr>
        <w:tabs>
          <w:tab w:val="left" w:pos="2265"/>
        </w:tabs>
      </w:pPr>
    </w:p>
    <w:p w:rsidR="0000432B" w:rsidRPr="00492186" w:rsidRDefault="0000432B" w:rsidP="00F022CA">
      <w:pPr>
        <w:tabs>
          <w:tab w:val="left" w:pos="2265"/>
        </w:tabs>
        <w:rPr>
          <w:b/>
        </w:rPr>
      </w:pPr>
      <w:r w:rsidRPr="00492186">
        <w:rPr>
          <w:b/>
        </w:rPr>
        <w:t xml:space="preserve">Problems associated with CFCs &amp; </w:t>
      </w:r>
      <w:proofErr w:type="spellStart"/>
      <w:r w:rsidRPr="00492186">
        <w:rPr>
          <w:b/>
        </w:rPr>
        <w:t>Halons</w:t>
      </w:r>
      <w:proofErr w:type="spellEnd"/>
    </w:p>
    <w:p w:rsidR="0000432B" w:rsidRDefault="0000432B" w:rsidP="0000432B">
      <w:pPr>
        <w:pStyle w:val="ListParagraph"/>
        <w:numPr>
          <w:ilvl w:val="0"/>
          <w:numId w:val="1"/>
        </w:numPr>
        <w:tabs>
          <w:tab w:val="left" w:pos="2265"/>
        </w:tabs>
      </w:pPr>
      <w:r>
        <w:t>Responsible for thinning the ozone layer</w:t>
      </w:r>
    </w:p>
    <w:p w:rsidR="0000432B" w:rsidRDefault="0000432B" w:rsidP="0000432B">
      <w:pPr>
        <w:pStyle w:val="ListParagraph"/>
        <w:numPr>
          <w:ilvl w:val="0"/>
          <w:numId w:val="1"/>
        </w:numPr>
        <w:tabs>
          <w:tab w:val="left" w:pos="2265"/>
        </w:tabs>
      </w:pPr>
      <w:r>
        <w:t>Natural chlorinated compounds</w:t>
      </w:r>
      <w:r w:rsidR="00D601C1">
        <w:t xml:space="preserve"> (</w:t>
      </w:r>
      <w:proofErr w:type="spellStart"/>
      <w:r w:rsidR="00D601C1">
        <w:t>HCl</w:t>
      </w:r>
      <w:proofErr w:type="spellEnd"/>
      <w:r w:rsidR="00D601C1">
        <w:t>, NaCl)</w:t>
      </w:r>
      <w:r>
        <w:t xml:space="preserve"> rarely reach the stratosphere (are usually oxidised in the troposphere</w:t>
      </w:r>
      <w:r w:rsidR="00D601C1">
        <w:t xml:space="preserve"> or dissolve due to high solubility</w:t>
      </w:r>
      <w:r>
        <w:t>)</w:t>
      </w:r>
    </w:p>
    <w:p w:rsidR="0000432B" w:rsidRDefault="0000432B" w:rsidP="0000432B">
      <w:pPr>
        <w:pStyle w:val="ListParagraph"/>
        <w:numPr>
          <w:ilvl w:val="0"/>
          <w:numId w:val="1"/>
        </w:numPr>
        <w:tabs>
          <w:tab w:val="left" w:pos="2265"/>
        </w:tabs>
      </w:pPr>
      <w:r>
        <w:t>Synthetic halogenated compounds diffuse slowly into the stratosphere</w:t>
      </w:r>
      <w:r w:rsidR="00D601C1">
        <w:t xml:space="preserve"> and have a long lifetime</w:t>
      </w:r>
    </w:p>
    <w:p w:rsidR="0000432B" w:rsidRDefault="0000432B" w:rsidP="0000432B">
      <w:pPr>
        <w:pStyle w:val="ListParagraph"/>
        <w:numPr>
          <w:ilvl w:val="0"/>
          <w:numId w:val="1"/>
        </w:numPr>
        <w:tabs>
          <w:tab w:val="left" w:pos="2265"/>
        </w:tabs>
      </w:pPr>
      <w:r>
        <w:t xml:space="preserve">Once present in the stratosphere they </w:t>
      </w:r>
      <w:r w:rsidR="001659A6">
        <w:t>decompose on contact with</w:t>
      </w:r>
      <w:r>
        <w:t xml:space="preserve"> UV light</w:t>
      </w:r>
      <w:r w:rsidR="001659A6">
        <w:t xml:space="preserve"> </w:t>
      </w:r>
      <w:r>
        <w:t>(</w:t>
      </w:r>
      <w:proofErr w:type="spellStart"/>
      <w:r>
        <w:t>photodissociation</w:t>
      </w:r>
      <w:proofErr w:type="spellEnd"/>
      <w:r>
        <w:t xml:space="preserve">) </w:t>
      </w:r>
      <w:r w:rsidR="001659A6">
        <w:t>and to produce reactive chlorine, bromine and fluorine radicals that destroy ozone molecules</w:t>
      </w:r>
    </w:p>
    <w:p w:rsidR="000402FF" w:rsidRDefault="000402FF" w:rsidP="0000432B">
      <w:pPr>
        <w:pStyle w:val="ListParagraph"/>
        <w:numPr>
          <w:ilvl w:val="0"/>
          <w:numId w:val="1"/>
        </w:numPr>
        <w:tabs>
          <w:tab w:val="left" w:pos="2265"/>
        </w:tabs>
      </w:pPr>
      <w:r>
        <w:t xml:space="preserve">despite most CFCs and </w:t>
      </w:r>
      <w:proofErr w:type="spellStart"/>
      <w:r>
        <w:t>halons</w:t>
      </w:r>
      <w:proofErr w:type="spellEnd"/>
      <w:r>
        <w:t xml:space="preserve"> being inert in the troposphere, once transported to the stratosphere and exposed to UV light, </w:t>
      </w:r>
      <w:proofErr w:type="spellStart"/>
      <w:r>
        <w:t>photodissociation</w:t>
      </w:r>
      <w:proofErr w:type="spellEnd"/>
      <w:r>
        <w:t xml:space="preserve"> occurs creating free radicals</w:t>
      </w:r>
    </w:p>
    <w:p w:rsidR="001659A6" w:rsidRDefault="000402FF" w:rsidP="0000432B">
      <w:pPr>
        <w:pStyle w:val="ListParagraph"/>
        <w:numPr>
          <w:ilvl w:val="0"/>
          <w:numId w:val="1"/>
        </w:numPr>
        <w:tabs>
          <w:tab w:val="left" w:pos="2265"/>
        </w:tabs>
      </w:pPr>
      <w:r>
        <w:t>Restrictions were placed on the use of CFCs as propellants and refrigerants in the early 80s</w:t>
      </w:r>
    </w:p>
    <w:p w:rsidR="000402FF" w:rsidRDefault="000402FF" w:rsidP="0000432B">
      <w:pPr>
        <w:pStyle w:val="ListParagraph"/>
        <w:numPr>
          <w:ilvl w:val="0"/>
          <w:numId w:val="1"/>
        </w:numPr>
        <w:tabs>
          <w:tab w:val="left" w:pos="2265"/>
        </w:tabs>
      </w:pPr>
      <w:r>
        <w:t>The thinning of the ozone layer was discovered in the mid 80s and halogenated hydrocarbons were phased out as alternatives were found</w:t>
      </w:r>
      <w:r w:rsidR="00A51F6C">
        <w:t xml:space="preserve"> (Montreal Protocol 1987)</w:t>
      </w:r>
    </w:p>
    <w:p w:rsidR="000402FF" w:rsidRDefault="000402FF" w:rsidP="0000432B">
      <w:pPr>
        <w:pStyle w:val="ListParagraph"/>
        <w:numPr>
          <w:ilvl w:val="0"/>
          <w:numId w:val="1"/>
        </w:numPr>
        <w:tabs>
          <w:tab w:val="left" w:pos="2265"/>
        </w:tabs>
      </w:pPr>
      <w:r>
        <w:t>3% of ozone has been lost worldwide in the last 20 years</w:t>
      </w:r>
    </w:p>
    <w:p w:rsidR="000402FF" w:rsidRDefault="000402FF" w:rsidP="0000432B">
      <w:pPr>
        <w:pStyle w:val="ListParagraph"/>
        <w:numPr>
          <w:ilvl w:val="0"/>
          <w:numId w:val="1"/>
        </w:numPr>
        <w:tabs>
          <w:tab w:val="left" w:pos="2265"/>
        </w:tabs>
      </w:pPr>
      <w:r>
        <w:t>Reduction in ozone results in higher UV radiation reaching Earth’s surface</w:t>
      </w:r>
    </w:p>
    <w:p w:rsidR="000402FF" w:rsidRDefault="000402FF" w:rsidP="0000432B">
      <w:pPr>
        <w:pStyle w:val="ListParagraph"/>
        <w:numPr>
          <w:ilvl w:val="0"/>
          <w:numId w:val="1"/>
        </w:numPr>
        <w:tabs>
          <w:tab w:val="left" w:pos="2265"/>
        </w:tabs>
      </w:pPr>
      <w:r>
        <w:t>Increased exposure results in sunburn and skin cancer, damage to plants and sensitive ecosystems such as the Antarctic</w:t>
      </w:r>
    </w:p>
    <w:p w:rsidR="000402FF" w:rsidRDefault="000402FF" w:rsidP="0000432B">
      <w:pPr>
        <w:pStyle w:val="ListParagraph"/>
        <w:numPr>
          <w:ilvl w:val="0"/>
          <w:numId w:val="1"/>
        </w:numPr>
        <w:tabs>
          <w:tab w:val="left" w:pos="2265"/>
        </w:tabs>
      </w:pPr>
      <w:r>
        <w:t>1% decrease in ozone in the stratosphere equates to a 2% increase in UV radiation reaching Earth’s surface (this can increase skin cancer rates by 4-6%)</w:t>
      </w:r>
    </w:p>
    <w:p w:rsidR="000402FF" w:rsidRDefault="000402FF" w:rsidP="0000432B">
      <w:pPr>
        <w:pStyle w:val="ListParagraph"/>
        <w:numPr>
          <w:ilvl w:val="0"/>
          <w:numId w:val="1"/>
        </w:numPr>
        <w:tabs>
          <w:tab w:val="left" w:pos="2265"/>
        </w:tabs>
      </w:pPr>
      <w:r>
        <w:t>UV radiation can decompose both natural and synthetic polymers</w:t>
      </w:r>
    </w:p>
    <w:p w:rsidR="000402FF" w:rsidRDefault="000B162A" w:rsidP="000B162A">
      <w:pPr>
        <w:pStyle w:val="ListParagraph"/>
        <w:numPr>
          <w:ilvl w:val="1"/>
          <w:numId w:val="1"/>
        </w:numPr>
        <w:tabs>
          <w:tab w:val="left" w:pos="2265"/>
        </w:tabs>
      </w:pPr>
      <w:r>
        <w:t>Breaks</w:t>
      </w:r>
      <w:r w:rsidR="000402FF">
        <w:t xml:space="preserve"> chemical bonds in proteins and DNA</w:t>
      </w:r>
    </w:p>
    <w:p w:rsidR="000402FF" w:rsidRDefault="000402FF" w:rsidP="000B162A">
      <w:pPr>
        <w:pStyle w:val="ListParagraph"/>
        <w:numPr>
          <w:ilvl w:val="1"/>
          <w:numId w:val="1"/>
        </w:numPr>
        <w:tabs>
          <w:tab w:val="left" w:pos="2265"/>
        </w:tabs>
      </w:pPr>
      <w:r>
        <w:t>Degrades plastics exposed to light for long periods</w:t>
      </w:r>
    </w:p>
    <w:p w:rsidR="000402FF" w:rsidRDefault="000402FF" w:rsidP="0000432B">
      <w:pPr>
        <w:pStyle w:val="ListParagraph"/>
        <w:numPr>
          <w:ilvl w:val="0"/>
          <w:numId w:val="1"/>
        </w:numPr>
        <w:tabs>
          <w:tab w:val="left" w:pos="2265"/>
        </w:tabs>
      </w:pPr>
      <w:r>
        <w:t>UV radiation causes eye cataracts, damage to aquatic organisms, decreases phytoplankton (oxygen producing organisms)and crop productivity</w:t>
      </w:r>
    </w:p>
    <w:p w:rsidR="00A51F6C" w:rsidRDefault="00A51F6C" w:rsidP="00A51F6C">
      <w:pPr>
        <w:tabs>
          <w:tab w:val="left" w:pos="2265"/>
        </w:tabs>
      </w:pPr>
    </w:p>
    <w:p w:rsidR="001D64B8" w:rsidRDefault="001D64B8" w:rsidP="00A51F6C">
      <w:pPr>
        <w:tabs>
          <w:tab w:val="left" w:pos="2265"/>
        </w:tabs>
      </w:pPr>
    </w:p>
    <w:p w:rsidR="001D64B8" w:rsidRDefault="001D64B8" w:rsidP="00A51F6C">
      <w:pPr>
        <w:tabs>
          <w:tab w:val="left" w:pos="2265"/>
        </w:tabs>
      </w:pPr>
    </w:p>
    <w:p w:rsidR="001D64B8" w:rsidRDefault="001D64B8" w:rsidP="00A51F6C">
      <w:pPr>
        <w:tabs>
          <w:tab w:val="left" w:pos="2265"/>
        </w:tabs>
      </w:pPr>
    </w:p>
    <w:p w:rsidR="001D64B8" w:rsidRDefault="001D64B8" w:rsidP="00A51F6C">
      <w:pPr>
        <w:tabs>
          <w:tab w:val="left" w:pos="2265"/>
        </w:tabs>
      </w:pPr>
    </w:p>
    <w:p w:rsidR="001D64B8" w:rsidRDefault="001D64B8" w:rsidP="00A51F6C">
      <w:pPr>
        <w:tabs>
          <w:tab w:val="left" w:pos="2265"/>
        </w:tabs>
      </w:pPr>
    </w:p>
    <w:p w:rsidR="00A7547C" w:rsidRDefault="00A7547C" w:rsidP="00A51F6C">
      <w:pPr>
        <w:tabs>
          <w:tab w:val="left" w:pos="2265"/>
        </w:tabs>
      </w:pPr>
      <w:r>
        <w:lastRenderedPageBreak/>
        <w:t>Measures taken to lower the impact of CFCs</w:t>
      </w:r>
    </w:p>
    <w:p w:rsidR="00A7547C" w:rsidRDefault="00562582" w:rsidP="00562582">
      <w:pPr>
        <w:pStyle w:val="ListParagraph"/>
        <w:numPr>
          <w:ilvl w:val="0"/>
          <w:numId w:val="1"/>
        </w:numPr>
        <w:tabs>
          <w:tab w:val="left" w:pos="2265"/>
        </w:tabs>
      </w:pPr>
      <w:r>
        <w:t>Montreal Protocol/local and international laws/policies</w:t>
      </w:r>
    </w:p>
    <w:p w:rsidR="00562582" w:rsidRDefault="00562582" w:rsidP="00562582">
      <w:pPr>
        <w:pStyle w:val="ListParagraph"/>
        <w:numPr>
          <w:ilvl w:val="0"/>
          <w:numId w:val="1"/>
        </w:numPr>
        <w:tabs>
          <w:tab w:val="left" w:pos="2265"/>
        </w:tabs>
      </w:pPr>
      <w:r>
        <w:t>Banning CFCs</w:t>
      </w:r>
    </w:p>
    <w:p w:rsidR="00562582" w:rsidRDefault="00562582" w:rsidP="00562582">
      <w:pPr>
        <w:pStyle w:val="ListParagraph"/>
        <w:numPr>
          <w:ilvl w:val="0"/>
          <w:numId w:val="1"/>
        </w:numPr>
        <w:tabs>
          <w:tab w:val="left" w:pos="2265"/>
        </w:tabs>
      </w:pPr>
      <w:r>
        <w:t>Alternatives/substitutes</w:t>
      </w:r>
    </w:p>
    <w:p w:rsidR="00A7547C" w:rsidRDefault="00A7547C" w:rsidP="00A51F6C">
      <w:pPr>
        <w:tabs>
          <w:tab w:val="left" w:pos="2265"/>
        </w:tabs>
      </w:pPr>
    </w:p>
    <w:p w:rsidR="003D3D20" w:rsidRDefault="00A7547C" w:rsidP="00A51F6C">
      <w:pPr>
        <w:tabs>
          <w:tab w:val="left" w:pos="2265"/>
        </w:tabs>
      </w:pPr>
      <w:r>
        <w:t>Changes in Ozone Concentrations over Time</w:t>
      </w:r>
    </w:p>
    <w:p w:rsidR="00A51F6C" w:rsidRDefault="00A51F6C" w:rsidP="00A51F6C">
      <w:pPr>
        <w:tabs>
          <w:tab w:val="left" w:pos="2265"/>
        </w:tabs>
      </w:pPr>
    </w:p>
    <w:sectPr w:rsidR="00A51F6C" w:rsidSect="00A82E2D">
      <w:pgSz w:w="11906" w:h="16838"/>
      <w:pgMar w:top="357" w:right="720" w:bottom="720" w:left="90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54DDB"/>
    <w:multiLevelType w:val="hybridMultilevel"/>
    <w:tmpl w:val="470032EA"/>
    <w:lvl w:ilvl="0" w:tplc="59A444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33CA"/>
    <w:rsid w:val="0000432B"/>
    <w:rsid w:val="000402FF"/>
    <w:rsid w:val="000B162A"/>
    <w:rsid w:val="00102640"/>
    <w:rsid w:val="001073BD"/>
    <w:rsid w:val="00121A4B"/>
    <w:rsid w:val="001337E0"/>
    <w:rsid w:val="001659A6"/>
    <w:rsid w:val="001D64B8"/>
    <w:rsid w:val="00225036"/>
    <w:rsid w:val="0026257E"/>
    <w:rsid w:val="002A1763"/>
    <w:rsid w:val="00366EEA"/>
    <w:rsid w:val="00397B8E"/>
    <w:rsid w:val="003A019F"/>
    <w:rsid w:val="003D3D20"/>
    <w:rsid w:val="00492186"/>
    <w:rsid w:val="005361A6"/>
    <w:rsid w:val="00562582"/>
    <w:rsid w:val="00573F9B"/>
    <w:rsid w:val="0061715D"/>
    <w:rsid w:val="006A4AF6"/>
    <w:rsid w:val="00733F35"/>
    <w:rsid w:val="00737F71"/>
    <w:rsid w:val="0082520C"/>
    <w:rsid w:val="00840398"/>
    <w:rsid w:val="008D431B"/>
    <w:rsid w:val="00A033CA"/>
    <w:rsid w:val="00A51F6C"/>
    <w:rsid w:val="00A7547C"/>
    <w:rsid w:val="00A82E2D"/>
    <w:rsid w:val="00AD62AB"/>
    <w:rsid w:val="00B17043"/>
    <w:rsid w:val="00B37421"/>
    <w:rsid w:val="00B818D9"/>
    <w:rsid w:val="00BD0D38"/>
    <w:rsid w:val="00BF3671"/>
    <w:rsid w:val="00C37F0C"/>
    <w:rsid w:val="00CB65A9"/>
    <w:rsid w:val="00CF6928"/>
    <w:rsid w:val="00D2384D"/>
    <w:rsid w:val="00D51340"/>
    <w:rsid w:val="00D52296"/>
    <w:rsid w:val="00D601C1"/>
    <w:rsid w:val="00E0467B"/>
    <w:rsid w:val="00E13979"/>
    <w:rsid w:val="00E3261C"/>
    <w:rsid w:val="00E65061"/>
    <w:rsid w:val="00ED2D32"/>
    <w:rsid w:val="00F022CA"/>
    <w:rsid w:val="00F428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3CA"/>
    <w:rPr>
      <w:rFonts w:ascii="Tahoma" w:hAnsi="Tahoma" w:cs="Tahoma"/>
      <w:sz w:val="16"/>
      <w:szCs w:val="16"/>
    </w:rPr>
  </w:style>
  <w:style w:type="paragraph" w:styleId="ListParagraph">
    <w:name w:val="List Paragraph"/>
    <w:basedOn w:val="Normal"/>
    <w:uiPriority w:val="34"/>
    <w:qFormat/>
    <w:rsid w:val="0026257E"/>
    <w:pPr>
      <w:ind w:left="720"/>
      <w:contextualSpacing/>
    </w:pPr>
  </w:style>
  <w:style w:type="table" w:styleId="TableGrid">
    <w:name w:val="Table Grid"/>
    <w:basedOn w:val="TableNormal"/>
    <w:uiPriority w:val="59"/>
    <w:rsid w:val="002250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EEF16-1928-4967-B48E-D98DC08B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11</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e.parsons</dc:creator>
  <cp:lastModifiedBy>e.parsons</cp:lastModifiedBy>
  <cp:revision>36</cp:revision>
  <dcterms:created xsi:type="dcterms:W3CDTF">2011-04-24T01:32:00Z</dcterms:created>
  <dcterms:modified xsi:type="dcterms:W3CDTF">2011-05-08T10:33:00Z</dcterms:modified>
</cp:coreProperties>
</file>