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2983"/>
        <w:gridCol w:w="2971"/>
      </w:tblGrid>
      <w:tr w:rsidR="00AF6923" w14:paraId="21F9862F" w14:textId="77777777" w:rsidTr="00AF6923">
        <w:tc>
          <w:tcPr>
            <w:tcW w:w="3080" w:type="dxa"/>
          </w:tcPr>
          <w:p w14:paraId="36252EC7" w14:textId="54E1ADCB" w:rsidR="00AF6923" w:rsidRPr="00EC3B6B" w:rsidRDefault="00AF6923" w:rsidP="00EC3B6B">
            <w:pPr>
              <w:jc w:val="center"/>
              <w:rPr>
                <w:b/>
                <w:sz w:val="32"/>
              </w:rPr>
            </w:pPr>
            <w:r w:rsidRPr="00EC3B6B">
              <w:rPr>
                <w:b/>
                <w:sz w:val="32"/>
              </w:rPr>
              <w:t>Feature Categories</w:t>
            </w:r>
          </w:p>
        </w:tc>
        <w:tc>
          <w:tcPr>
            <w:tcW w:w="3081" w:type="dxa"/>
          </w:tcPr>
          <w:p w14:paraId="4B806474" w14:textId="724FD21C" w:rsidR="00AF6923" w:rsidRPr="00EC3B6B" w:rsidRDefault="00AF6923" w:rsidP="00EC3B6B">
            <w:pPr>
              <w:jc w:val="center"/>
              <w:rPr>
                <w:b/>
                <w:sz w:val="32"/>
              </w:rPr>
            </w:pPr>
            <w:r w:rsidRPr="00EC3B6B">
              <w:rPr>
                <w:b/>
                <w:sz w:val="32"/>
              </w:rPr>
              <w:t>Product Features</w:t>
            </w:r>
          </w:p>
        </w:tc>
        <w:tc>
          <w:tcPr>
            <w:tcW w:w="3081" w:type="dxa"/>
          </w:tcPr>
          <w:p w14:paraId="179AA004" w14:textId="0B752198" w:rsidR="00AF6923" w:rsidRPr="00EC3B6B" w:rsidRDefault="00AF6923" w:rsidP="00EC3B6B">
            <w:pPr>
              <w:jc w:val="center"/>
              <w:rPr>
                <w:b/>
                <w:sz w:val="32"/>
              </w:rPr>
            </w:pPr>
            <w:r w:rsidRPr="00EC3B6B">
              <w:rPr>
                <w:b/>
                <w:sz w:val="32"/>
              </w:rPr>
              <w:t>Concept</w:t>
            </w:r>
          </w:p>
        </w:tc>
      </w:tr>
      <w:tr w:rsidR="00AF6923" w14:paraId="564B4218" w14:textId="77777777" w:rsidTr="00AF6923">
        <w:tc>
          <w:tcPr>
            <w:tcW w:w="3080" w:type="dxa"/>
          </w:tcPr>
          <w:p w14:paraId="7C9D6C8C" w14:textId="08146A0C" w:rsidR="00AF6923" w:rsidRDefault="00AF6923">
            <w:r>
              <w:t>Performance</w:t>
            </w:r>
          </w:p>
        </w:tc>
        <w:tc>
          <w:tcPr>
            <w:tcW w:w="3081" w:type="dxa"/>
          </w:tcPr>
          <w:p w14:paraId="0B64A698" w14:textId="0A71CB0C" w:rsidR="00AF6923" w:rsidRDefault="00490065">
            <w:r>
              <w:t>-Vertically reciprocating, simplex, positive displacement pump</w:t>
            </w:r>
          </w:p>
          <w:p w14:paraId="5EAD0106" w14:textId="51502394" w:rsidR="00490065" w:rsidRDefault="00490065">
            <w:r>
              <w:t>-Pneumatic</w:t>
            </w:r>
          </w:p>
          <w:p w14:paraId="65A10BED" w14:textId="61388B98" w:rsidR="00490065" w:rsidRDefault="00490065">
            <w:r>
              <w:t>-Consists of 5 parts</w:t>
            </w:r>
          </w:p>
          <w:p w14:paraId="3E5A2EE5" w14:textId="22164C17" w:rsidR="00490065" w:rsidRDefault="00490065">
            <w:bookmarkStart w:id="0" w:name="_GoBack"/>
            <w:bookmarkEnd w:id="0"/>
            <w:r>
              <w:t>-Inflate and pop a water baloon</w:t>
            </w:r>
          </w:p>
        </w:tc>
        <w:tc>
          <w:tcPr>
            <w:tcW w:w="3081" w:type="dxa"/>
            <w:vMerge w:val="restart"/>
          </w:tcPr>
          <w:p w14:paraId="24C5E0BC" w14:textId="77777777" w:rsidR="00AF6923" w:rsidRDefault="00AF6923"/>
        </w:tc>
      </w:tr>
      <w:tr w:rsidR="00AF6923" w14:paraId="13A61DDD" w14:textId="77777777" w:rsidTr="00AF6923">
        <w:tc>
          <w:tcPr>
            <w:tcW w:w="3080" w:type="dxa"/>
          </w:tcPr>
          <w:p w14:paraId="20337C98" w14:textId="7EF064FB" w:rsidR="00AF6923" w:rsidRDefault="00AF6923">
            <w:r>
              <w:t>Dimensions</w:t>
            </w:r>
          </w:p>
        </w:tc>
        <w:tc>
          <w:tcPr>
            <w:tcW w:w="3081" w:type="dxa"/>
          </w:tcPr>
          <w:p w14:paraId="07E3B2E4" w14:textId="77777777" w:rsidR="00AF6923" w:rsidRDefault="00490065">
            <w:r>
              <w:t>Base</w:t>
            </w:r>
          </w:p>
          <w:p w14:paraId="200AE8C7" w14:textId="77777777" w:rsidR="00490065" w:rsidRDefault="00490065">
            <w:r>
              <w:t>Housing</w:t>
            </w:r>
          </w:p>
          <w:p w14:paraId="2C1FF5A8" w14:textId="02F143E8" w:rsidR="00490065" w:rsidRDefault="00490065">
            <w:r>
              <w:t>Cover</w:t>
            </w:r>
          </w:p>
          <w:p w14:paraId="34B72F1D" w14:textId="72972980" w:rsidR="00490065" w:rsidRDefault="00490065">
            <w:r>
              <w:t>Piston</w:t>
            </w:r>
          </w:p>
          <w:p w14:paraId="723F9FF1" w14:textId="7DAAA173" w:rsidR="00490065" w:rsidRDefault="00490065">
            <w:r>
              <w:t>Valve</w:t>
            </w:r>
          </w:p>
        </w:tc>
        <w:tc>
          <w:tcPr>
            <w:tcW w:w="3081" w:type="dxa"/>
            <w:vMerge/>
          </w:tcPr>
          <w:p w14:paraId="0DE7E0C2" w14:textId="77777777" w:rsidR="00AF6923" w:rsidRDefault="00AF6923"/>
        </w:tc>
      </w:tr>
      <w:tr w:rsidR="00AF6923" w14:paraId="50E39B0C" w14:textId="77777777" w:rsidTr="00AF6923">
        <w:tc>
          <w:tcPr>
            <w:tcW w:w="3080" w:type="dxa"/>
          </w:tcPr>
          <w:p w14:paraId="66D46147" w14:textId="4F622C0C" w:rsidR="00AF6923" w:rsidRDefault="00AF6923">
            <w:r>
              <w:t>Cost</w:t>
            </w:r>
          </w:p>
        </w:tc>
        <w:tc>
          <w:tcPr>
            <w:tcW w:w="3081" w:type="dxa"/>
          </w:tcPr>
          <w:p w14:paraId="7CA4D142" w14:textId="13AD7A67" w:rsidR="00AF6923" w:rsidRDefault="00490065" w:rsidP="00490065">
            <w:r>
              <w:t>Refer to the TAFE materials pricing chart</w:t>
            </w:r>
          </w:p>
        </w:tc>
        <w:tc>
          <w:tcPr>
            <w:tcW w:w="3081" w:type="dxa"/>
            <w:vMerge/>
          </w:tcPr>
          <w:p w14:paraId="59FCC377" w14:textId="77777777" w:rsidR="00AF6923" w:rsidRDefault="00AF6923"/>
        </w:tc>
      </w:tr>
      <w:tr w:rsidR="00AF6923" w14:paraId="703190B6" w14:textId="77777777" w:rsidTr="00AF6923">
        <w:tc>
          <w:tcPr>
            <w:tcW w:w="3080" w:type="dxa"/>
          </w:tcPr>
          <w:p w14:paraId="46C00E00" w14:textId="2E7BD2F4" w:rsidR="00AF6923" w:rsidRDefault="00AF6923">
            <w:r>
              <w:t>Standards</w:t>
            </w:r>
            <w:r w:rsidR="00490065">
              <w:t>/Documentations</w:t>
            </w:r>
          </w:p>
        </w:tc>
        <w:tc>
          <w:tcPr>
            <w:tcW w:w="3081" w:type="dxa"/>
          </w:tcPr>
          <w:p w14:paraId="50E5EC64" w14:textId="0C299230" w:rsidR="00AF6923" w:rsidRDefault="00490065">
            <w:r>
              <w:t>Pump requirement Specification</w:t>
            </w:r>
          </w:p>
        </w:tc>
        <w:tc>
          <w:tcPr>
            <w:tcW w:w="3081" w:type="dxa"/>
            <w:vMerge/>
          </w:tcPr>
          <w:p w14:paraId="1FAAA2BB" w14:textId="77777777" w:rsidR="00AF6923" w:rsidRDefault="00AF6923"/>
        </w:tc>
      </w:tr>
      <w:tr w:rsidR="00AF6923" w14:paraId="12AB70EC" w14:textId="77777777" w:rsidTr="00AF6923">
        <w:tc>
          <w:tcPr>
            <w:tcW w:w="3080" w:type="dxa"/>
          </w:tcPr>
          <w:p w14:paraId="38897979" w14:textId="62A9377C" w:rsidR="00AF6923" w:rsidRDefault="00AF6923">
            <w:r>
              <w:t>Product Life</w:t>
            </w:r>
          </w:p>
        </w:tc>
        <w:tc>
          <w:tcPr>
            <w:tcW w:w="3081" w:type="dxa"/>
          </w:tcPr>
          <w:p w14:paraId="0D05EB68" w14:textId="7C79E1C8" w:rsidR="00AF6923" w:rsidRDefault="00490065">
            <w:r>
              <w:t>&gt;65 million revolutions</w:t>
            </w:r>
          </w:p>
        </w:tc>
        <w:tc>
          <w:tcPr>
            <w:tcW w:w="3081" w:type="dxa"/>
            <w:vMerge/>
          </w:tcPr>
          <w:p w14:paraId="37249D18" w14:textId="77777777" w:rsidR="00AF6923" w:rsidRDefault="00AF6923"/>
        </w:tc>
      </w:tr>
    </w:tbl>
    <w:p w14:paraId="3597DF6D" w14:textId="77777777" w:rsidR="0065401D" w:rsidRDefault="00EA41D4"/>
    <w:sectPr w:rsidR="0065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712E9"/>
    <w:multiLevelType w:val="hybridMultilevel"/>
    <w:tmpl w:val="AF54C1A8"/>
    <w:lvl w:ilvl="0" w:tplc="3416A8DC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E77D2"/>
    <w:multiLevelType w:val="hybridMultilevel"/>
    <w:tmpl w:val="E548A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xNDA2MzEwtTAxtbRU0lEKTi0uzszPAykwrAUAjm6esywAAAA="/>
  </w:docVars>
  <w:rsids>
    <w:rsidRoot w:val="00AF6923"/>
    <w:rsid w:val="00163221"/>
    <w:rsid w:val="00490065"/>
    <w:rsid w:val="0078332C"/>
    <w:rsid w:val="008C1913"/>
    <w:rsid w:val="009006AC"/>
    <w:rsid w:val="009411BD"/>
    <w:rsid w:val="00961534"/>
    <w:rsid w:val="00AF6923"/>
    <w:rsid w:val="00B84A80"/>
    <w:rsid w:val="00C2594E"/>
    <w:rsid w:val="00DB58FC"/>
    <w:rsid w:val="00EA41D4"/>
    <w:rsid w:val="00EC1843"/>
    <w:rsid w:val="00EC3B6B"/>
    <w:rsid w:val="00FB305A"/>
    <w:rsid w:val="00F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5EBE"/>
  <w15:chartTrackingRefBased/>
  <w15:docId w15:val="{2823B588-29B3-415A-B2D3-FA3C3187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22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3221"/>
    <w:pPr>
      <w:spacing w:after="0" w:line="240" w:lineRule="auto"/>
    </w:pPr>
    <w:rPr>
      <w:rFonts w:ascii="Times New Roman" w:hAnsi="Times New Roman"/>
      <w:sz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3221"/>
    <w:rPr>
      <w:rFonts w:ascii="Times New Roman" w:hAnsi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AF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317</Characters>
  <Application>Microsoft Office Word</Application>
  <DocSecurity>0</DocSecurity>
  <Lines>6</Lines>
  <Paragraphs>4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Salim</dc:creator>
  <cp:keywords/>
  <dc:description/>
  <cp:lastModifiedBy>joseph salim</cp:lastModifiedBy>
  <cp:revision>4</cp:revision>
  <dcterms:created xsi:type="dcterms:W3CDTF">2018-07-31T05:59:00Z</dcterms:created>
  <dcterms:modified xsi:type="dcterms:W3CDTF">2018-08-02T00:12:00Z</dcterms:modified>
</cp:coreProperties>
</file>