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 w:val="44"/>
        </w:rPr>
      </w:pPr>
    </w:p>
    <w:p>
      <w:pPr>
        <w:spacing w:line="360" w:lineRule="auto"/>
        <w:jc w:val="center"/>
        <w:rPr>
          <w:rFonts w:ascii="宋体" w:hAnsi="宋体"/>
          <w:sz w:val="44"/>
        </w:rPr>
      </w:pPr>
    </w:p>
    <w:p>
      <w:pPr>
        <w:spacing w:line="360" w:lineRule="auto"/>
        <w:jc w:val="center"/>
        <w:rPr>
          <w:rFonts w:ascii="宋体" w:hAnsi="宋体"/>
          <w:sz w:val="44"/>
        </w:rPr>
      </w:pPr>
    </w:p>
    <w:p>
      <w:pPr>
        <w:spacing w:line="360" w:lineRule="auto"/>
        <w:jc w:val="center"/>
        <w:rPr>
          <w:rFonts w:ascii="宋体" w:hAnsi="宋体"/>
          <w:sz w:val="44"/>
        </w:rPr>
      </w:pPr>
    </w:p>
    <w:p>
      <w:pPr>
        <w:spacing w:line="360" w:lineRule="auto"/>
        <w:jc w:val="center"/>
        <w:rPr>
          <w:rFonts w:ascii="宋体" w:hAnsi="宋体"/>
          <w:sz w:val="44"/>
        </w:rPr>
      </w:pPr>
    </w:p>
    <w:p>
      <w:pPr>
        <w:spacing w:line="360" w:lineRule="auto"/>
        <w:jc w:val="center"/>
        <w:rPr>
          <w:rFonts w:ascii="宋体" w:hAnsi="宋体"/>
          <w:sz w:val="44"/>
        </w:rPr>
      </w:pPr>
    </w:p>
    <w:p>
      <w:pPr>
        <w:spacing w:line="360" w:lineRule="auto"/>
        <w:jc w:val="center"/>
        <w:rPr>
          <w:rFonts w:ascii="黑体" w:hAnsi="黑体" w:eastAsia="黑体"/>
          <w:b/>
          <w:sz w:val="44"/>
        </w:rPr>
      </w:pPr>
      <w:bookmarkStart w:id="0" w:name="_Toc527233911"/>
      <w:r>
        <w:rPr>
          <w:rFonts w:hint="eastAsia" w:ascii="黑体" w:hAnsi="黑体" w:eastAsia="黑体"/>
          <w:b/>
          <w:sz w:val="52"/>
          <w:szCs w:val="52"/>
        </w:rPr>
        <w:t>旧书交易系统</w:t>
      </w:r>
      <w:bookmarkEnd w:id="0"/>
    </w:p>
    <w:p>
      <w:pPr>
        <w:spacing w:line="360" w:lineRule="auto"/>
        <w:jc w:val="center"/>
        <w:rPr>
          <w:rFonts w:ascii="黑体" w:hAnsi="黑体" w:eastAsia="黑体"/>
          <w:b/>
          <w:sz w:val="52"/>
          <w:szCs w:val="52"/>
        </w:rPr>
      </w:pPr>
      <w:r>
        <w:rPr>
          <w:rFonts w:hint="eastAsia" w:ascii="黑体" w:hAnsi="黑体" w:eastAsia="黑体"/>
          <w:b/>
          <w:sz w:val="52"/>
          <w:szCs w:val="52"/>
        </w:rPr>
        <w:t>用户手册</w:t>
      </w: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rPr>
          <w:rFonts w:ascii="宋体" w:hAnsi="宋体"/>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b/>
          <w:sz w:val="28"/>
          <w:szCs w:val="28"/>
        </w:rPr>
      </w:pPr>
    </w:p>
    <w:p>
      <w:pPr>
        <w:spacing w:line="360" w:lineRule="auto"/>
        <w:jc w:val="center"/>
        <w:rPr>
          <w:rFonts w:ascii="宋体" w:hAnsi="宋体"/>
          <w:b/>
          <w:sz w:val="28"/>
          <w:szCs w:val="28"/>
        </w:rPr>
      </w:pPr>
    </w:p>
    <w:p>
      <w:pPr>
        <w:spacing w:line="360" w:lineRule="auto"/>
        <w:jc w:val="center"/>
        <w:rPr>
          <w:rFonts w:ascii="宋体" w:hAnsi="宋体"/>
          <w:b/>
          <w:sz w:val="28"/>
          <w:szCs w:val="28"/>
        </w:rPr>
      </w:pPr>
    </w:p>
    <w:p>
      <w:pPr>
        <w:spacing w:line="360" w:lineRule="auto"/>
        <w:jc w:val="center"/>
        <w:rPr>
          <w:rFonts w:ascii="宋体" w:hAnsi="宋体"/>
          <w:b/>
          <w:sz w:val="28"/>
          <w:szCs w:val="28"/>
        </w:rPr>
      </w:pPr>
      <w:r>
        <w:rPr>
          <w:rFonts w:hint="eastAsia" w:ascii="宋体" w:hAnsi="宋体"/>
          <w:b/>
          <w:sz w:val="28"/>
          <w:szCs w:val="28"/>
        </w:rPr>
        <w:t>浙江大学软件工程1602</w:t>
      </w:r>
      <w:r>
        <w:rPr>
          <w:rFonts w:ascii="宋体" w:hAnsi="宋体"/>
          <w:b/>
          <w:sz w:val="28"/>
          <w:szCs w:val="28"/>
        </w:rPr>
        <w:t xml:space="preserve"> </w:t>
      </w:r>
      <w:r>
        <w:rPr>
          <w:rFonts w:hint="eastAsia" w:ascii="宋体" w:hAnsi="宋体"/>
          <w:b/>
          <w:sz w:val="28"/>
          <w:szCs w:val="28"/>
        </w:rPr>
        <w:t>陆天驰</w:t>
      </w:r>
    </w:p>
    <w:p>
      <w:pPr>
        <w:spacing w:line="360" w:lineRule="auto"/>
        <w:jc w:val="center"/>
        <w:rPr>
          <w:rFonts w:ascii="宋体" w:hAnsi="宋体"/>
          <w:b/>
          <w:sz w:val="28"/>
          <w:szCs w:val="28"/>
        </w:rPr>
      </w:pPr>
      <w:r>
        <w:rPr>
          <w:rFonts w:hint="eastAsia" w:ascii="宋体" w:hAnsi="宋体"/>
          <w:b/>
          <w:sz w:val="28"/>
          <w:szCs w:val="28"/>
        </w:rPr>
        <w:t>2019</w:t>
      </w:r>
      <w:r>
        <w:rPr>
          <w:rFonts w:ascii="宋体" w:hAnsi="宋体"/>
          <w:b/>
          <w:sz w:val="28"/>
          <w:szCs w:val="28"/>
        </w:rPr>
        <w:t>.</w:t>
      </w:r>
      <w:r>
        <w:rPr>
          <w:rFonts w:hint="eastAsia" w:ascii="宋体" w:hAnsi="宋体"/>
          <w:b/>
          <w:sz w:val="28"/>
          <w:szCs w:val="28"/>
        </w:rPr>
        <w:t>6</w:t>
      </w:r>
      <w:r>
        <w:rPr>
          <w:rFonts w:ascii="宋体" w:hAnsi="宋体"/>
          <w:b/>
          <w:sz w:val="28"/>
          <w:szCs w:val="28"/>
        </w:rPr>
        <w:t>.</w:t>
      </w:r>
      <w:r>
        <w:rPr>
          <w:rFonts w:hint="eastAsia" w:ascii="宋体" w:hAnsi="宋体"/>
          <w:b/>
          <w:sz w:val="28"/>
          <w:szCs w:val="28"/>
        </w:rPr>
        <w:t>19</w:t>
      </w:r>
    </w:p>
    <w:sdt>
      <w:sdtPr>
        <w:rPr>
          <w:rFonts w:eastAsia="宋体" w:asciiTheme="minorHAnsi" w:hAnsiTheme="minorHAnsi" w:cstheme="minorBidi"/>
          <w:color w:val="auto"/>
          <w:kern w:val="2"/>
          <w:sz w:val="21"/>
          <w:szCs w:val="22"/>
          <w:lang w:val="zh-CN"/>
        </w:rPr>
        <w:id w:val="-596718887"/>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31"/>
          </w:pPr>
          <w:r>
            <w:rPr>
              <w:lang w:val="zh-CN"/>
            </w:rPr>
            <w:t>目录</w:t>
          </w:r>
        </w:p>
        <w:p>
          <w:pPr>
            <w:pStyle w:val="12"/>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"_Toc533958661" </w:instrText>
          </w:r>
          <w:r>
            <w:fldChar w:fldCharType="separate"/>
          </w:r>
          <w:r>
            <w:rPr>
              <w:rStyle w:val="16"/>
            </w:rPr>
            <w:t>1. 引言</w:t>
          </w:r>
          <w:r>
            <w:tab/>
          </w:r>
          <w:r>
            <w:fldChar w:fldCharType="begin"/>
          </w:r>
          <w:r>
            <w:instrText xml:space="preserve"> PAGEREF _Toc533958661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"_Toc533958662" </w:instrText>
          </w:r>
          <w:r>
            <w:fldChar w:fldCharType="separate"/>
          </w:r>
          <w:r>
            <w:rPr>
              <w:rStyle w:val="16"/>
            </w:rPr>
            <w:t>1.1 编写目的</w:t>
          </w:r>
          <w:r>
            <w:tab/>
          </w:r>
          <w:r>
            <w:fldChar w:fldCharType="begin"/>
          </w:r>
          <w:r>
            <w:instrText xml:space="preserve"> PAGEREF _Toc533958662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"_Toc533958663" </w:instrText>
          </w:r>
          <w:r>
            <w:fldChar w:fldCharType="separate"/>
          </w:r>
          <w:r>
            <w:rPr>
              <w:rStyle w:val="16"/>
            </w:rPr>
            <w:t>1.2 背景</w:t>
          </w:r>
          <w:r>
            <w:tab/>
          </w:r>
          <w:r>
            <w:fldChar w:fldCharType="begin"/>
          </w:r>
          <w:r>
            <w:instrText xml:space="preserve"> PAGEREF _Toc533958663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"_Toc533958664" </w:instrText>
          </w:r>
          <w:r>
            <w:fldChar w:fldCharType="separate"/>
          </w:r>
          <w:r>
            <w:rPr>
              <w:rStyle w:val="16"/>
            </w:rPr>
            <w:t>1.3 定义</w:t>
          </w:r>
          <w:r>
            <w:tab/>
          </w:r>
          <w:r>
            <w:fldChar w:fldCharType="begin"/>
          </w:r>
          <w:r>
            <w:instrText xml:space="preserve"> PAGEREF _Toc533958664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"_Toc533958665" </w:instrText>
          </w:r>
          <w:r>
            <w:fldChar w:fldCharType="separate"/>
          </w:r>
          <w:r>
            <w:rPr>
              <w:rStyle w:val="16"/>
            </w:rPr>
            <w:t>1.4 参考资料</w:t>
          </w:r>
          <w:r>
            <w:tab/>
          </w:r>
          <w:r>
            <w:fldChar w:fldCharType="begin"/>
          </w:r>
          <w:r>
            <w:instrText xml:space="preserve"> PAGEREF _Toc533958665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"_Toc533958666" </w:instrText>
          </w:r>
          <w:r>
            <w:fldChar w:fldCharType="separate"/>
          </w:r>
          <w:r>
            <w:rPr>
              <w:rStyle w:val="16"/>
            </w:rPr>
            <w:t>2. 用途</w:t>
          </w:r>
          <w:r>
            <w:tab/>
          </w:r>
          <w:r>
            <w:fldChar w:fldCharType="begin"/>
          </w:r>
          <w:r>
            <w:instrText xml:space="preserve"> PAGEREF _Toc533958666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"_Toc533958667" </w:instrText>
          </w:r>
          <w:r>
            <w:fldChar w:fldCharType="separate"/>
          </w:r>
          <w:r>
            <w:rPr>
              <w:rStyle w:val="16"/>
            </w:rPr>
            <w:t>2.1 功能</w:t>
          </w:r>
          <w:r>
            <w:tab/>
          </w:r>
          <w:r>
            <w:fldChar w:fldCharType="begin"/>
          </w:r>
          <w:r>
            <w:instrText xml:space="preserve"> PAGEREF _Toc533958667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"_Toc533958668" </w:instrText>
          </w:r>
          <w:r>
            <w:fldChar w:fldCharType="separate"/>
          </w:r>
          <w:r>
            <w:rPr>
              <w:rStyle w:val="16"/>
            </w:rPr>
            <w:t xml:space="preserve">2.2 </w:t>
          </w:r>
          <w:r>
            <w:rPr>
              <w:rStyle w:val="16"/>
              <w:rFonts w:ascii="Arial Unicode MS" w:hAnsi="Arial Unicode MS"/>
              <w:lang w:val="ja-JP" w:eastAsia="ja-JP"/>
            </w:rPr>
            <w:t>性能</w:t>
          </w:r>
          <w:r>
            <w:tab/>
          </w:r>
          <w:r>
            <w:fldChar w:fldCharType="begin"/>
          </w:r>
          <w:r>
            <w:instrText xml:space="preserve"> PAGEREF _Toc533958668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"_Toc533958669" </w:instrText>
          </w:r>
          <w:r>
            <w:fldChar w:fldCharType="separate"/>
          </w:r>
          <w:r>
            <w:rPr>
              <w:rStyle w:val="16"/>
            </w:rPr>
            <w:t xml:space="preserve">2.3 </w:t>
          </w:r>
          <w:r>
            <w:rPr>
              <w:rStyle w:val="16"/>
              <w:rFonts w:ascii="Arial Unicode MS" w:hAnsi="Arial Unicode MS"/>
              <w:lang w:val="ja-JP" w:eastAsia="ja-JP"/>
            </w:rPr>
            <w:t>安全保密</w:t>
          </w:r>
          <w:r>
            <w:tab/>
          </w:r>
          <w:r>
            <w:fldChar w:fldCharType="begin"/>
          </w:r>
          <w:r>
            <w:instrText xml:space="preserve"> PAGEREF _Toc533958669 \h </w:instrText>
          </w:r>
          <w:r>
            <w:fldChar w:fldCharType="separate"/>
          </w:r>
          <w:r>
            <w:t>12</w:t>
          </w:r>
          <w:r>
            <w:fldChar w:fldCharType="end"/>
          </w:r>
          <w:r>
            <w:fldChar w:fldCharType="end"/>
          </w:r>
        </w:p>
        <w:p>
          <w:pPr>
            <w:pStyle w:val="12"/>
            <w:tabs>
              <w:tab w:val="right" w:leader="dot" w:pos="8296"/>
            </w:tabs>
          </w:pPr>
          <w:r>
            <w:fldChar w:fldCharType="begin"/>
          </w:r>
          <w:r>
            <w:instrText xml:space="preserve"> HYPERLINK \l "_Toc533958670" </w:instrText>
          </w:r>
          <w:r>
            <w:fldChar w:fldCharType="separate"/>
          </w:r>
          <w:r>
            <w:rPr>
              <w:rStyle w:val="16"/>
            </w:rPr>
            <w:t>3. 运行环境</w:t>
          </w:r>
          <w:r>
            <w:tab/>
          </w:r>
          <w:r>
            <w:fldChar w:fldCharType="begin"/>
          </w:r>
          <w:r>
            <w:instrText xml:space="preserve"> PAGEREF _Toc533958670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"_Toc533958671" </w:instrText>
          </w:r>
          <w:r>
            <w:fldChar w:fldCharType="separate"/>
          </w:r>
          <w:r>
            <w:rPr>
              <w:rStyle w:val="16"/>
            </w:rPr>
            <w:t>3.1 硬件设备</w:t>
          </w:r>
          <w:r>
            <w:tab/>
          </w:r>
          <w:r>
            <w:fldChar w:fldCharType="begin"/>
          </w:r>
          <w:r>
            <w:instrText xml:space="preserve"> PAGEREF _Toc533958671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"_Toc533958672" </w:instrText>
          </w:r>
          <w:r>
            <w:fldChar w:fldCharType="separate"/>
          </w:r>
          <w:r>
            <w:rPr>
              <w:rStyle w:val="16"/>
            </w:rPr>
            <w:t>3.2支持软件</w:t>
          </w:r>
          <w:r>
            <w:tab/>
          </w:r>
          <w:r>
            <w:fldChar w:fldCharType="begin"/>
          </w:r>
          <w:r>
            <w:instrText xml:space="preserve"> PAGEREF _Toc533958672 \h </w:instrText>
          </w:r>
          <w:r>
            <w:fldChar w:fldCharType="separate"/>
          </w:r>
          <w:r>
            <w:t>13</w:t>
          </w:r>
          <w:r>
            <w:fldChar w:fldCharType="end"/>
          </w:r>
          <w:r>
            <w:fldChar w:fldCharType="end"/>
          </w:r>
        </w:p>
        <w:p>
          <w:pPr>
            <w:pStyle w:val="12"/>
            <w:tabs>
              <w:tab w:val="right" w:leader="dot" w:pos="8296"/>
            </w:tabs>
          </w:pPr>
          <w:r>
            <w:fldChar w:fldCharType="begin"/>
          </w:r>
          <w:r>
            <w:instrText xml:space="preserve"> HYPERLINK \l "_Toc533958673" </w:instrText>
          </w:r>
          <w:r>
            <w:fldChar w:fldCharType="separate"/>
          </w:r>
          <w:r>
            <w:rPr>
              <w:rStyle w:val="16"/>
            </w:rPr>
            <w:t xml:space="preserve">4. </w:t>
          </w:r>
          <w:r>
            <w:rPr>
              <w:rStyle w:val="16"/>
              <w:lang w:val="zh-CN"/>
            </w:rPr>
            <w:t>使用过程</w:t>
          </w:r>
          <w:r>
            <w:tab/>
          </w:r>
          <w:r>
            <w:fldChar w:fldCharType="begin"/>
          </w:r>
          <w:r>
            <w:instrText xml:space="preserve"> PAGEREF _Toc533958673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"_Toc533958674" </w:instrText>
          </w:r>
          <w:r>
            <w:fldChar w:fldCharType="separate"/>
          </w:r>
          <w:r>
            <w:rPr>
              <w:rStyle w:val="16"/>
            </w:rPr>
            <w:t>4.1安装与初始化</w:t>
          </w:r>
          <w:r>
            <w:tab/>
          </w:r>
          <w:r>
            <w:fldChar w:fldCharType="begin"/>
          </w:r>
          <w:r>
            <w:instrText xml:space="preserve"> PAGEREF _Toc533958674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"_Toc533958675" </w:instrText>
          </w:r>
          <w:r>
            <w:fldChar w:fldCharType="separate"/>
          </w:r>
          <w:r>
            <w:rPr>
              <w:rStyle w:val="16"/>
            </w:rPr>
            <w:t>4.2输入</w:t>
          </w:r>
          <w:r>
            <w:tab/>
          </w:r>
          <w:r>
            <w:fldChar w:fldCharType="begin"/>
          </w:r>
          <w:r>
            <w:instrText xml:space="preserve"> PAGEREF _Toc533958675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"_Toc533958676" </w:instrText>
          </w:r>
          <w:r>
            <w:fldChar w:fldCharType="separate"/>
          </w:r>
          <w:r>
            <w:rPr>
              <w:rStyle w:val="16"/>
            </w:rPr>
            <w:t xml:space="preserve">4.3 </w:t>
          </w:r>
          <w:r>
            <w:rPr>
              <w:rStyle w:val="16"/>
              <w:rFonts w:ascii="Arial Unicode MS" w:hAnsi="Arial Unicode MS"/>
              <w:lang w:val="zh-CN"/>
            </w:rPr>
            <w:t>输出</w:t>
          </w:r>
          <w:r>
            <w:tab/>
          </w:r>
          <w:r>
            <w:fldChar w:fldCharType="begin"/>
          </w:r>
          <w:r>
            <w:instrText xml:space="preserve"> PAGEREF _Toc533958676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"_Toc533958677" </w:instrText>
          </w:r>
          <w:r>
            <w:fldChar w:fldCharType="separate"/>
          </w:r>
          <w:r>
            <w:rPr>
              <w:rStyle w:val="16"/>
            </w:rPr>
            <w:t xml:space="preserve">4.4 </w:t>
          </w:r>
          <w:r>
            <w:rPr>
              <w:rStyle w:val="16"/>
              <w:rFonts w:ascii="Arial Unicode MS" w:hAnsi="Arial Unicode MS"/>
              <w:lang w:val="zh-CN"/>
            </w:rPr>
            <w:t>文卷查询</w:t>
          </w:r>
          <w:r>
            <w:tab/>
          </w:r>
          <w:r>
            <w:fldChar w:fldCharType="begin"/>
          </w:r>
          <w:r>
            <w:instrText xml:space="preserve"> PAGEREF _Toc533958677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"_Toc533958678" </w:instrText>
          </w:r>
          <w:r>
            <w:fldChar w:fldCharType="separate"/>
          </w:r>
          <w:r>
            <w:rPr>
              <w:rStyle w:val="16"/>
              <w:rFonts w:ascii="Times" w:hAnsi="Times"/>
            </w:rPr>
            <w:t xml:space="preserve">4.5 </w:t>
          </w:r>
          <w:r>
            <w:rPr>
              <w:rStyle w:val="16"/>
              <w:lang w:val="zh-CN"/>
            </w:rPr>
            <w:t>出错处理和恢复</w:t>
          </w:r>
          <w:r>
            <w:tab/>
          </w:r>
          <w:r>
            <w:fldChar w:fldCharType="begin"/>
          </w:r>
          <w:r>
            <w:instrText xml:space="preserve"> PAGEREF _Toc533958678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"_Toc533958679" </w:instrText>
          </w:r>
          <w:r>
            <w:fldChar w:fldCharType="separate"/>
          </w:r>
          <w:r>
            <w:rPr>
              <w:rStyle w:val="16"/>
            </w:rPr>
            <w:t xml:space="preserve">4.6 </w:t>
          </w:r>
          <w:r>
            <w:rPr>
              <w:rStyle w:val="16"/>
              <w:rFonts w:ascii="Arial Unicode MS" w:hAnsi="Arial Unicode MS"/>
              <w:lang w:val="zh-CN"/>
            </w:rPr>
            <w:t>终端操作</w:t>
          </w:r>
          <w:r>
            <w:tab/>
          </w:r>
          <w:r>
            <w:fldChar w:fldCharType="begin"/>
          </w:r>
          <w:r>
            <w:instrText xml:space="preserve"> PAGEREF _Toc533958679 \h </w:instrText>
          </w:r>
          <w:r>
            <w:fldChar w:fldCharType="separate"/>
          </w:r>
          <w:r>
            <w:t>17</w:t>
          </w:r>
          <w:r>
            <w:fldChar w:fldCharType="end"/>
          </w:r>
          <w:r>
            <w:fldChar w:fldCharType="end"/>
          </w:r>
        </w:p>
        <w:p>
          <w:r>
            <w:rPr>
              <w:b/>
              <w:bCs/>
              <w:lang w:val="zh-CN"/>
            </w:rPr>
            <w:fldChar w:fldCharType="end"/>
          </w:r>
        </w:p>
      </w:sdtContent>
    </w:sdt>
    <w:p>
      <w:pPr>
        <w:spacing w:line="360" w:lineRule="auto"/>
        <w:jc w:val="center"/>
        <w:rPr>
          <w:rFonts w:ascii="宋体" w:hAnsi="宋体"/>
          <w:b/>
          <w:sz w:val="28"/>
          <w:szCs w:val="28"/>
        </w:rPr>
      </w:pPr>
    </w:p>
    <w:p>
      <w:pPr>
        <w:spacing w:line="360" w:lineRule="auto"/>
        <w:jc w:val="center"/>
        <w:rPr>
          <w:rFonts w:ascii="宋体" w:hAnsi="宋体"/>
          <w:b/>
          <w:sz w:val="28"/>
          <w:szCs w:val="28"/>
        </w:rPr>
      </w:pPr>
    </w:p>
    <w:p>
      <w:pPr>
        <w:widowControl/>
        <w:spacing w:line="360" w:lineRule="auto"/>
        <w:jc w:val="left"/>
        <w:rPr>
          <w:rFonts w:ascii="宋体" w:hAnsi="宋体"/>
          <w:b/>
          <w:sz w:val="28"/>
          <w:szCs w:val="28"/>
        </w:rPr>
      </w:pPr>
      <w:r>
        <w:rPr>
          <w:rFonts w:ascii="宋体" w:hAnsi="宋体"/>
          <w:b/>
          <w:sz w:val="28"/>
          <w:szCs w:val="28"/>
        </w:rPr>
        <w:br w:type="page"/>
      </w:r>
    </w:p>
    <w:p>
      <w:pPr>
        <w:pStyle w:val="3"/>
        <w:rPr>
          <w:lang w:eastAsia="zh-CN"/>
        </w:rPr>
      </w:pPr>
      <w:bookmarkStart w:id="1" w:name="_Toc533958661"/>
      <w:r>
        <w:rPr>
          <w:rFonts w:hint="eastAsia"/>
          <w:lang w:eastAsia="zh-CN"/>
        </w:rPr>
        <w:t>1</w:t>
      </w:r>
      <w:r>
        <w:rPr>
          <w:lang w:eastAsia="zh-CN"/>
        </w:rPr>
        <w:t xml:space="preserve">. </w:t>
      </w:r>
      <w:r>
        <w:rPr>
          <w:rFonts w:hint="eastAsia"/>
          <w:lang w:eastAsia="zh-CN"/>
        </w:rPr>
        <w:t>引言</w:t>
      </w:r>
      <w:bookmarkEnd w:id="1"/>
    </w:p>
    <w:p>
      <w:pPr>
        <w:pStyle w:val="4"/>
        <w:spacing w:line="360" w:lineRule="auto"/>
        <w:rPr>
          <w:lang w:eastAsia="zh-CN"/>
        </w:rPr>
      </w:pPr>
      <w:bookmarkStart w:id="2" w:name="_Toc533958662"/>
      <w:r>
        <w:rPr>
          <w:rFonts w:hint="eastAsia"/>
          <w:lang w:eastAsia="zh-CN"/>
        </w:rPr>
        <w:t>1</w:t>
      </w:r>
      <w:r>
        <w:rPr>
          <w:lang w:eastAsia="zh-CN"/>
        </w:rPr>
        <w:t xml:space="preserve">.1 </w:t>
      </w:r>
      <w:r>
        <w:rPr>
          <w:rFonts w:hint="eastAsia"/>
          <w:lang w:eastAsia="zh-CN"/>
        </w:rPr>
        <w:t>编写目的</w:t>
      </w:r>
      <w:bookmarkEnd w:id="2"/>
    </w:p>
    <w:p>
      <w:pPr>
        <w:spacing w:line="360" w:lineRule="auto"/>
        <w:ind w:firstLine="420"/>
      </w:pPr>
      <w:r>
        <w:rPr>
          <w:rFonts w:hint="eastAsia"/>
        </w:rPr>
        <w:t>为了帮助用户更好地理解本旧书交易系统，特编写此手册。在本手册中，我们会对本系统不同权限的用户分别进行详细讲解，包括各功能模块的详细操作步骤和配置方式。使用户能够快速了解本系统的所有功能以及使用方法。本文档的主要阅读者为旧书交易系统的用户，次要阅读者为系统的开发团队成员。</w:t>
      </w:r>
    </w:p>
    <w:p>
      <w:pPr>
        <w:pStyle w:val="4"/>
        <w:spacing w:line="360" w:lineRule="auto"/>
        <w:rPr>
          <w:lang w:eastAsia="zh-CN"/>
        </w:rPr>
      </w:pPr>
      <w:bookmarkStart w:id="3" w:name="_Toc533958663"/>
      <w:r>
        <w:rPr>
          <w:lang w:eastAsia="zh-CN"/>
        </w:rPr>
        <w:t xml:space="preserve">1.2 </w:t>
      </w:r>
      <w:r>
        <w:rPr>
          <w:rFonts w:hint="eastAsia"/>
          <w:lang w:eastAsia="zh-CN"/>
        </w:rPr>
        <w:t>背景</w:t>
      </w:r>
      <w:bookmarkEnd w:id="3"/>
    </w:p>
    <w:p>
      <w:pPr>
        <w:spacing w:line="360" w:lineRule="auto"/>
        <w:ind w:firstLine="420"/>
      </w:pPr>
      <w:r>
        <w:rPr>
          <w:rFonts w:hint="eastAsia"/>
        </w:rPr>
        <w:t>本份手册所描述的是旧书交易系统。提出者是B</w:t>
      </w:r>
      <w:r>
        <w:t>S</w:t>
      </w:r>
      <w:r>
        <w:rPr>
          <w:rFonts w:hint="eastAsia"/>
        </w:rPr>
        <w:t>体系软件设计课程组。委托人为胡晓军老师。本项目的开发方是陆天驰。</w:t>
      </w:r>
    </w:p>
    <w:p>
      <w:pPr>
        <w:pStyle w:val="4"/>
        <w:spacing w:line="360" w:lineRule="auto"/>
        <w:rPr>
          <w:lang w:eastAsia="zh-CN"/>
        </w:rPr>
      </w:pPr>
      <w:bookmarkStart w:id="4" w:name="_Toc533958664"/>
      <w:r>
        <w:rPr>
          <w:rFonts w:hint="eastAsia"/>
          <w:lang w:eastAsia="zh-CN"/>
        </w:rPr>
        <w:t>1</w:t>
      </w:r>
      <w:r>
        <w:rPr>
          <w:lang w:eastAsia="zh-CN"/>
        </w:rPr>
        <w:t xml:space="preserve">.3 </w:t>
      </w:r>
      <w:r>
        <w:rPr>
          <w:rFonts w:hint="eastAsia"/>
          <w:lang w:eastAsia="zh-CN"/>
        </w:rPr>
        <w:t>定义</w:t>
      </w:r>
      <w:bookmarkEnd w:id="4"/>
    </w:p>
    <w:p>
      <w:pPr>
        <w:spacing w:line="360" w:lineRule="auto"/>
        <w:rPr>
          <w:b/>
        </w:rPr>
      </w:pPr>
      <w:r>
        <w:rPr>
          <w:b/>
        </w:rPr>
        <w:t>U</w:t>
      </w:r>
      <w:r>
        <w:rPr>
          <w:rFonts w:hint="eastAsia"/>
          <w:b/>
        </w:rPr>
        <w:t>ser</w:t>
      </w:r>
      <w:r>
        <w:rPr>
          <w:b/>
        </w:rPr>
        <w:t>/</w:t>
      </w:r>
      <w:r>
        <w:rPr>
          <w:rFonts w:hint="eastAsia"/>
          <w:b/>
        </w:rPr>
        <w:t>用户：</w:t>
      </w:r>
    </w:p>
    <w:p>
      <w:pPr>
        <w:spacing w:line="360" w:lineRule="auto"/>
        <w:ind w:firstLine="420"/>
      </w:pPr>
      <w:r>
        <w:rPr>
          <w:rFonts w:hint="eastAsia"/>
        </w:rPr>
        <w:t>旧书交易系统注册用户。</w:t>
      </w:r>
    </w:p>
    <w:p>
      <w:pPr>
        <w:spacing w:line="360" w:lineRule="auto"/>
        <w:ind w:firstLine="420"/>
      </w:pPr>
    </w:p>
    <w:p>
      <w:pPr>
        <w:spacing w:line="360" w:lineRule="auto"/>
        <w:rPr>
          <w:b/>
        </w:rPr>
      </w:pPr>
      <w:r>
        <w:rPr>
          <w:b/>
        </w:rPr>
        <w:t>Visitor/</w:t>
      </w:r>
      <w:r>
        <w:rPr>
          <w:rFonts w:hint="eastAsia"/>
          <w:b/>
        </w:rPr>
        <w:t>游客：</w:t>
      </w:r>
    </w:p>
    <w:p>
      <w:pPr>
        <w:spacing w:line="360" w:lineRule="auto"/>
        <w:ind w:firstLine="420"/>
      </w:pPr>
      <w:r>
        <w:rPr>
          <w:rFonts w:hint="eastAsia"/>
        </w:rPr>
        <w:t>旧书交易系统未注册用户。</w:t>
      </w:r>
    </w:p>
    <w:p>
      <w:pPr>
        <w:spacing w:line="360" w:lineRule="auto"/>
        <w:ind w:firstLine="420"/>
      </w:pPr>
    </w:p>
    <w:p>
      <w:pPr>
        <w:spacing w:line="360" w:lineRule="auto"/>
        <w:rPr>
          <w:b/>
        </w:rPr>
      </w:pPr>
      <w:r>
        <w:rPr>
          <w:rFonts w:hint="eastAsia"/>
          <w:b/>
        </w:rPr>
        <w:t>U</w:t>
      </w:r>
      <w:r>
        <w:rPr>
          <w:b/>
        </w:rPr>
        <w:t>ML</w:t>
      </w:r>
      <w:r>
        <w:rPr>
          <w:rFonts w:hint="eastAsia"/>
          <w:b/>
        </w:rPr>
        <w:t>：</w:t>
      </w:r>
    </w:p>
    <w:p>
      <w:pPr>
        <w:spacing w:line="360" w:lineRule="auto"/>
        <w:ind w:firstLine="420"/>
      </w:pPr>
      <w:r>
        <w:t>Unified Modeling Language (UML)又称统一建模语言或标准建模语言，是始于1997年一个OMG标准，它是一个支持模型化和软件系统开发的图形化语言，为软件开发的所有阶段提供模型化和可视化支持</w:t>
      </w:r>
      <w:r>
        <w:rPr>
          <w:rFonts w:hint="eastAsia"/>
        </w:rPr>
        <w:t>。</w:t>
      </w:r>
      <w:r>
        <w:t>它不仅统一了Booch、Rumbaugh和Jacobson的表示方法，而且对其作了进一步的发展，并最终统一为大众所接受的标准建模语言。</w:t>
      </w:r>
    </w:p>
    <w:p>
      <w:pPr>
        <w:spacing w:line="360" w:lineRule="auto"/>
        <w:ind w:firstLine="420"/>
      </w:pPr>
    </w:p>
    <w:p>
      <w:pPr>
        <w:pStyle w:val="4"/>
        <w:spacing w:line="360" w:lineRule="auto"/>
        <w:rPr>
          <w:lang w:eastAsia="zh-CN"/>
        </w:rPr>
      </w:pPr>
      <w:bookmarkStart w:id="5" w:name="_Toc533958665"/>
      <w:r>
        <w:rPr>
          <w:rFonts w:hint="eastAsia"/>
          <w:lang w:eastAsia="zh-CN"/>
        </w:rPr>
        <w:t>1</w:t>
      </w:r>
      <w:r>
        <w:rPr>
          <w:lang w:eastAsia="zh-CN"/>
        </w:rPr>
        <w:t xml:space="preserve">.4 </w:t>
      </w:r>
      <w:r>
        <w:rPr>
          <w:rFonts w:hint="eastAsia"/>
          <w:lang w:eastAsia="zh-CN"/>
        </w:rPr>
        <w:t>参考资料</w:t>
      </w:r>
      <w:bookmarkEnd w:id="5"/>
    </w:p>
    <w:p>
      <w:pPr>
        <w:spacing w:line="360" w:lineRule="auto"/>
        <w:ind w:firstLine="420"/>
      </w:pPr>
      <w:r>
        <w:rPr>
          <w:rFonts w:hint="eastAsia"/>
        </w:rPr>
        <w:t>《</w:t>
      </w:r>
      <w:r>
        <w:t>C2-项目描述-2017》</w:t>
      </w:r>
      <w:r>
        <w:rPr>
          <w:rFonts w:hint="eastAsia"/>
        </w:rPr>
        <w:t>、《需求工程计划》、《软件需求规格说明书》、《软件需求规格说明书（更新版）》、《软件概要设计说明书》</w:t>
      </w:r>
    </w:p>
    <w:p>
      <w:pPr>
        <w:pStyle w:val="3"/>
      </w:pPr>
      <w:bookmarkStart w:id="6" w:name="_Toc533958666"/>
      <w:r>
        <w:rPr>
          <w:rFonts w:hint="eastAsia"/>
        </w:rPr>
        <w:t>2</w:t>
      </w:r>
      <w:r>
        <w:t xml:space="preserve">. </w:t>
      </w:r>
      <w:r>
        <w:rPr>
          <w:rFonts w:hint="eastAsia"/>
          <w:lang w:eastAsia="zh-CN"/>
        </w:rPr>
        <w:t>用途</w:t>
      </w:r>
      <w:bookmarkEnd w:id="6"/>
    </w:p>
    <w:p>
      <w:pPr>
        <w:pStyle w:val="4"/>
        <w:spacing w:line="360" w:lineRule="auto"/>
      </w:pPr>
      <w:bookmarkStart w:id="7" w:name="_Toc533958667"/>
      <w:r>
        <w:rPr>
          <w:rFonts w:hint="eastAsia"/>
        </w:rPr>
        <w:t>2.</w:t>
      </w:r>
      <w:r>
        <w:t xml:space="preserve">1 </w:t>
      </w:r>
      <w:r>
        <w:rPr>
          <w:rFonts w:hint="eastAsia"/>
        </w:rPr>
        <w:t>功能</w:t>
      </w:r>
      <w:bookmarkEnd w:id="7"/>
    </w:p>
    <w:p>
      <w:pPr>
        <w:spacing w:line="360" w:lineRule="auto"/>
        <w:rPr>
          <w:b/>
        </w:rPr>
      </w:pPr>
      <w:r>
        <w:rPr>
          <w:rFonts w:hint="eastAsia"/>
          <w:b/>
        </w:rPr>
        <w:t>注册用户</w:t>
      </w:r>
      <w:r>
        <w:rPr>
          <w:b/>
        </w:rPr>
        <w:t>:</w:t>
      </w:r>
    </w:p>
    <w:p>
      <w:pPr>
        <w:pStyle w:val="17"/>
        <w:numPr>
          <w:ilvl w:val="0"/>
          <w:numId w:val="1"/>
        </w:numPr>
        <w:spacing w:line="360" w:lineRule="auto"/>
        <w:ind w:firstLineChars="0"/>
      </w:pPr>
      <w:r>
        <w:rPr>
          <w:rFonts w:hint="eastAsia"/>
        </w:rPr>
        <w:t>登录账户</w:t>
      </w:r>
    </w:p>
    <w:p>
      <w:pPr>
        <w:pStyle w:val="17"/>
        <w:numPr>
          <w:ilvl w:val="0"/>
          <w:numId w:val="1"/>
        </w:numPr>
        <w:spacing w:line="360" w:lineRule="auto"/>
        <w:ind w:firstLineChars="0"/>
      </w:pPr>
      <w:r>
        <w:rPr>
          <w:rFonts w:hint="eastAsia"/>
        </w:rPr>
        <w:t>修改账户信息</w:t>
      </w:r>
    </w:p>
    <w:p>
      <w:pPr>
        <w:pStyle w:val="17"/>
        <w:numPr>
          <w:ilvl w:val="0"/>
          <w:numId w:val="1"/>
        </w:numPr>
        <w:spacing w:line="360" w:lineRule="auto"/>
        <w:ind w:firstLineChars="0"/>
      </w:pPr>
      <w:r>
        <w:rPr>
          <w:rFonts w:hint="eastAsia"/>
        </w:rPr>
        <w:t>搜索和查看出售书籍信息</w:t>
      </w:r>
    </w:p>
    <w:p>
      <w:pPr>
        <w:pStyle w:val="17"/>
        <w:numPr>
          <w:ilvl w:val="0"/>
          <w:numId w:val="1"/>
        </w:numPr>
        <w:spacing w:line="360" w:lineRule="auto"/>
        <w:ind w:firstLineChars="0"/>
      </w:pPr>
      <w:r>
        <w:rPr>
          <w:rFonts w:hint="eastAsia"/>
        </w:rPr>
        <w:t>搜索和查看求购书籍信息</w:t>
      </w:r>
    </w:p>
    <w:p>
      <w:pPr>
        <w:pStyle w:val="17"/>
        <w:numPr>
          <w:ilvl w:val="0"/>
          <w:numId w:val="1"/>
        </w:numPr>
        <w:spacing w:line="360" w:lineRule="auto"/>
        <w:ind w:firstLineChars="0"/>
      </w:pPr>
      <w:r>
        <w:rPr>
          <w:rFonts w:hint="eastAsia"/>
        </w:rPr>
        <w:t>发布书籍出售信息</w:t>
      </w:r>
    </w:p>
    <w:p>
      <w:pPr>
        <w:pStyle w:val="17"/>
        <w:numPr>
          <w:ilvl w:val="0"/>
          <w:numId w:val="1"/>
        </w:numPr>
        <w:spacing w:line="360" w:lineRule="auto"/>
        <w:ind w:firstLineChars="0"/>
      </w:pPr>
      <w:r>
        <w:rPr>
          <w:rFonts w:hint="eastAsia"/>
        </w:rPr>
        <w:t>发布书籍求购信息</w:t>
      </w:r>
    </w:p>
    <w:p>
      <w:pPr>
        <w:pStyle w:val="17"/>
        <w:numPr>
          <w:ilvl w:val="0"/>
          <w:numId w:val="1"/>
        </w:numPr>
        <w:spacing w:line="360" w:lineRule="auto"/>
        <w:ind w:firstLineChars="0"/>
      </w:pPr>
      <w:r>
        <w:rPr>
          <w:rFonts w:hint="eastAsia"/>
        </w:rPr>
        <w:t>购买书籍下单</w:t>
      </w:r>
    </w:p>
    <w:p>
      <w:pPr>
        <w:pStyle w:val="17"/>
        <w:numPr>
          <w:ilvl w:val="0"/>
          <w:numId w:val="1"/>
        </w:numPr>
        <w:spacing w:line="360" w:lineRule="auto"/>
        <w:ind w:firstLineChars="0"/>
      </w:pPr>
      <w:r>
        <w:rPr>
          <w:rFonts w:hint="eastAsia"/>
        </w:rPr>
        <w:t>出售书籍下单</w:t>
      </w:r>
    </w:p>
    <w:p>
      <w:pPr>
        <w:pStyle w:val="17"/>
        <w:numPr>
          <w:ilvl w:val="0"/>
          <w:numId w:val="1"/>
        </w:numPr>
        <w:spacing w:line="360" w:lineRule="auto"/>
        <w:ind w:firstLineChars="0"/>
      </w:pPr>
      <w:r>
        <w:rPr>
          <w:rFonts w:hint="eastAsia"/>
        </w:rPr>
        <w:t>查看书籍信息外部链接</w:t>
      </w:r>
    </w:p>
    <w:p>
      <w:pPr>
        <w:pStyle w:val="17"/>
        <w:numPr>
          <w:ilvl w:val="0"/>
          <w:numId w:val="1"/>
        </w:numPr>
        <w:spacing w:line="360" w:lineRule="auto"/>
        <w:ind w:firstLineChars="0"/>
        <w:rPr>
          <w:rFonts w:hint="eastAsia"/>
        </w:rPr>
      </w:pPr>
      <w:r>
        <w:rPr>
          <w:rFonts w:hint="eastAsia"/>
        </w:rPr>
        <w:t>和卖家或买家进行即时通讯</w:t>
      </w:r>
    </w:p>
    <w:p>
      <w:pPr>
        <w:spacing w:line="360" w:lineRule="auto"/>
        <w:rPr>
          <w:b/>
        </w:rPr>
      </w:pPr>
      <w:r>
        <w:rPr>
          <w:rFonts w:hint="eastAsia"/>
          <w:b/>
        </w:rPr>
        <w:t>游客：</w:t>
      </w:r>
    </w:p>
    <w:p>
      <w:pPr>
        <w:pStyle w:val="17"/>
        <w:numPr>
          <w:ilvl w:val="0"/>
          <w:numId w:val="2"/>
        </w:numPr>
        <w:spacing w:line="360" w:lineRule="auto"/>
        <w:ind w:firstLineChars="0"/>
      </w:pPr>
      <w:r>
        <w:rPr>
          <w:rFonts w:hint="eastAsia"/>
        </w:rPr>
        <w:t>注册账户</w:t>
      </w:r>
    </w:p>
    <w:p>
      <w:pPr>
        <w:pStyle w:val="17"/>
        <w:numPr>
          <w:ilvl w:val="0"/>
          <w:numId w:val="2"/>
        </w:numPr>
        <w:spacing w:line="360" w:lineRule="auto"/>
        <w:ind w:firstLineChars="0"/>
      </w:pPr>
      <w:r>
        <w:rPr>
          <w:rFonts w:hint="eastAsia"/>
        </w:rPr>
        <w:t>搜索和查看出售书籍信息</w:t>
      </w:r>
    </w:p>
    <w:p>
      <w:pPr>
        <w:pStyle w:val="17"/>
        <w:numPr>
          <w:ilvl w:val="0"/>
          <w:numId w:val="2"/>
        </w:numPr>
        <w:spacing w:line="360" w:lineRule="auto"/>
        <w:ind w:firstLineChars="0"/>
      </w:pPr>
      <w:r>
        <w:rPr>
          <w:rFonts w:hint="eastAsia"/>
        </w:rPr>
        <w:t>搜索和查看求购书籍信息</w:t>
      </w:r>
    </w:p>
    <w:p>
      <w:pPr>
        <w:pStyle w:val="17"/>
        <w:numPr>
          <w:ilvl w:val="0"/>
          <w:numId w:val="2"/>
        </w:numPr>
        <w:spacing w:line="360" w:lineRule="auto"/>
        <w:ind w:firstLineChars="0"/>
      </w:pPr>
      <w:r>
        <w:rPr>
          <w:rFonts w:hint="eastAsia"/>
        </w:rPr>
        <w:t>查看书籍信息外部链接</w:t>
      </w:r>
    </w:p>
    <w:p>
      <w:pPr>
        <w:pStyle w:val="17"/>
        <w:spacing w:line="360" w:lineRule="auto"/>
        <w:ind w:left="840" w:firstLine="0" w:firstLineChars="0"/>
        <w:rPr>
          <w:rFonts w:hint="eastAsia"/>
        </w:rPr>
      </w:pPr>
    </w:p>
    <w:p>
      <w:pPr>
        <w:pStyle w:val="4"/>
        <w:spacing w:line="360" w:lineRule="auto"/>
        <w:rPr>
          <w:rFonts w:eastAsia="Times" w:cs="Times"/>
          <w:sz w:val="24"/>
          <w:szCs w:val="24"/>
        </w:rPr>
      </w:pPr>
      <w:bookmarkStart w:id="8" w:name="_Toc502425038"/>
      <w:bookmarkStart w:id="9" w:name="_Toc533958668"/>
      <w:r>
        <w:t xml:space="preserve">2.2 </w:t>
      </w:r>
      <w:r>
        <w:rPr>
          <w:rFonts w:hint="eastAsia" w:ascii="Arial Unicode MS" w:hAnsi="Arial Unicode MS"/>
          <w:lang w:val="ja-JP" w:eastAsia="ja-JP"/>
        </w:rPr>
        <w:t>性能</w:t>
      </w:r>
      <w:bookmarkEnd w:id="8"/>
      <w:bookmarkEnd w:id="9"/>
      <w:r>
        <w:t xml:space="preserve"> </w:t>
      </w:r>
    </w:p>
    <w:p>
      <w:pPr>
        <w:pStyle w:val="5"/>
        <w:spacing w:line="360" w:lineRule="auto"/>
        <w:rPr>
          <w:rFonts w:eastAsia="Times" w:cs="Times"/>
          <w:szCs w:val="24"/>
        </w:rPr>
      </w:pPr>
      <w:bookmarkStart w:id="10" w:name="_Toc502425039"/>
      <w:r>
        <w:t xml:space="preserve">2.2.1 </w:t>
      </w:r>
      <w:r>
        <w:rPr>
          <w:rFonts w:hint="eastAsia" w:ascii="Arial Unicode MS" w:hAnsi="Arial Unicode MS"/>
          <w:lang w:val="ja-JP" w:eastAsia="ja-JP"/>
        </w:rPr>
        <w:t>精度</w:t>
      </w:r>
      <w:bookmarkEnd w:id="10"/>
      <w:r>
        <w:t xml:space="preserve"> </w:t>
      </w:r>
    </w:p>
    <w:p>
      <w:pPr>
        <w:spacing w:line="360" w:lineRule="auto"/>
        <w:ind w:firstLine="420"/>
        <w:rPr>
          <w:lang w:val="zh-CN"/>
        </w:rPr>
      </w:pPr>
      <w:r>
        <w:rPr>
          <w:rFonts w:hint="eastAsia"/>
          <w:lang w:val="zh-CN"/>
        </w:rPr>
        <w:t>可以参考数据库的数据精度表来逐项说明对各项输入数据的精度要求和本网站输出数据达到的精度，包括传输中的精度要求。</w:t>
      </w:r>
    </w:p>
    <w:p>
      <w:pPr>
        <w:pStyle w:val="23"/>
        <w:ind w:firstLine="480"/>
        <w:rPr>
          <w:rFonts w:ascii="Times" w:hAnsi="Times" w:eastAsia="Times" w:cs="Times"/>
          <w:lang w:eastAsia="zh-CN"/>
        </w:rPr>
      </w:pPr>
    </w:p>
    <w:p>
      <w:pPr>
        <w:pStyle w:val="23"/>
        <w:ind w:firstLine="0" w:firstLineChars="0"/>
        <w:rPr>
          <w:rFonts w:eastAsia="Times" w:cs="Times"/>
          <w:b/>
        </w:rPr>
      </w:pPr>
      <w:r>
        <w:rPr>
          <w:rFonts w:ascii="Arial Unicode MS" w:hAnsi="Arial Unicode MS"/>
          <w:b/>
          <w:lang w:val="zh-CN"/>
        </w:rPr>
        <w:t>U</w:t>
      </w:r>
      <w:r>
        <w:rPr>
          <w:rFonts w:hint="eastAsia" w:ascii="Arial Unicode MS" w:hAnsi="Arial Unicode MS"/>
          <w:b/>
          <w:lang w:val="zh-CN"/>
        </w:rPr>
        <w:t>ser：</w:t>
      </w:r>
    </w:p>
    <w:tbl>
      <w:tblPr>
        <w:tblStyle w:val="20"/>
        <w:tblW w:w="8044"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11"/>
        <w:gridCol w:w="2011"/>
        <w:gridCol w:w="2011"/>
        <w:gridCol w:w="20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9" w:hRule="atLeast"/>
        </w:trPr>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列名</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数据类型</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约束条件</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特殊说明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8"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rPr>
                <w:rFonts w:asciiTheme="minorEastAsia" w:hAnsiTheme="minorEastAsia" w:eastAsiaTheme="minorEastAsia"/>
              </w:rPr>
              <w:t>U</w:t>
            </w:r>
            <w:r>
              <w:rPr>
                <w:rFonts w:hint="eastAsia" w:asciiTheme="minorEastAsia" w:hAnsiTheme="minorEastAsia" w:eastAsiaTheme="minorEastAsia"/>
              </w:rPr>
              <w:t>sername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varchar(20)</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6字节以上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9"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userI</w:t>
            </w:r>
            <w:r>
              <w:rPr>
                <w:rFonts w:hint="eastAsia" w:asciiTheme="minorEastAsia" w:hAnsiTheme="minorEastAsia" w:eastAsiaTheme="minorEastAsia"/>
              </w:rPr>
              <w:t>d</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int(11)</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r>
              <w:rPr>
                <w:rFonts w:hint="eastAsia"/>
              </w:rPr>
              <w:t>，</w:t>
            </w:r>
            <w:r>
              <w:t>Unique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rPr>
                <w:rFonts w:hint="eastAsia" w:asciiTheme="minorEastAsia" w:hAnsiTheme="minorEastAsia" w:eastAsiaTheme="minorEastAsia"/>
              </w:rPr>
              <w:t>自增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9"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Email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w:t>
            </w:r>
            <w:r>
              <w:rPr>
                <w:rFonts w:hint="eastAsia" w:asciiTheme="minorEastAsia" w:hAnsiTheme="minorEastAsia" w:eastAsiaTheme="minorEastAsia"/>
              </w:rPr>
              <w:t>50</w:t>
            </w:r>
            <w:r>
              <w:t>)</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rPr>
                <w:rFonts w:hint="eastAsia" w:asciiTheme="minorEastAsia" w:hAnsiTheme="minorEastAsia" w:eastAsiaTheme="minorEastAsia"/>
              </w:rPr>
              <w:t>符合邮箱格式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09"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Password</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w:t>
            </w:r>
            <w:r>
              <w:rPr>
                <w:rFonts w:hint="eastAsia" w:asciiTheme="minorEastAsia" w:hAnsiTheme="minorEastAsia" w:eastAsiaTheme="minorEastAsia"/>
              </w:rPr>
              <w:t>20</w:t>
            </w:r>
            <w:r>
              <w:t>)</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rPr>
                <w:rFonts w:hint="eastAsia" w:asciiTheme="minorEastAsia" w:hAnsiTheme="minorEastAsia" w:eastAsiaTheme="minorEastAsia"/>
              </w:rPr>
              <w:t>6字节以上</w:t>
            </w:r>
          </w:p>
        </w:tc>
      </w:tr>
    </w:tbl>
    <w:p>
      <w:pPr>
        <w:pStyle w:val="21"/>
        <w:spacing w:after="240" w:line="360" w:lineRule="auto"/>
        <w:rPr>
          <w:rFonts w:ascii="Times" w:hAnsi="Times" w:eastAsia="Times" w:cs="Times"/>
          <w:sz w:val="24"/>
          <w:szCs w:val="24"/>
        </w:rPr>
      </w:pPr>
    </w:p>
    <w:p>
      <w:pPr>
        <w:pStyle w:val="23"/>
        <w:ind w:firstLine="0" w:firstLineChars="0"/>
        <w:rPr>
          <w:rFonts w:eastAsia="Times" w:cs="Times"/>
          <w:b/>
        </w:rPr>
      </w:pPr>
      <w:r>
        <w:rPr>
          <w:b/>
          <w:sz w:val="29"/>
          <w:szCs w:val="29"/>
          <w:lang w:val="zh-CN"/>
        </w:rPr>
        <w:t>B</w:t>
      </w:r>
      <w:r>
        <w:rPr>
          <w:rFonts w:hint="eastAsia"/>
          <w:b/>
          <w:sz w:val="29"/>
          <w:szCs w:val="29"/>
          <w:lang w:val="zh-CN"/>
        </w:rPr>
        <w:t>ook</w:t>
      </w:r>
      <w:r>
        <w:rPr>
          <w:rFonts w:hint="eastAsia" w:ascii="Arial Unicode MS" w:hAnsi="Arial Unicode MS"/>
          <w:b/>
          <w:lang w:val="zh-CN"/>
        </w:rPr>
        <w:t>：</w:t>
      </w:r>
    </w:p>
    <w:tbl>
      <w:tblPr>
        <w:tblStyle w:val="20"/>
        <w:tblW w:w="8044"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11"/>
        <w:gridCol w:w="2011"/>
        <w:gridCol w:w="2011"/>
        <w:gridCol w:w="20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列名</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数据类型</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约束条件</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特殊说明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rPr>
                <w:rFonts w:asciiTheme="minorEastAsia" w:hAnsiTheme="minorEastAsia" w:eastAsiaTheme="minorEastAsia"/>
              </w:rPr>
              <w:t>B</w:t>
            </w:r>
            <w:r>
              <w:rPr>
                <w:rFonts w:hint="eastAsia" w:asciiTheme="minorEastAsia" w:hAnsiTheme="minorEastAsia" w:eastAsiaTheme="minorEastAsia"/>
              </w:rPr>
              <w:t>ookname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varchar(20)</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rPr>
                <w:rFonts w:asciiTheme="minorEastAsia" w:hAnsiTheme="minorEastAsia" w:eastAsiaTheme="minorEastAsia"/>
              </w:rPr>
              <w:t>C</w:t>
            </w:r>
            <w:r>
              <w:rPr>
                <w:rFonts w:hint="eastAsia" w:asciiTheme="minorEastAsia" w:hAnsiTheme="minorEastAsia" w:eastAsiaTheme="minorEastAsia"/>
              </w:rPr>
              <w:t>ategory</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rPr>
                <w:rFonts w:asciiTheme="minorEastAsia" w:hAnsiTheme="minorEastAsia" w:eastAsiaTheme="minorEastAsia"/>
              </w:rPr>
              <w:t>i</w:t>
            </w:r>
            <w:r>
              <w:rPr>
                <w:rFonts w:hint="eastAsia" w:asciiTheme="minorEastAsia" w:hAnsiTheme="minorEastAsia" w:eastAsiaTheme="minorEastAsia"/>
              </w:rPr>
              <w:t>nt(</w:t>
            </w:r>
            <w:r>
              <w:rPr>
                <w:rFonts w:asciiTheme="minorEastAsia" w:hAnsiTheme="minorEastAsia" w:eastAsiaTheme="minorEastAsia"/>
              </w:rPr>
              <w:t>11</w:t>
            </w:r>
            <w:r>
              <w:rPr>
                <w:rFonts w:hint="eastAsia" w:asciiTheme="minorEastAsia" w:hAnsiTheme="minorEastAsia" w:eastAsiaTheme="minorEastAsia"/>
              </w:rPr>
              <w:t>)</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bookId</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int(11)</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r>
              <w:rPr>
                <w:rFonts w:hint="eastAsia"/>
              </w:rPr>
              <w:t>，</w:t>
            </w:r>
            <w:r>
              <w:t>Unique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eastAsiaTheme="minorEastAsia"/>
              </w:rPr>
            </w:pPr>
            <w:r>
              <w:rPr>
                <w:rFonts w:hint="eastAsia" w:eastAsiaTheme="minorEastAsia"/>
              </w:rPr>
              <w:t>自增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ISBN</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varchar(50)</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rPr>
                <w:rFonts w:asciiTheme="minorEastAsia" w:hAnsiTheme="minorEastAsia" w:eastAsiaTheme="minorEastAsia"/>
              </w:rPr>
              <w:t>C</w:t>
            </w:r>
            <w:r>
              <w:rPr>
                <w:rFonts w:hint="eastAsia" w:asciiTheme="minorEastAsia" w:hAnsiTheme="minorEastAsia" w:eastAsiaTheme="minorEastAsia"/>
              </w:rPr>
              <w:t>ur</w:t>
            </w:r>
            <w:r>
              <w:rPr>
                <w:rFonts w:asciiTheme="minorEastAsia" w:hAnsiTheme="minorEastAsia" w:eastAsiaTheme="minorEastAsia"/>
              </w:rPr>
              <w:t>_</w:t>
            </w:r>
            <w:r>
              <w:rPr>
                <w:rFonts w:hint="eastAsia" w:asciiTheme="minorEastAsia" w:hAnsiTheme="minorEastAsia" w:eastAsiaTheme="minorEastAsia"/>
              </w:rPr>
              <w:t>price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98"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Ori_price</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rPr>
                <w:rFonts w:hint="eastAsia" w:eastAsiaTheme="minorEastAsia"/>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Stock</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Intro</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varchar(50)</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Pic</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varchar(20)</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Seller</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 xml:space="preserve">Not </w:t>
            </w:r>
            <w:r>
              <w:rPr>
                <w:rFonts w:eastAsiaTheme="minorEastAsia"/>
              </w:rPr>
              <w:t>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bl>
    <w:p>
      <w:pPr>
        <w:pStyle w:val="21"/>
        <w:spacing w:after="240" w:line="360" w:lineRule="auto"/>
        <w:rPr>
          <w:rFonts w:ascii="Times" w:hAnsi="Times" w:eastAsia="Times" w:cs="Times"/>
          <w:sz w:val="24"/>
          <w:szCs w:val="24"/>
        </w:rPr>
      </w:pPr>
    </w:p>
    <w:p>
      <w:pPr>
        <w:pStyle w:val="23"/>
        <w:ind w:firstLine="0" w:firstLineChars="0"/>
        <w:rPr>
          <w:rFonts w:eastAsia="Times" w:cs="Times"/>
          <w:b/>
        </w:rPr>
      </w:pPr>
      <w:r>
        <w:rPr>
          <w:rFonts w:hint="eastAsia" w:ascii="Arial Unicode MS" w:hAnsi="Arial Unicode MS"/>
          <w:b/>
          <w:lang w:val="zh-CN"/>
        </w:rPr>
        <w:t>Askforbook：</w:t>
      </w:r>
    </w:p>
    <w:tbl>
      <w:tblPr>
        <w:tblStyle w:val="20"/>
        <w:tblW w:w="8044"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11"/>
        <w:gridCol w:w="2011"/>
        <w:gridCol w:w="2011"/>
        <w:gridCol w:w="20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列名</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数据类型</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约束条件</w:t>
            </w:r>
          </w:p>
        </w:tc>
        <w:tc>
          <w:tcPr>
            <w:tcW w:w="2011"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特殊说明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rPr>
                <w:rFonts w:asciiTheme="minorEastAsia" w:hAnsiTheme="minorEastAsia" w:eastAsiaTheme="minorEastAsia"/>
              </w:rPr>
              <w:t>B</w:t>
            </w:r>
            <w:r>
              <w:rPr>
                <w:rFonts w:hint="eastAsia" w:asciiTheme="minorEastAsia" w:hAnsiTheme="minorEastAsia" w:eastAsiaTheme="minorEastAsia"/>
              </w:rPr>
              <w:t>ookname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varchar(20)</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bookId</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int(11)</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r>
              <w:rPr>
                <w:rFonts w:hint="eastAsia"/>
              </w:rPr>
              <w:t>，</w:t>
            </w:r>
            <w:r>
              <w:t>Unique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eastAsiaTheme="minorEastAsia"/>
              </w:rPr>
            </w:pPr>
            <w:r>
              <w:rPr>
                <w:rFonts w:hint="eastAsia" w:eastAsiaTheme="minorEastAsia"/>
              </w:rPr>
              <w:t>自增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ISBN</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varchar(50)</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4"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asciiTheme="minorEastAsia" w:hAnsiTheme="minorEastAsia" w:eastAsiaTheme="minorEastAsia"/>
              </w:rPr>
            </w:pPr>
            <w:r>
              <w:rPr>
                <w:rFonts w:asciiTheme="minorEastAsia" w:hAnsiTheme="minorEastAsia" w:eastAsiaTheme="minorEastAsia"/>
              </w:rPr>
              <w:t>Price</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Number</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C</w:t>
            </w:r>
            <w:r>
              <w:rPr>
                <w:rFonts w:eastAsiaTheme="minorEastAsia"/>
              </w:rPr>
              <w:t>omment</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varchar(50)</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Pic</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varchar(20)</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011"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Buyer</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int</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rPr>
                <w:rFonts w:hint="eastAsia" w:eastAsiaTheme="minorEastAsia"/>
              </w:rPr>
            </w:pPr>
            <w:r>
              <w:rPr>
                <w:rFonts w:hint="eastAsia" w:eastAsiaTheme="minorEastAsia"/>
              </w:rPr>
              <w:t xml:space="preserve">Not </w:t>
            </w:r>
            <w:r>
              <w:rPr>
                <w:rFonts w:eastAsiaTheme="minorEastAsia"/>
              </w:rPr>
              <w:t>NULL</w:t>
            </w:r>
          </w:p>
        </w:tc>
        <w:tc>
          <w:tcPr>
            <w:tcW w:w="2011"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bl>
    <w:p>
      <w:pPr>
        <w:pStyle w:val="21"/>
        <w:spacing w:after="240" w:line="360" w:lineRule="auto"/>
        <w:rPr>
          <w:rFonts w:ascii="Times" w:hAnsi="Times" w:eastAsia="Times" w:cs="Times"/>
          <w:sz w:val="24"/>
          <w:szCs w:val="24"/>
        </w:rPr>
      </w:pPr>
    </w:p>
    <w:p>
      <w:pPr>
        <w:pStyle w:val="23"/>
        <w:ind w:firstLine="0" w:firstLineChars="0"/>
        <w:rPr>
          <w:rFonts w:eastAsia="Times" w:cs="Times"/>
          <w:b/>
        </w:rPr>
      </w:pPr>
      <w:r>
        <w:rPr>
          <w:b/>
          <w:lang w:val="zh-CN"/>
        </w:rPr>
        <w:t>Order</w:t>
      </w:r>
      <w:r>
        <w:rPr>
          <w:rFonts w:hint="eastAsia" w:ascii="Arial Unicode MS" w:hAnsi="Arial Unicode MS"/>
          <w:b/>
          <w:lang w:val="zh-CN"/>
        </w:rPr>
        <w:t>：</w:t>
      </w:r>
    </w:p>
    <w:tbl>
      <w:tblPr>
        <w:tblStyle w:val="20"/>
        <w:tblW w:w="807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20"/>
        <w:gridCol w:w="2019"/>
        <w:gridCol w:w="2019"/>
        <w:gridCol w:w="201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列名</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数据类型</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约束条件</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特殊说明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orderId</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r>
              <w:rPr>
                <w:rFonts w:hint="eastAsia"/>
              </w:rPr>
              <w:t>，</w:t>
            </w:r>
            <w:r>
              <w:t>Unique</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buyer</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seller</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bookId</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type</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number</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bl>
    <w:p>
      <w:pPr>
        <w:pStyle w:val="21"/>
        <w:spacing w:after="240" w:line="360" w:lineRule="auto"/>
        <w:rPr>
          <w:rFonts w:ascii="Times" w:hAnsi="Times" w:eastAsia="Times" w:cs="Times"/>
          <w:sz w:val="24"/>
          <w:szCs w:val="24"/>
        </w:rPr>
      </w:pPr>
    </w:p>
    <w:p>
      <w:pPr>
        <w:pStyle w:val="23"/>
        <w:ind w:firstLine="0" w:firstLineChars="0"/>
        <w:rPr>
          <w:rFonts w:eastAsia="Times" w:cs="Times"/>
          <w:b/>
        </w:rPr>
      </w:pPr>
      <w:r>
        <w:rPr>
          <w:b/>
          <w:lang w:val="zh-CN"/>
        </w:rPr>
        <w:t>A</w:t>
      </w:r>
      <w:r>
        <w:rPr>
          <w:rFonts w:hint="eastAsia"/>
          <w:b/>
          <w:lang w:val="zh-CN"/>
        </w:rPr>
        <w:t>sk</w:t>
      </w:r>
      <w:r>
        <w:rPr>
          <w:b/>
          <w:lang w:val="zh-CN"/>
        </w:rPr>
        <w:t>Order</w:t>
      </w:r>
      <w:r>
        <w:rPr>
          <w:rFonts w:hint="eastAsia" w:ascii="Arial Unicode MS" w:hAnsi="Arial Unicode MS"/>
          <w:b/>
          <w:lang w:val="zh-CN"/>
        </w:rPr>
        <w:t>：</w:t>
      </w:r>
    </w:p>
    <w:tbl>
      <w:tblPr>
        <w:tblStyle w:val="20"/>
        <w:tblW w:w="807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020"/>
        <w:gridCol w:w="2019"/>
        <w:gridCol w:w="2019"/>
        <w:gridCol w:w="201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列名</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数据类型</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约束条件</w:t>
            </w:r>
          </w:p>
        </w:tc>
        <w:tc>
          <w:tcPr>
            <w:tcW w:w="2019" w:type="dxa"/>
            <w:tcBorders>
              <w:top w:val="single" w:color="000000" w:sz="8" w:space="0"/>
              <w:left w:val="single" w:color="000000" w:sz="8" w:space="0"/>
              <w:bottom w:val="single" w:color="000000" w:sz="8" w:space="0"/>
              <w:right w:val="single" w:color="000000" w:sz="8" w:space="0"/>
            </w:tcBorders>
            <w:shd w:val="clear" w:color="auto" w:fill="D5D5D5"/>
            <w:tcMar>
              <w:top w:w="80" w:type="dxa"/>
              <w:left w:w="80" w:type="dxa"/>
              <w:bottom w:w="80" w:type="dxa"/>
              <w:right w:w="80" w:type="dxa"/>
            </w:tcMar>
          </w:tcPr>
          <w:p>
            <w:pPr>
              <w:pStyle w:val="22"/>
              <w:spacing w:line="360" w:lineRule="auto"/>
              <w:jc w:val="center"/>
            </w:pPr>
            <w:r>
              <w:rPr>
                <w:rFonts w:hint="eastAsia"/>
              </w:rPr>
              <w:t>特殊说明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rPr>
                <w:rFonts w:hint="eastAsia" w:eastAsiaTheme="minorEastAsia"/>
              </w:rPr>
            </w:pPr>
            <w:r>
              <w:t>orderId</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r>
              <w:rPr>
                <w:rFonts w:hint="eastAsia"/>
              </w:rPr>
              <w:t>，</w:t>
            </w:r>
            <w:r>
              <w:t>Unique</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buyer</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seller</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bookId</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kern w:val="0"/>
                <w:sz w:val="20"/>
                <w:szCs w:val="20"/>
              </w:rPr>
            </w:pPr>
            <w:r>
              <w:rPr>
                <w:rFonts w:hint="eastAsia" w:ascii="Times New Roman" w:hAnsi="Times New Roman" w:cs="Times New Roman"/>
                <w:kern w:val="0"/>
                <w:sz w:val="20"/>
                <w:szCs w:val="20"/>
              </w:rPr>
              <w:t>外键约束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type</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FEFEFE"/>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020" w:type="dxa"/>
            <w:tcBorders>
              <w:top w:val="single" w:color="000000" w:sz="8" w:space="0"/>
              <w:left w:val="single" w:color="000000" w:sz="8" w:space="0"/>
              <w:bottom w:val="single" w:color="000000" w:sz="8" w:space="0"/>
              <w:right w:val="single" w:color="000000" w:sz="8" w:space="0"/>
            </w:tcBorders>
            <w:shd w:val="clear" w:color="auto" w:fill="A2A2A2"/>
            <w:tcMar>
              <w:top w:w="80" w:type="dxa"/>
              <w:left w:w="80" w:type="dxa"/>
              <w:bottom w:w="80" w:type="dxa"/>
              <w:right w:w="80" w:type="dxa"/>
            </w:tcMar>
          </w:tcPr>
          <w:p>
            <w:pPr>
              <w:pStyle w:val="22"/>
              <w:spacing w:line="360" w:lineRule="auto"/>
              <w:jc w:val="center"/>
            </w:pPr>
            <w:r>
              <w:t>number</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int</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Style w:val="22"/>
              <w:spacing w:line="360" w:lineRule="auto"/>
              <w:jc w:val="center"/>
            </w:pPr>
            <w:r>
              <w:t>Not NULL</w:t>
            </w:r>
          </w:p>
        </w:tc>
        <w:tc>
          <w:tcPr>
            <w:tcW w:w="2019"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kern w:val="0"/>
                <w:sz w:val="20"/>
                <w:szCs w:val="20"/>
              </w:rPr>
            </w:pPr>
          </w:p>
        </w:tc>
      </w:tr>
    </w:tbl>
    <w:p>
      <w:pPr>
        <w:pStyle w:val="21"/>
        <w:spacing w:after="240" w:line="360" w:lineRule="auto"/>
        <w:rPr>
          <w:rFonts w:ascii="Times" w:hAnsi="Times" w:eastAsia="Times" w:cs="Times"/>
          <w:sz w:val="24"/>
          <w:szCs w:val="24"/>
        </w:rPr>
      </w:pPr>
    </w:p>
    <w:p>
      <w:pPr>
        <w:pStyle w:val="21"/>
        <w:spacing w:after="240" w:line="360" w:lineRule="auto"/>
        <w:rPr>
          <w:rFonts w:ascii="Times" w:hAnsi="Times" w:eastAsia="Times" w:cs="Times"/>
          <w:sz w:val="29"/>
          <w:szCs w:val="29"/>
        </w:rPr>
      </w:pPr>
    </w:p>
    <w:p>
      <w:pPr>
        <w:pStyle w:val="5"/>
        <w:spacing w:line="360" w:lineRule="auto"/>
      </w:pPr>
      <w:bookmarkStart w:id="11" w:name="_Toc502425040"/>
      <w:r>
        <w:t xml:space="preserve">2.2.2 </w:t>
      </w:r>
      <w:r>
        <w:rPr>
          <w:rFonts w:hint="eastAsia" w:ascii="Arial Unicode MS" w:hAnsi="Arial Unicode MS"/>
          <w:lang w:val="zh-CN"/>
        </w:rPr>
        <w:t>时间特性</w:t>
      </w:r>
      <w:bookmarkEnd w:id="11"/>
    </w:p>
    <w:p>
      <w:pPr>
        <w:spacing w:line="360" w:lineRule="auto"/>
        <w:ind w:firstLine="420"/>
        <w:rPr>
          <w:rFonts w:ascii="Times" w:hAnsi="Times" w:eastAsia="Times" w:cs="Times"/>
        </w:rPr>
      </w:pPr>
      <w:r>
        <w:rPr>
          <w:rFonts w:hint="eastAsia"/>
          <w:lang w:val="zh-CN"/>
        </w:rPr>
        <w:t>要求五百人同时使用时响应时间小于</w:t>
      </w:r>
      <w:r>
        <w:rPr>
          <w:rFonts w:ascii="Times" w:hAnsi="Times"/>
        </w:rPr>
        <w:t xml:space="preserve"> 0.5s</w:t>
      </w:r>
      <w:r>
        <w:rPr>
          <w:rFonts w:hint="eastAsia"/>
        </w:rPr>
        <w:t>。</w:t>
      </w:r>
      <w:r>
        <w:rPr>
          <w:rFonts w:ascii="Times" w:hAnsi="Times"/>
        </w:rPr>
        <w:t xml:space="preserve"> </w:t>
      </w:r>
    </w:p>
    <w:p>
      <w:pPr>
        <w:pStyle w:val="5"/>
        <w:spacing w:line="360" w:lineRule="auto"/>
        <w:rPr>
          <w:rFonts w:eastAsia="Times" w:cs="Times"/>
          <w:szCs w:val="24"/>
        </w:rPr>
      </w:pPr>
      <w:bookmarkStart w:id="12" w:name="_Toc502425041"/>
      <w:r>
        <w:t xml:space="preserve">2.2.3 </w:t>
      </w:r>
      <w:r>
        <w:rPr>
          <w:rFonts w:hint="eastAsia" w:ascii="Arial Unicode MS" w:hAnsi="Arial Unicode MS"/>
          <w:lang w:val="zh-CN"/>
        </w:rPr>
        <w:t>灵活性</w:t>
      </w:r>
      <w:bookmarkEnd w:id="12"/>
      <w:r>
        <w:t xml:space="preserve"> </w:t>
      </w:r>
    </w:p>
    <w:p>
      <w:pPr>
        <w:spacing w:line="360" w:lineRule="auto"/>
        <w:ind w:firstLine="420"/>
        <w:rPr>
          <w:rFonts w:ascii="Times" w:hAnsi="Times" w:eastAsia="Times" w:cs="Times"/>
        </w:rPr>
      </w:pPr>
      <w:r>
        <w:rPr>
          <w:rFonts w:hint="eastAsia"/>
        </w:rPr>
        <w:t>当用户需求如对操作方式、</w:t>
      </w:r>
      <w:r>
        <w:rPr>
          <w:rFonts w:hint="eastAsia"/>
          <w:lang w:val="zh-CN"/>
        </w:rPr>
        <w:t>运行环境、结果精度、时间特性等的要求有某些变化时，本</w:t>
      </w:r>
      <w:r>
        <w:rPr>
          <w:rFonts w:ascii="Times" w:hAnsi="Times"/>
        </w:rPr>
        <w:t xml:space="preserve"> </w:t>
      </w:r>
      <w:r>
        <w:rPr>
          <w:rFonts w:hint="eastAsia"/>
          <w:lang w:val="zh-CN"/>
        </w:rPr>
        <w:t>软件的适应能力较差，所以请严格按照提示使用本网站</w:t>
      </w:r>
      <w:r>
        <w:rPr>
          <w:rFonts w:hint="eastAsia"/>
        </w:rPr>
        <w:t>。</w:t>
      </w:r>
      <w:r>
        <w:rPr>
          <w:rFonts w:ascii="Times" w:hAnsi="Times"/>
        </w:rPr>
        <w:t xml:space="preserve"> </w:t>
      </w:r>
    </w:p>
    <w:p>
      <w:pPr>
        <w:pStyle w:val="21"/>
        <w:spacing w:after="240" w:line="360" w:lineRule="auto"/>
        <w:rPr>
          <w:rFonts w:ascii="Times" w:hAnsi="Times" w:eastAsia="Times" w:cs="Times"/>
          <w:sz w:val="24"/>
          <w:szCs w:val="24"/>
        </w:rPr>
      </w:pPr>
    </w:p>
    <w:p>
      <w:pPr>
        <w:pStyle w:val="4"/>
        <w:spacing w:line="360" w:lineRule="auto"/>
        <w:rPr>
          <w:rFonts w:eastAsia="Times" w:cs="Times"/>
          <w:sz w:val="24"/>
          <w:szCs w:val="24"/>
          <w:lang w:eastAsia="zh-CN"/>
        </w:rPr>
      </w:pPr>
      <w:bookmarkStart w:id="13" w:name="_Toc533958669"/>
      <w:bookmarkStart w:id="14" w:name="_Toc502425042"/>
      <w:r>
        <w:rPr>
          <w:lang w:eastAsia="zh-CN"/>
        </w:rPr>
        <w:t xml:space="preserve">2.3 </w:t>
      </w:r>
      <w:r>
        <w:rPr>
          <w:rFonts w:hint="eastAsia" w:ascii="Arial Unicode MS" w:hAnsi="Arial Unicode MS"/>
          <w:lang w:val="ja-JP" w:eastAsia="ja-JP"/>
        </w:rPr>
        <w:t>安全保密</w:t>
      </w:r>
      <w:bookmarkEnd w:id="13"/>
      <w:bookmarkEnd w:id="14"/>
      <w:r>
        <w:rPr>
          <w:lang w:eastAsia="zh-CN"/>
        </w:rPr>
        <w:t xml:space="preserve"> </w:t>
      </w:r>
    </w:p>
    <w:p>
      <w:pPr>
        <w:spacing w:line="360" w:lineRule="auto"/>
        <w:ind w:firstLine="420"/>
        <w:rPr>
          <w:rFonts w:ascii="Times" w:hAnsi="Times" w:eastAsia="Times" w:cs="Times"/>
        </w:rPr>
      </w:pPr>
      <w:r>
        <w:rPr>
          <w:rFonts w:hint="eastAsia"/>
          <w:lang w:val="zh-CN"/>
        </w:rPr>
        <w:t>本软件在安全、保密方面的设计考虑和实际达到的能力较好，能有效避免注入</w:t>
      </w:r>
      <w:r>
        <w:rPr>
          <w:rFonts w:ascii="Times" w:hAnsi="Times"/>
        </w:rPr>
        <w:t xml:space="preserve"> </w:t>
      </w:r>
      <w:r>
        <w:rPr>
          <w:rFonts w:ascii="Times" w:hAnsi="Times"/>
          <w:lang w:val="fr-FR"/>
        </w:rPr>
        <w:t xml:space="preserve">SQL </w:t>
      </w:r>
      <w:r>
        <w:rPr>
          <w:rFonts w:hint="eastAsia"/>
        </w:rPr>
        <w:t>注</w:t>
      </w:r>
      <w:r>
        <w:rPr>
          <w:rFonts w:ascii="Times" w:hAnsi="Times"/>
        </w:rPr>
        <w:t xml:space="preserve"> </w:t>
      </w:r>
      <w:r>
        <w:rPr>
          <w:rFonts w:hint="eastAsia"/>
          <w:lang w:val="zh-CN"/>
        </w:rPr>
        <w:t>入等基本的恶意攻击方式。</w:t>
      </w:r>
      <w:r>
        <w:rPr>
          <w:rFonts w:ascii="Times" w:hAnsi="Times"/>
        </w:rPr>
        <w:t xml:space="preserve"> </w:t>
      </w:r>
    </w:p>
    <w:p>
      <w:pPr>
        <w:spacing w:line="360" w:lineRule="auto"/>
      </w:pPr>
    </w:p>
    <w:p>
      <w:pPr>
        <w:pStyle w:val="3"/>
        <w:rPr>
          <w:lang w:eastAsia="zh-CN"/>
        </w:rPr>
      </w:pPr>
      <w:bookmarkStart w:id="15" w:name="_Toc533958670"/>
      <w:r>
        <w:rPr>
          <w:lang w:eastAsia="zh-CN"/>
        </w:rPr>
        <w:t xml:space="preserve">3. </w:t>
      </w:r>
      <w:r>
        <w:rPr>
          <w:rFonts w:hint="eastAsia"/>
          <w:lang w:eastAsia="zh-CN"/>
        </w:rPr>
        <w:t>运行环境</w:t>
      </w:r>
      <w:bookmarkEnd w:id="15"/>
    </w:p>
    <w:p>
      <w:pPr>
        <w:pStyle w:val="4"/>
        <w:spacing w:line="360" w:lineRule="auto"/>
        <w:rPr>
          <w:lang w:eastAsia="zh-CN"/>
        </w:rPr>
      </w:pPr>
      <w:bookmarkStart w:id="16" w:name="_Toc533958671"/>
      <w:r>
        <w:rPr>
          <w:rFonts w:hint="eastAsia"/>
          <w:lang w:eastAsia="zh-CN"/>
        </w:rPr>
        <w:t>3</w:t>
      </w:r>
      <w:r>
        <w:rPr>
          <w:lang w:eastAsia="zh-CN"/>
        </w:rPr>
        <w:t xml:space="preserve">.1 </w:t>
      </w:r>
      <w:r>
        <w:rPr>
          <w:rFonts w:hint="eastAsia"/>
          <w:lang w:eastAsia="zh-CN"/>
        </w:rPr>
        <w:t>硬件设备</w:t>
      </w:r>
      <w:bookmarkEnd w:id="16"/>
    </w:p>
    <w:p>
      <w:pPr>
        <w:spacing w:line="360" w:lineRule="auto"/>
        <w:rPr>
          <w:b/>
        </w:rPr>
      </w:pPr>
      <w:r>
        <w:tab/>
      </w:r>
      <w:r>
        <w:rPr>
          <w:rFonts w:hint="eastAsia"/>
          <w:b/>
        </w:rPr>
        <w:t>连网P</w:t>
      </w:r>
      <w:r>
        <w:rPr>
          <w:b/>
        </w:rPr>
        <w:t>C</w:t>
      </w:r>
      <w:r>
        <w:rPr>
          <w:rFonts w:hint="eastAsia"/>
          <w:b/>
        </w:rPr>
        <w:t>机:</w:t>
      </w:r>
    </w:p>
    <w:p>
      <w:pPr>
        <w:spacing w:line="360" w:lineRule="auto"/>
      </w:pPr>
      <w:r>
        <w:tab/>
      </w:r>
      <w:r>
        <w:tab/>
      </w:r>
      <w:r>
        <w:t>CPU</w:t>
      </w:r>
      <w:r>
        <w:rPr>
          <w:rFonts w:hint="eastAsia"/>
        </w:rPr>
        <w:t>高于2</w:t>
      </w:r>
      <w:r>
        <w:t>.0GHz</w:t>
      </w:r>
    </w:p>
    <w:p>
      <w:pPr>
        <w:spacing w:line="360" w:lineRule="auto"/>
      </w:pPr>
      <w:r>
        <w:tab/>
      </w:r>
      <w:r>
        <w:tab/>
      </w:r>
      <w:r>
        <w:rPr>
          <w:rFonts w:hint="eastAsia"/>
        </w:rPr>
        <w:t>内存大于2</w:t>
      </w:r>
      <w:r>
        <w:t>GB</w:t>
      </w:r>
    </w:p>
    <w:p>
      <w:pPr>
        <w:spacing w:line="360" w:lineRule="auto"/>
      </w:pPr>
      <w:r>
        <w:tab/>
      </w:r>
      <w:r>
        <w:tab/>
      </w:r>
      <w:r>
        <w:rPr>
          <w:rFonts w:hint="eastAsia"/>
        </w:rPr>
        <w:t>硬盘空间大于1</w:t>
      </w:r>
      <w:r>
        <w:t>00GB</w:t>
      </w:r>
    </w:p>
    <w:p>
      <w:pPr>
        <w:spacing w:line="360" w:lineRule="auto"/>
      </w:pPr>
      <w:r>
        <w:tab/>
      </w:r>
      <w:r>
        <w:tab/>
      </w:r>
      <w:r>
        <w:rPr>
          <w:rFonts w:hint="eastAsia"/>
        </w:rPr>
        <w:t>硬盘转速大于7</w:t>
      </w:r>
      <w:r>
        <w:t>200rpm</w:t>
      </w:r>
    </w:p>
    <w:p>
      <w:pPr>
        <w:pStyle w:val="4"/>
        <w:spacing w:line="360" w:lineRule="auto"/>
        <w:rPr>
          <w:lang w:eastAsia="zh-CN"/>
        </w:rPr>
      </w:pPr>
      <w:bookmarkStart w:id="17" w:name="_Toc533958672"/>
      <w:r>
        <w:rPr>
          <w:rFonts w:hint="eastAsia"/>
          <w:lang w:eastAsia="zh-CN"/>
        </w:rPr>
        <w:t>3</w:t>
      </w:r>
      <w:r>
        <w:rPr>
          <w:lang w:eastAsia="zh-CN"/>
        </w:rPr>
        <w:t>.2</w:t>
      </w:r>
      <w:r>
        <w:rPr>
          <w:rFonts w:hint="eastAsia"/>
          <w:lang w:eastAsia="zh-CN"/>
        </w:rPr>
        <w:t>支持软件</w:t>
      </w:r>
      <w:bookmarkEnd w:id="17"/>
    </w:p>
    <w:p>
      <w:pPr>
        <w:spacing w:line="360" w:lineRule="auto"/>
        <w:ind w:left="420" w:leftChars="200"/>
      </w:pPr>
      <w:r>
        <w:rPr>
          <w:rFonts w:hint="eastAsia"/>
        </w:rPr>
        <w:t>主流的操作系统如</w:t>
      </w:r>
      <w:r>
        <w:t xml:space="preserve"> Windows7/Windows8/Windows 10/Mac OS/Ubuntu 等 </w:t>
      </w:r>
    </w:p>
    <w:p>
      <w:pPr>
        <w:spacing w:line="360" w:lineRule="auto"/>
        <w:ind w:left="420" w:leftChars="200"/>
      </w:pPr>
      <w:r>
        <w:rPr>
          <w:rFonts w:hint="eastAsia"/>
        </w:rPr>
        <w:t>主流的浏览器如</w:t>
      </w:r>
      <w:r>
        <w:t xml:space="preserve"> Chrome44 以上、FireFox40 以上、IE 11、Safari 等</w:t>
      </w:r>
    </w:p>
    <w:p>
      <w:pPr>
        <w:spacing w:line="360" w:lineRule="auto"/>
        <w:ind w:left="420" w:leftChars="200"/>
      </w:pPr>
      <w:r>
        <w:t>如要进行进一步开发工作或使用本机作为服务器端口，则软件支持如下所述述</w:t>
      </w:r>
      <w:r>
        <w:rPr>
          <w:rFonts w:hint="eastAsia"/>
        </w:rPr>
        <w:t>：</w:t>
      </w:r>
      <w:r>
        <w:t xml:space="preserve"> </w:t>
      </w:r>
    </w:p>
    <w:p>
      <w:pPr>
        <w:spacing w:line="360" w:lineRule="auto"/>
        <w:ind w:left="420" w:leftChars="200"/>
        <w:rPr>
          <w:rFonts w:hint="eastAsia"/>
        </w:rPr>
      </w:pPr>
      <w:r>
        <w:rPr>
          <w:rFonts w:hint="eastAsia"/>
        </w:rPr>
        <w:t>开发框架：</w:t>
      </w:r>
      <w:r>
        <w:t>ASP.NET MVC framework 4.5</w:t>
      </w:r>
    </w:p>
    <w:p>
      <w:pPr>
        <w:spacing w:line="360" w:lineRule="auto"/>
        <w:ind w:left="420" w:leftChars="200"/>
      </w:pPr>
      <w:r>
        <w:rPr>
          <w:rFonts w:hint="eastAsia"/>
        </w:rPr>
        <w:t>数据库：</w:t>
      </w:r>
      <w:r>
        <w:t>MySQL 5.6 及以上</w:t>
      </w:r>
    </w:p>
    <w:p>
      <w:pPr>
        <w:spacing w:line="360" w:lineRule="auto"/>
        <w:ind w:left="420" w:leftChars="200"/>
      </w:pPr>
      <w:r>
        <w:t>Web 服务器：Nginx 1.10、Apache 2.4</w:t>
      </w:r>
    </w:p>
    <w:p>
      <w:pPr>
        <w:spacing w:line="360" w:lineRule="auto"/>
        <w:ind w:left="420" w:leftChars="200"/>
      </w:pPr>
      <w:r>
        <w:t>MySQL 管理工具：MySQL-python、WorkBench 或其他</w:t>
      </w:r>
    </w:p>
    <w:p>
      <w:pPr>
        <w:spacing w:line="360" w:lineRule="auto"/>
        <w:ind w:left="420" w:leftChars="200"/>
      </w:pPr>
      <w:r>
        <w:rPr>
          <w:rFonts w:hint="eastAsia"/>
        </w:rPr>
        <w:t>开发工具：</w:t>
      </w:r>
      <w:r>
        <w:t xml:space="preserve">vs2017、Sublime Text3 </w:t>
      </w:r>
    </w:p>
    <w:p>
      <w:pPr>
        <w:spacing w:line="360" w:lineRule="auto"/>
        <w:ind w:left="420" w:leftChars="200"/>
      </w:pPr>
      <w:r>
        <w:rPr>
          <w:rFonts w:hint="eastAsia"/>
        </w:rPr>
        <w:t>测试工具：请测试人员自行选择，推荐使用</w:t>
      </w:r>
      <w:r>
        <w:t xml:space="preserve"> loadRunner </w:t>
      </w:r>
    </w:p>
    <w:p>
      <w:pPr>
        <w:spacing w:line="360" w:lineRule="auto"/>
        <w:ind w:left="420" w:leftChars="200"/>
      </w:pPr>
      <w:r>
        <w:rPr>
          <w:rFonts w:hint="eastAsia"/>
        </w:rPr>
        <w:t>建模工具：</w:t>
      </w:r>
      <w:r>
        <w:t xml:space="preserve">MagicDraw、ProcessOn(在线 UML 绘图工具) </w:t>
      </w:r>
    </w:p>
    <w:p>
      <w:pPr>
        <w:spacing w:line="360" w:lineRule="auto"/>
        <w:ind w:left="420" w:leftChars="200"/>
      </w:pPr>
      <w:r>
        <w:rPr>
          <w:rFonts w:hint="eastAsia"/>
        </w:rPr>
        <w:t>原型开发工具：</w:t>
      </w:r>
      <w:r>
        <w:t>Axure Pro 8</w:t>
      </w:r>
    </w:p>
    <w:p>
      <w:pPr>
        <w:spacing w:line="360" w:lineRule="auto"/>
        <w:ind w:left="420" w:leftChars="200"/>
      </w:pPr>
      <w:r>
        <w:rPr>
          <w:rFonts w:hint="eastAsia"/>
        </w:rPr>
        <w:t>办公工具：</w:t>
      </w:r>
      <w:r>
        <w:t>Microsoft Office2016</w:t>
      </w:r>
    </w:p>
    <w:p>
      <w:pPr>
        <w:spacing w:line="360" w:lineRule="auto"/>
        <w:ind w:left="420" w:leftChars="200"/>
      </w:pPr>
      <w:r>
        <w:rPr>
          <w:rFonts w:hint="eastAsia"/>
        </w:rPr>
        <w:t>代码版本控制：</w:t>
      </w:r>
      <w:r>
        <w:t>git/github</w:t>
      </w:r>
    </w:p>
    <w:p>
      <w:pPr>
        <w:pStyle w:val="3"/>
        <w:rPr>
          <w:rFonts w:eastAsia="Times" w:cs="Times"/>
          <w:sz w:val="24"/>
          <w:szCs w:val="24"/>
        </w:rPr>
      </w:pPr>
      <w:bookmarkStart w:id="18" w:name="_Toc502425047"/>
      <w:bookmarkStart w:id="19" w:name="_Toc533958673"/>
      <w:r>
        <w:t xml:space="preserve">4. </w:t>
      </w:r>
      <w:r>
        <w:rPr>
          <w:rFonts w:hint="eastAsia"/>
          <w:lang w:val="zh-CN"/>
        </w:rPr>
        <w:t>使用过程</w:t>
      </w:r>
      <w:bookmarkEnd w:id="18"/>
      <w:bookmarkEnd w:id="19"/>
    </w:p>
    <w:p>
      <w:pPr>
        <w:pStyle w:val="4"/>
        <w:spacing w:line="360" w:lineRule="auto"/>
      </w:pPr>
      <w:bookmarkStart w:id="20" w:name="_Toc533958674"/>
      <w:r>
        <w:rPr>
          <w:rFonts w:hint="eastAsia"/>
        </w:rPr>
        <w:t>4.1安装与初始化</w:t>
      </w:r>
      <w:bookmarkEnd w:id="20"/>
    </w:p>
    <w:p>
      <w:pPr>
        <w:spacing w:line="360" w:lineRule="auto"/>
        <w:ind w:firstLine="420"/>
      </w:pPr>
      <w:r>
        <w:rPr>
          <w:rFonts w:hint="eastAsia" w:ascii="Arial Unicode MS" w:hAnsi="Arial Unicode MS"/>
          <w:lang w:val="zh-CN"/>
        </w:rPr>
        <w:t>本软件系统为网站</w:t>
      </w:r>
      <w:r>
        <w:rPr>
          <w:rFonts w:hint="eastAsia" w:ascii="Arial Unicode MS" w:hAnsi="Arial Unicode MS"/>
        </w:rPr>
        <w:t>，</w:t>
      </w:r>
      <w:r>
        <w:rPr>
          <w:rFonts w:hint="eastAsia" w:ascii="Arial Unicode MS" w:hAnsi="Arial Unicode MS"/>
          <w:lang w:val="zh-CN"/>
        </w:rPr>
        <w:t>所以不需安装和初始化</w:t>
      </w:r>
      <w:r>
        <w:rPr>
          <w:rFonts w:hint="eastAsia" w:ascii="Arial Unicode MS" w:hAnsi="Arial Unicode MS"/>
        </w:rPr>
        <w:t>，</w:t>
      </w:r>
      <w:r>
        <w:rPr>
          <w:rFonts w:hint="eastAsia" w:ascii="Arial Unicode MS" w:hAnsi="Arial Unicode MS"/>
          <w:lang w:val="zh-CN"/>
        </w:rPr>
        <w:t>只需要确保自己的</w:t>
      </w:r>
      <w:r>
        <w:t>PC</w:t>
      </w:r>
      <w:r>
        <w:rPr>
          <w:rFonts w:hint="eastAsia" w:ascii="Arial Unicode MS" w:hAnsi="Arial Unicode MS"/>
          <w:lang w:val="zh-CN"/>
        </w:rPr>
        <w:t>机上的</w:t>
      </w:r>
      <w:r>
        <w:t xml:space="preserve"> VS</w:t>
      </w:r>
      <w:r>
        <w:rPr>
          <w:rFonts w:hint="eastAsia" w:ascii="Arial Unicode MS" w:hAnsi="Arial Unicode MS"/>
          <w:lang w:val="zh-CN"/>
        </w:rPr>
        <w:t>版本符合要求</w:t>
      </w:r>
      <w:r>
        <w:rPr>
          <w:rFonts w:hint="eastAsia" w:ascii="Arial Unicode MS" w:hAnsi="Arial Unicode MS"/>
          <w:lang w:val="zh-TW" w:eastAsia="zh-TW"/>
        </w:rPr>
        <w:t>。</w:t>
      </w:r>
      <w:r>
        <w:rPr>
          <w:rFonts w:hint="eastAsia" w:ascii="Arial Unicode MS" w:hAnsi="Arial Unicode MS"/>
          <w:lang w:val="zh-TW"/>
        </w:rPr>
        <w:t>打开VS017工程，运行项目</w:t>
      </w:r>
      <w:r>
        <w:rPr>
          <w:rFonts w:hint="eastAsia" w:ascii="Arial Unicode MS" w:hAnsi="Arial Unicode MS"/>
          <w:lang w:val="zh-CN" w:eastAsia="zh-TW"/>
        </w:rPr>
        <w:t>。</w:t>
      </w:r>
      <w:r>
        <w:rPr>
          <w:rFonts w:hint="eastAsia" w:ascii="Arial Unicode MS" w:hAnsi="Arial Unicode MS"/>
          <w:lang w:val="zh-CN"/>
        </w:rPr>
        <w:t>再打开浏览器，输入</w:t>
      </w:r>
      <w:r>
        <w:t xml:space="preserve"> 127.0.0.1:8000/</w:t>
      </w:r>
      <w:r>
        <w:rPr>
          <w:lang w:val="zh-CN"/>
        </w:rPr>
        <w:t xml:space="preserve"> </w:t>
      </w:r>
      <w:r>
        <w:rPr>
          <w:rFonts w:hint="eastAsia" w:ascii="Arial Unicode MS" w:hAnsi="Arial Unicode MS"/>
          <w:lang w:val="zh-CN"/>
        </w:rPr>
        <w:t>即可成功打开页面。</w:t>
      </w:r>
      <w:r>
        <w:t xml:space="preserve"> </w:t>
      </w:r>
    </w:p>
    <w:p>
      <w:pPr>
        <w:spacing w:line="360" w:lineRule="auto"/>
        <w:ind w:firstLine="420"/>
        <w:rPr>
          <w:rFonts w:eastAsia="Times" w:cs="Times"/>
        </w:rPr>
      </w:pPr>
      <w:r>
        <w:rPr>
          <w:rFonts w:hint="eastAsia"/>
        </w:rPr>
        <w:t>（显示的是login界面）</w:t>
      </w:r>
    </w:p>
    <w:p>
      <w:pPr>
        <w:spacing w:line="360" w:lineRule="auto"/>
      </w:pPr>
      <w:r>
        <w:drawing>
          <wp:inline distT="0" distB="0" distL="114300" distR="114300">
            <wp:extent cx="5271135" cy="1620520"/>
            <wp:effectExtent l="0" t="0" r="190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1135" cy="1620520"/>
                    </a:xfrm>
                    <a:prstGeom prst="rect">
                      <a:avLst/>
                    </a:prstGeom>
                    <a:noFill/>
                    <a:ln>
                      <a:noFill/>
                    </a:ln>
                  </pic:spPr>
                </pic:pic>
              </a:graphicData>
            </a:graphic>
          </wp:inline>
        </w:drawing>
      </w:r>
    </w:p>
    <w:p>
      <w:pPr>
        <w:pStyle w:val="4"/>
        <w:spacing w:line="360" w:lineRule="auto"/>
        <w:rPr>
          <w:lang w:eastAsia="zh-CN"/>
        </w:rPr>
      </w:pPr>
      <w:bookmarkStart w:id="21" w:name="_Toc533958675"/>
      <w:r>
        <w:rPr>
          <w:rFonts w:hint="eastAsia"/>
          <w:lang w:eastAsia="zh-CN"/>
        </w:rPr>
        <w:t>4.2输入</w:t>
      </w:r>
      <w:bookmarkEnd w:id="21"/>
    </w:p>
    <w:p>
      <w:pPr>
        <w:spacing w:line="360" w:lineRule="auto"/>
        <w:ind w:firstLine="420"/>
        <w:rPr>
          <w:rFonts w:ascii="Times" w:hAnsi="Times" w:eastAsia="Times" w:cs="Times"/>
        </w:rPr>
      </w:pPr>
      <w:r>
        <w:rPr>
          <w:rFonts w:hint="eastAsia"/>
          <w:lang w:val="zh-CN"/>
        </w:rPr>
        <w:t>相关的输入应按照网站指示进行输入工作。</w:t>
      </w:r>
    </w:p>
    <w:p>
      <w:pPr>
        <w:pStyle w:val="5"/>
        <w:spacing w:line="360" w:lineRule="auto"/>
        <w:rPr>
          <w:rFonts w:ascii="Times" w:hAnsi="Times" w:eastAsia="Times" w:cs="Times"/>
        </w:rPr>
      </w:pPr>
      <w:bookmarkStart w:id="22" w:name="_Toc502425050"/>
      <w:r>
        <w:rPr>
          <w:rFonts w:ascii="Times" w:hAnsi="Times"/>
        </w:rPr>
        <w:t xml:space="preserve">4.2.1 </w:t>
      </w:r>
      <w:r>
        <w:rPr>
          <w:rFonts w:hint="eastAsia"/>
          <w:lang w:val="zh-CN"/>
        </w:rPr>
        <w:t>输入数据的现实背景</w:t>
      </w:r>
      <w:bookmarkEnd w:id="22"/>
      <w:r>
        <w:rPr>
          <w:rFonts w:ascii="Times" w:hAnsi="Times"/>
        </w:rPr>
        <w:t xml:space="preserve"> </w:t>
      </w:r>
    </w:p>
    <w:p>
      <w:pPr>
        <w:spacing w:line="360" w:lineRule="auto"/>
        <w:ind w:firstLine="420"/>
        <w:rPr>
          <w:rFonts w:ascii="Times" w:hAnsi="Times" w:eastAsia="Times" w:cs="Times"/>
        </w:rPr>
      </w:pPr>
      <w:r>
        <w:rPr>
          <w:rFonts w:hint="eastAsia"/>
          <w:lang w:val="zh-CN"/>
        </w:rPr>
        <w:t>输入数据的现实背景是教学实际情况中应输入的数据，相关资料可以参考上文所提到的功能和数据精度表。值得注意的是，现实背景应包括情况、情况出现的频度、情况来源、输入媒体、</w:t>
      </w:r>
      <w:r>
        <w:rPr>
          <w:rFonts w:hint="eastAsia"/>
          <w:lang w:val="zh-TW" w:eastAsia="zh-TW"/>
        </w:rPr>
        <w:t>限制</w:t>
      </w:r>
      <w:r>
        <w:rPr>
          <w:rFonts w:hint="eastAsia"/>
          <w:lang w:val="zh-CN"/>
        </w:rPr>
        <w:t>、质量管理和支配等方面。</w:t>
      </w:r>
    </w:p>
    <w:p>
      <w:pPr>
        <w:pStyle w:val="5"/>
        <w:spacing w:line="360" w:lineRule="auto"/>
        <w:rPr>
          <w:rFonts w:eastAsia="Times" w:cs="Times"/>
        </w:rPr>
      </w:pPr>
      <w:bookmarkStart w:id="23" w:name="_Toc502425051"/>
      <w:r>
        <w:t xml:space="preserve">4.2.2 </w:t>
      </w:r>
      <w:r>
        <w:rPr>
          <w:rFonts w:hint="eastAsia" w:ascii="Arial Unicode MS" w:hAnsi="Arial Unicode MS"/>
          <w:lang w:val="zh-CN"/>
        </w:rPr>
        <w:t>输入格式</w:t>
      </w:r>
      <w:bookmarkEnd w:id="23"/>
      <w:r>
        <w:t xml:space="preserve"> </w:t>
      </w:r>
    </w:p>
    <w:p>
      <w:pPr>
        <w:spacing w:line="360" w:lineRule="auto"/>
        <w:ind w:firstLine="420"/>
        <w:rPr>
          <w:rFonts w:ascii="Times" w:hAnsi="Times"/>
        </w:rPr>
      </w:pPr>
      <w:r>
        <w:rPr>
          <w:rFonts w:hint="eastAsia"/>
          <w:lang w:val="zh-CN"/>
        </w:rPr>
        <w:t>参考上文提到的数据精度表。值得注意的是，输入格式应注意长度、格式基准、标号、顺序、标点、词汇表、</w:t>
      </w:r>
      <w:r>
        <w:rPr>
          <w:rFonts w:hint="eastAsia"/>
          <w:lang w:val="ja-JP" w:eastAsia="ja-JP"/>
        </w:rPr>
        <w:t>省略</w:t>
      </w:r>
      <w:r>
        <w:rPr>
          <w:rFonts w:hint="eastAsia"/>
          <w:lang w:val="zh-CN"/>
        </w:rPr>
        <w:t>、重复和控制等方面。</w:t>
      </w:r>
      <w:r>
        <w:rPr>
          <w:rFonts w:ascii="Times" w:hAnsi="Times"/>
        </w:rPr>
        <w:t xml:space="preserve"> </w:t>
      </w:r>
    </w:p>
    <w:p>
      <w:pPr>
        <w:spacing w:line="360" w:lineRule="auto"/>
        <w:ind w:firstLine="420"/>
        <w:rPr>
          <w:rFonts w:ascii="Times" w:hAnsi="Times"/>
        </w:rPr>
      </w:pPr>
    </w:p>
    <w:p>
      <w:pPr>
        <w:spacing w:line="360" w:lineRule="auto"/>
        <w:ind w:firstLine="420"/>
        <w:rPr>
          <w:rFonts w:ascii="Times" w:hAnsi="Times"/>
        </w:rPr>
      </w:pPr>
    </w:p>
    <w:p>
      <w:pPr>
        <w:spacing w:line="360" w:lineRule="auto"/>
        <w:ind w:firstLine="420"/>
        <w:rPr>
          <w:rFonts w:ascii="Times" w:hAnsi="Times"/>
        </w:rPr>
      </w:pPr>
    </w:p>
    <w:p>
      <w:pPr>
        <w:spacing w:line="360" w:lineRule="auto"/>
        <w:ind w:firstLine="420"/>
        <w:rPr>
          <w:rFonts w:ascii="Times" w:hAnsi="Times"/>
        </w:rPr>
      </w:pPr>
    </w:p>
    <w:p>
      <w:pPr>
        <w:spacing w:line="360" w:lineRule="auto"/>
        <w:ind w:firstLine="420"/>
        <w:rPr>
          <w:rFonts w:ascii="Times" w:hAnsi="Times"/>
        </w:rPr>
      </w:pPr>
    </w:p>
    <w:p>
      <w:pPr>
        <w:pStyle w:val="5"/>
        <w:spacing w:line="360" w:lineRule="auto"/>
        <w:rPr>
          <w:rFonts w:eastAsia="Times" w:cs="Times"/>
        </w:rPr>
      </w:pPr>
      <w:bookmarkStart w:id="24" w:name="_Toc502425052"/>
      <w:r>
        <w:t xml:space="preserve">4.2.3 </w:t>
      </w:r>
      <w:r>
        <w:rPr>
          <w:rFonts w:hint="eastAsia" w:ascii="Arial Unicode MS" w:hAnsi="Arial Unicode MS"/>
          <w:lang w:val="zh-CN"/>
        </w:rPr>
        <w:t>输入举例</w:t>
      </w:r>
      <w:bookmarkEnd w:id="24"/>
    </w:p>
    <w:p>
      <w:pPr>
        <w:spacing w:line="360" w:lineRule="auto"/>
        <w:ind w:firstLine="420"/>
        <w:rPr>
          <w:lang w:val="zh-CN"/>
        </w:rPr>
      </w:pPr>
      <w:r>
        <w:rPr>
          <w:rFonts w:hint="eastAsia"/>
          <w:lang w:val="zh-CN"/>
        </w:rPr>
        <w:t>以出售书籍搜索引擎举例。</w:t>
      </w:r>
    </w:p>
    <w:p>
      <w:pPr>
        <w:spacing w:line="360" w:lineRule="auto"/>
      </w:pPr>
      <w:r>
        <w:drawing>
          <wp:inline distT="0" distB="0" distL="114300" distR="114300">
            <wp:extent cx="5265420" cy="3037205"/>
            <wp:effectExtent l="0" t="0" r="762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65420" cy="3037205"/>
                    </a:xfrm>
                    <a:prstGeom prst="rect">
                      <a:avLst/>
                    </a:prstGeom>
                    <a:noFill/>
                    <a:ln>
                      <a:noFill/>
                    </a:ln>
                  </pic:spPr>
                </pic:pic>
              </a:graphicData>
            </a:graphic>
          </wp:inline>
        </w:drawing>
      </w:r>
    </w:p>
    <w:p>
      <w:pPr>
        <w:pStyle w:val="21"/>
        <w:spacing w:after="240" w:line="360" w:lineRule="auto"/>
        <w:rPr>
          <w:rFonts w:ascii="Times" w:hAnsi="Times" w:eastAsia="Times" w:cs="Times"/>
          <w:sz w:val="24"/>
          <w:szCs w:val="24"/>
        </w:rPr>
      </w:pPr>
    </w:p>
    <w:p>
      <w:pPr>
        <w:pStyle w:val="4"/>
        <w:spacing w:line="360" w:lineRule="auto"/>
        <w:rPr>
          <w:rFonts w:eastAsia="Times" w:cs="Times"/>
          <w:lang w:eastAsia="zh-CN"/>
        </w:rPr>
      </w:pPr>
      <w:bookmarkStart w:id="25" w:name="_Toc502425053"/>
      <w:bookmarkStart w:id="26" w:name="_Toc533958676"/>
      <w:r>
        <w:rPr>
          <w:lang w:eastAsia="zh-CN"/>
        </w:rPr>
        <w:t xml:space="preserve">4.3 </w:t>
      </w:r>
      <w:r>
        <w:rPr>
          <w:rFonts w:hint="eastAsia" w:ascii="Arial Unicode MS" w:hAnsi="Arial Unicode MS"/>
          <w:lang w:val="zh-CN" w:eastAsia="zh-CN"/>
        </w:rPr>
        <w:t>输出</w:t>
      </w:r>
      <w:bookmarkEnd w:id="25"/>
      <w:bookmarkEnd w:id="26"/>
    </w:p>
    <w:p>
      <w:pPr>
        <w:spacing w:line="360" w:lineRule="auto"/>
        <w:ind w:firstLine="420"/>
        <w:rPr>
          <w:rFonts w:ascii="Times" w:hAnsi="Times" w:eastAsia="Times" w:cs="Times"/>
          <w:sz w:val="29"/>
          <w:szCs w:val="29"/>
        </w:rPr>
      </w:pPr>
      <w:r>
        <w:rPr>
          <w:rFonts w:hint="eastAsia"/>
          <w:lang w:val="zh-CN"/>
        </w:rPr>
        <w:t>本网站的输出为网站自己生成，不需要用户操心</w:t>
      </w:r>
      <w:r>
        <w:rPr>
          <w:rFonts w:hint="eastAsia"/>
        </w:rPr>
        <w:t>。</w:t>
      </w:r>
    </w:p>
    <w:p>
      <w:pPr>
        <w:pStyle w:val="5"/>
        <w:spacing w:line="360" w:lineRule="auto"/>
        <w:rPr>
          <w:rFonts w:ascii="Times" w:hAnsi="Times" w:eastAsia="Times" w:cs="Times"/>
        </w:rPr>
      </w:pPr>
      <w:bookmarkStart w:id="27" w:name="_Toc502425054"/>
      <w:r>
        <w:rPr>
          <w:rFonts w:ascii="Times" w:hAnsi="Times"/>
        </w:rPr>
        <w:t xml:space="preserve">4.3.1 </w:t>
      </w:r>
      <w:r>
        <w:rPr>
          <w:rFonts w:hint="eastAsia"/>
          <w:lang w:val="zh-CN"/>
        </w:rPr>
        <w:t>输出数据的现实背景</w:t>
      </w:r>
      <w:bookmarkEnd w:id="27"/>
    </w:p>
    <w:p>
      <w:pPr>
        <w:spacing w:line="360" w:lineRule="auto"/>
        <w:ind w:firstLine="420"/>
        <w:rPr>
          <w:rFonts w:ascii="Times" w:hAnsi="Times" w:eastAsia="Times" w:cs="Times"/>
        </w:rPr>
      </w:pPr>
      <w:r>
        <w:rPr>
          <w:rFonts w:hint="eastAsia"/>
          <w:lang w:val="zh-CN"/>
        </w:rPr>
        <w:t>输出数据的现实背景是实际情况中应输出的数据。值得注意的是，现实背景应包括使用、使用频度、媒体、质量管理和支配等方面。</w:t>
      </w:r>
      <w:r>
        <w:rPr>
          <w:rFonts w:ascii="Times" w:hAnsi="Times"/>
        </w:rPr>
        <w:t xml:space="preserve"> </w:t>
      </w:r>
    </w:p>
    <w:p>
      <w:pPr>
        <w:pStyle w:val="5"/>
        <w:spacing w:line="360" w:lineRule="auto"/>
        <w:rPr>
          <w:rFonts w:eastAsia="Times" w:cs="Times"/>
        </w:rPr>
      </w:pPr>
      <w:bookmarkStart w:id="28" w:name="_Toc502425055"/>
      <w:r>
        <w:t xml:space="preserve">4.3.2 </w:t>
      </w:r>
      <w:r>
        <w:rPr>
          <w:rFonts w:hint="eastAsia" w:ascii="Arial Unicode MS" w:hAnsi="Arial Unicode MS"/>
          <w:lang w:val="zh-CN"/>
        </w:rPr>
        <w:t>输出格式</w:t>
      </w:r>
      <w:bookmarkEnd w:id="28"/>
    </w:p>
    <w:p>
      <w:pPr>
        <w:spacing w:line="360" w:lineRule="auto"/>
        <w:ind w:firstLine="420"/>
        <w:rPr>
          <w:rFonts w:ascii="Times" w:hAnsi="Times" w:eastAsia="Times" w:cs="Times"/>
        </w:rPr>
      </w:pPr>
      <w:r>
        <w:rPr>
          <w:rFonts w:hint="eastAsia"/>
          <w:lang w:val="zh-CN"/>
        </w:rPr>
        <w:t>本网站的输出格式为网站自己生成，不用用户手动调整。但值得注意的是，输出格式应包括首部、主题和尾部等方面。</w:t>
      </w:r>
      <w:r>
        <w:rPr>
          <w:rFonts w:ascii="Times" w:hAnsi="Times"/>
        </w:rPr>
        <w:t xml:space="preserve"> </w:t>
      </w:r>
    </w:p>
    <w:p>
      <w:pPr>
        <w:pStyle w:val="5"/>
        <w:spacing w:line="360" w:lineRule="auto"/>
        <w:rPr>
          <w:rFonts w:eastAsia="Times" w:cs="Times"/>
        </w:rPr>
      </w:pPr>
      <w:bookmarkStart w:id="29" w:name="_Toc502425056"/>
      <w:r>
        <w:t xml:space="preserve">4.3.3 </w:t>
      </w:r>
      <w:r>
        <w:rPr>
          <w:rFonts w:hint="eastAsia" w:ascii="Arial Unicode MS" w:hAnsi="Arial Unicode MS"/>
          <w:lang w:val="zh-CN"/>
        </w:rPr>
        <w:t>输出举例</w:t>
      </w:r>
      <w:bookmarkEnd w:id="29"/>
    </w:p>
    <w:p>
      <w:pPr>
        <w:spacing w:line="360" w:lineRule="auto"/>
        <w:ind w:firstLine="420"/>
        <w:rPr>
          <w:lang w:val="zh-CN"/>
        </w:rPr>
      </w:pPr>
      <w:r>
        <w:rPr>
          <w:rFonts w:hint="eastAsia"/>
          <w:lang w:val="zh-CN"/>
        </w:rPr>
        <w:t>以下是用户在修改个人信息时的输出举例。</w:t>
      </w:r>
    </w:p>
    <w:p>
      <w:pPr>
        <w:spacing w:line="360" w:lineRule="auto"/>
      </w:pPr>
      <w:r>
        <w:drawing>
          <wp:inline distT="0" distB="0" distL="114300" distR="114300">
            <wp:extent cx="5264785" cy="2203450"/>
            <wp:effectExtent l="0" t="0" r="825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4785" cy="2203450"/>
                    </a:xfrm>
                    <a:prstGeom prst="rect">
                      <a:avLst/>
                    </a:prstGeom>
                    <a:noFill/>
                    <a:ln>
                      <a:noFill/>
                    </a:ln>
                  </pic:spPr>
                </pic:pic>
              </a:graphicData>
            </a:graphic>
          </wp:inline>
        </w:drawing>
      </w:r>
      <w:bookmarkStart w:id="36" w:name="_GoBack"/>
      <w:bookmarkEnd w:id="36"/>
    </w:p>
    <w:p>
      <w:pPr>
        <w:spacing w:line="360" w:lineRule="auto"/>
      </w:pPr>
    </w:p>
    <w:p>
      <w:pPr>
        <w:pStyle w:val="4"/>
        <w:spacing w:line="360" w:lineRule="auto"/>
        <w:rPr>
          <w:rFonts w:eastAsia="Times" w:cs="Times"/>
          <w:sz w:val="24"/>
          <w:szCs w:val="24"/>
          <w:lang w:eastAsia="zh-CN"/>
        </w:rPr>
      </w:pPr>
      <w:bookmarkStart w:id="30" w:name="_Toc502425057"/>
      <w:bookmarkStart w:id="31" w:name="_Toc533958677"/>
      <w:r>
        <w:rPr>
          <w:lang w:eastAsia="zh-CN"/>
        </w:rPr>
        <w:t xml:space="preserve">4.4 </w:t>
      </w:r>
      <w:r>
        <w:rPr>
          <w:rFonts w:hint="eastAsia" w:ascii="Arial Unicode MS" w:hAnsi="Arial Unicode MS"/>
          <w:lang w:val="zh-CN" w:eastAsia="zh-CN"/>
        </w:rPr>
        <w:t>文卷查询</w:t>
      </w:r>
      <w:bookmarkEnd w:id="30"/>
      <w:bookmarkEnd w:id="31"/>
    </w:p>
    <w:p>
      <w:pPr>
        <w:spacing w:line="360" w:lineRule="auto"/>
        <w:ind w:firstLine="420"/>
        <w:rPr>
          <w:rFonts w:ascii="Times" w:hAnsi="Times"/>
        </w:rPr>
      </w:pPr>
      <w:r>
        <w:rPr>
          <w:rFonts w:hint="eastAsia"/>
          <w:lang w:val="zh-CN"/>
        </w:rPr>
        <w:t>数据库的初始化方式如下所示</w:t>
      </w:r>
      <w:r>
        <w:rPr>
          <w:rFonts w:ascii="Times" w:hAnsi="Times"/>
        </w:rPr>
        <w:t>:</w:t>
      </w:r>
    </w:p>
    <w:tbl>
      <w:tblPr>
        <w:tblStyle w:val="14"/>
        <w:tblpPr w:leftFromText="180" w:rightFromText="180" w:vertAnchor="text" w:horzAnchor="margin" w:tblpY="9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Borders>
              <w:top w:val="nil"/>
              <w:left w:val="nil"/>
              <w:bottom w:val="nil"/>
              <w:right w:val="nil"/>
            </w:tcBorders>
            <w:shd w:val="clear" w:color="auto" w:fill="D8D8D8" w:themeFill="background1" w:themeFillShade="D9"/>
          </w:tcPr>
          <w:p>
            <w:pPr>
              <w:pStyle w:val="23"/>
              <w:ind w:firstLine="0" w:firstLineChars="0"/>
            </w:pPr>
            <w:r>
              <w:t>mysql -u root -p #</w:t>
            </w:r>
            <w:r>
              <w:rPr>
                <w:rFonts w:hint="eastAsia"/>
              </w:rPr>
              <w:t xml:space="preserve">用 </w:t>
            </w:r>
            <w:r>
              <w:t xml:space="preserve">root </w:t>
            </w:r>
            <w:r>
              <w:rPr>
                <w:rFonts w:hint="eastAsia"/>
              </w:rPr>
              <w:t xml:space="preserve">账户登录 </w:t>
            </w:r>
            <w:r>
              <w:t>MySQL</w:t>
            </w:r>
          </w:p>
          <w:p>
            <w:pPr>
              <w:pStyle w:val="23"/>
              <w:ind w:firstLine="0" w:firstLineChars="0"/>
            </w:pPr>
            <w:r>
              <w:t>mysql&gt; SET PASSWORD FOR 'root'@'localhost' = PASSWORD(‘1234’);</w:t>
            </w:r>
          </w:p>
          <w:p>
            <w:pPr>
              <w:pStyle w:val="23"/>
              <w:ind w:firstLine="0" w:firstLineChars="0"/>
            </w:pPr>
            <w:r>
              <w:t>create database mysite; #</w:t>
            </w:r>
            <w:r>
              <w:rPr>
                <w:rFonts w:hint="eastAsia"/>
              </w:rPr>
              <w:t xml:space="preserve">新建名为 </w:t>
            </w:r>
            <w:r>
              <w:t>mysite</w:t>
            </w:r>
            <w:r>
              <w:rPr>
                <w:rFonts w:hint="eastAsia"/>
              </w:rPr>
              <w:t xml:space="preserve"> 的数据库</w:t>
            </w:r>
            <w:r>
              <w:t xml:space="preserve"> </w:t>
            </w:r>
          </w:p>
        </w:tc>
      </w:tr>
    </w:tbl>
    <w:p>
      <w:pPr>
        <w:pStyle w:val="4"/>
        <w:spacing w:line="360" w:lineRule="auto"/>
        <w:rPr>
          <w:rFonts w:ascii="Times" w:hAnsi="Times" w:eastAsia="Times" w:cs="Times"/>
          <w:sz w:val="24"/>
          <w:szCs w:val="24"/>
        </w:rPr>
      </w:pPr>
      <w:bookmarkStart w:id="32" w:name="_Toc533958678"/>
      <w:bookmarkStart w:id="33" w:name="_Toc502425058"/>
      <w:r>
        <w:rPr>
          <w:rFonts w:ascii="Times" w:hAnsi="Times"/>
        </w:rPr>
        <w:t xml:space="preserve">4.5 </w:t>
      </w:r>
      <w:r>
        <w:rPr>
          <w:rFonts w:hint="eastAsia"/>
          <w:lang w:val="zh-CN"/>
        </w:rPr>
        <w:t>出错处理和恢复</w:t>
      </w:r>
      <w:bookmarkEnd w:id="32"/>
      <w:bookmarkEnd w:id="33"/>
    </w:p>
    <w:p>
      <w:pPr>
        <w:spacing w:line="360" w:lineRule="auto"/>
        <w:ind w:firstLine="420"/>
        <w:rPr>
          <w:rFonts w:ascii="Times" w:hAnsi="Times" w:eastAsia="Times" w:cs="Times"/>
        </w:rPr>
      </w:pPr>
      <w:r>
        <w:rPr>
          <w:rFonts w:hint="eastAsia"/>
          <w:lang w:val="zh-CN"/>
        </w:rPr>
        <w:t>当软件出错时，可以重启系统或重启计算机再次尝试使用。但请不要擅自修改系统代码。</w:t>
      </w:r>
      <w:r>
        <w:rPr>
          <w:rFonts w:ascii="Times" w:hAnsi="Times"/>
        </w:rPr>
        <w:t xml:space="preserve"> </w:t>
      </w:r>
      <w:r>
        <w:rPr>
          <w:rFonts w:hint="eastAsia"/>
          <w:lang w:val="zh-CN"/>
        </w:rPr>
        <w:t>当错误实在无法解决之时，请拨打售后服务热线</w:t>
      </w:r>
      <w:r>
        <w:rPr>
          <w:rFonts w:ascii="Times" w:hAnsi="Times"/>
        </w:rPr>
        <w:t xml:space="preserve"> 13306520397 </w:t>
      </w:r>
      <w:r>
        <w:rPr>
          <w:rFonts w:hint="eastAsia"/>
          <w:lang w:val="zh-CN"/>
        </w:rPr>
        <w:t>或尝试联系系统维护人员。</w:t>
      </w:r>
      <w:r>
        <w:rPr>
          <w:rFonts w:ascii="Times" w:hAnsi="Times"/>
        </w:rPr>
        <w:t xml:space="preserve"> </w:t>
      </w:r>
    </w:p>
    <w:p>
      <w:pPr>
        <w:pStyle w:val="4"/>
        <w:spacing w:line="360" w:lineRule="auto"/>
        <w:rPr>
          <w:rFonts w:eastAsia="Times" w:cs="Times"/>
          <w:sz w:val="24"/>
          <w:szCs w:val="24"/>
          <w:lang w:eastAsia="zh-CN"/>
        </w:rPr>
      </w:pPr>
      <w:bookmarkStart w:id="34" w:name="_Toc533958679"/>
      <w:bookmarkStart w:id="35" w:name="_Toc502425059"/>
      <w:r>
        <w:rPr>
          <w:lang w:eastAsia="zh-CN"/>
        </w:rPr>
        <w:t xml:space="preserve">4.6 </w:t>
      </w:r>
      <w:r>
        <w:rPr>
          <w:rFonts w:hint="eastAsia" w:ascii="Arial Unicode MS" w:hAnsi="Arial Unicode MS"/>
          <w:lang w:val="zh-CN" w:eastAsia="zh-CN"/>
        </w:rPr>
        <w:t>终端操作</w:t>
      </w:r>
      <w:bookmarkEnd w:id="34"/>
      <w:bookmarkEnd w:id="35"/>
    </w:p>
    <w:p>
      <w:pPr>
        <w:spacing w:line="360" w:lineRule="auto"/>
        <w:rPr>
          <w:rFonts w:hint="eastAsia" w:ascii="Times" w:hAnsi="Times" w:cs="Times"/>
          <w:sz w:val="29"/>
          <w:szCs w:val="29"/>
        </w:rPr>
      </w:pPr>
      <w:r>
        <w:rPr>
          <w:rFonts w:hint="eastAsia"/>
          <w:lang w:val="zh-CN"/>
        </w:rPr>
        <w:t>本系统不是多终端系统，因此终端操作板块在此略过。</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roman"/>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2901187"/>
      <w:docPartObj>
        <w:docPartGallery w:val="AutoText"/>
      </w:docPartObj>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A6059"/>
    <w:multiLevelType w:val="multilevel"/>
    <w:tmpl w:val="213A60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89E4C79"/>
    <w:multiLevelType w:val="multilevel"/>
    <w:tmpl w:val="389E4C7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52"/>
    <w:rsid w:val="00151CE4"/>
    <w:rsid w:val="00185F52"/>
    <w:rsid w:val="001D66E5"/>
    <w:rsid w:val="002F3888"/>
    <w:rsid w:val="00310835"/>
    <w:rsid w:val="00461174"/>
    <w:rsid w:val="004B7849"/>
    <w:rsid w:val="00772455"/>
    <w:rsid w:val="00794251"/>
    <w:rsid w:val="007D3AEB"/>
    <w:rsid w:val="00AB0B7A"/>
    <w:rsid w:val="00BD1E23"/>
    <w:rsid w:val="00C44E09"/>
    <w:rsid w:val="00E04651"/>
    <w:rsid w:val="1C2D4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widowControl/>
      <w:pBdr>
        <w:top w:val="none" w:color="auto" w:sz="0" w:space="0"/>
        <w:left w:val="none" w:color="auto" w:sz="0" w:space="0"/>
        <w:bottom w:val="none" w:color="auto" w:sz="0" w:space="0"/>
        <w:right w:val="none" w:color="auto" w:sz="0" w:space="0"/>
        <w:between w:val="none" w:color="auto" w:sz="0" w:space="0"/>
      </w:pBdr>
      <w:spacing w:before="260" w:after="260" w:line="360" w:lineRule="auto"/>
      <w:jc w:val="left"/>
      <w:outlineLvl w:val="1"/>
    </w:pPr>
    <w:rPr>
      <w:rFonts w:asciiTheme="majorHAnsi" w:hAnsiTheme="majorHAnsi" w:cstheme="majorBidi"/>
      <w:b/>
      <w:bCs/>
      <w:kern w:val="0"/>
      <w:sz w:val="32"/>
      <w:szCs w:val="32"/>
      <w:lang w:eastAsia="en-US"/>
    </w:rPr>
  </w:style>
  <w:style w:type="paragraph" w:styleId="4">
    <w:name w:val="heading 3"/>
    <w:basedOn w:val="1"/>
    <w:next w:val="1"/>
    <w:link w:val="19"/>
    <w:unhideWhenUsed/>
    <w:qFormat/>
    <w:uiPriority w:val="9"/>
    <w:pPr>
      <w:widowControl/>
      <w:pBdr>
        <w:top w:val="none" w:color="auto" w:sz="0" w:space="0"/>
        <w:left w:val="none" w:color="auto" w:sz="0" w:space="0"/>
        <w:bottom w:val="none" w:color="auto" w:sz="0" w:space="0"/>
        <w:right w:val="none" w:color="auto" w:sz="0" w:space="0"/>
        <w:between w:val="none" w:color="auto" w:sz="0" w:space="0"/>
      </w:pBdr>
      <w:spacing w:before="260" w:after="260" w:line="415" w:lineRule="auto"/>
      <w:jc w:val="left"/>
      <w:outlineLvl w:val="2"/>
    </w:pPr>
    <w:rPr>
      <w:rFonts w:ascii="Times New Roman" w:hAnsi="Times New Roman" w:cs="Times New Roman"/>
      <w:b/>
      <w:bCs/>
      <w:kern w:val="0"/>
      <w:sz w:val="28"/>
      <w:szCs w:val="32"/>
      <w:lang w:eastAsia="en-US"/>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cstheme="majorBidi"/>
      <w:b/>
      <w:bCs/>
      <w:sz w:val="24"/>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Date"/>
    <w:basedOn w:val="1"/>
    <w:next w:val="1"/>
    <w:link w:val="27"/>
    <w:semiHidden/>
    <w:unhideWhenUsed/>
    <w:uiPriority w:val="99"/>
    <w:pPr>
      <w:ind w:left="100" w:leftChars="2500"/>
    </w:pPr>
  </w:style>
  <w:style w:type="paragraph" w:styleId="10">
    <w:name w:val="footer"/>
    <w:basedOn w:val="1"/>
    <w:link w:val="29"/>
    <w:unhideWhenUsed/>
    <w:uiPriority w:val="99"/>
    <w:pPr>
      <w:tabs>
        <w:tab w:val="center" w:pos="4153"/>
        <w:tab w:val="right" w:pos="8306"/>
      </w:tabs>
      <w:snapToGrid w:val="0"/>
      <w:jc w:val="left"/>
    </w:pPr>
    <w:rPr>
      <w:sz w:val="18"/>
      <w:szCs w:val="18"/>
    </w:rPr>
  </w:style>
  <w:style w:type="paragraph" w:styleId="11">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styleId="17">
    <w:name w:val="List Paragraph"/>
    <w:basedOn w:val="1"/>
    <w:qFormat/>
    <w:uiPriority w:val="34"/>
    <w:pPr>
      <w:ind w:firstLine="420" w:firstLineChars="200"/>
    </w:pPr>
  </w:style>
  <w:style w:type="character" w:customStyle="1" w:styleId="18">
    <w:name w:val="标题 2 字符"/>
    <w:basedOn w:val="15"/>
    <w:link w:val="3"/>
    <w:uiPriority w:val="9"/>
    <w:rPr>
      <w:rFonts w:eastAsia="宋体" w:asciiTheme="majorHAnsi" w:hAnsiTheme="majorHAnsi" w:cstheme="majorBidi"/>
      <w:b/>
      <w:bCs/>
      <w:kern w:val="0"/>
      <w:sz w:val="32"/>
      <w:szCs w:val="32"/>
      <w:lang w:eastAsia="en-US"/>
    </w:rPr>
  </w:style>
  <w:style w:type="character" w:customStyle="1" w:styleId="19">
    <w:name w:val="标题 3 字符"/>
    <w:basedOn w:val="15"/>
    <w:link w:val="4"/>
    <w:uiPriority w:val="9"/>
    <w:rPr>
      <w:rFonts w:ascii="Times New Roman" w:hAnsi="Times New Roman" w:eastAsia="宋体" w:cs="Times New Roman"/>
      <w:b/>
      <w:bCs/>
      <w:kern w:val="0"/>
      <w:sz w:val="28"/>
      <w:szCs w:val="32"/>
      <w:lang w:eastAsia="en-US"/>
    </w:rPr>
  </w:style>
  <w:style w:type="table" w:customStyle="1" w:styleId="20">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21">
    <w:name w:val="默认"/>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kern w:val="0"/>
      <w:sz w:val="22"/>
      <w:szCs w:val="22"/>
      <w:lang w:val="en-US" w:eastAsia="zh-CN" w:bidi="ar-SA"/>
    </w:rPr>
  </w:style>
  <w:style w:type="paragraph" w:customStyle="1" w:styleId="22">
    <w:name w:val="表格样式 2"/>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kern w:val="0"/>
      <w:sz w:val="20"/>
      <w:szCs w:val="20"/>
      <w:lang w:val="en-US" w:eastAsia="zh-CN" w:bidi="ar-SA"/>
    </w:rPr>
  </w:style>
  <w:style w:type="paragraph" w:styleId="23">
    <w:name w:val="No Spacing"/>
    <w:qFormat/>
    <w:uiPriority w:val="1"/>
    <w:pPr>
      <w:pBdr>
        <w:top w:val="none" w:color="auto" w:sz="0" w:space="0"/>
        <w:left w:val="none" w:color="auto" w:sz="0" w:space="0"/>
        <w:bottom w:val="none" w:color="auto" w:sz="0" w:space="0"/>
        <w:right w:val="none" w:color="auto" w:sz="0" w:space="0"/>
        <w:between w:val="none" w:color="auto" w:sz="0" w:space="0"/>
      </w:pBdr>
      <w:spacing w:line="360" w:lineRule="auto"/>
      <w:ind w:firstLine="200" w:firstLineChars="200"/>
    </w:pPr>
    <w:rPr>
      <w:rFonts w:ascii="Times New Roman" w:hAnsi="Times New Roman" w:cs="Times New Roman" w:eastAsiaTheme="minorEastAsia"/>
      <w:kern w:val="0"/>
      <w:sz w:val="24"/>
      <w:szCs w:val="24"/>
      <w:lang w:val="en-US" w:eastAsia="en-US" w:bidi="ar-SA"/>
    </w:rPr>
  </w:style>
  <w:style w:type="character" w:customStyle="1" w:styleId="24">
    <w:name w:val="标题 5 字符"/>
    <w:basedOn w:val="15"/>
    <w:link w:val="6"/>
    <w:uiPriority w:val="9"/>
    <w:rPr>
      <w:b/>
      <w:bCs/>
      <w:sz w:val="28"/>
      <w:szCs w:val="28"/>
    </w:rPr>
  </w:style>
  <w:style w:type="character" w:customStyle="1" w:styleId="25">
    <w:name w:val="标题 6 字符"/>
    <w:basedOn w:val="15"/>
    <w:link w:val="7"/>
    <w:uiPriority w:val="9"/>
    <w:rPr>
      <w:rFonts w:asciiTheme="majorHAnsi" w:hAnsiTheme="majorHAnsi" w:eastAsiaTheme="majorEastAsia" w:cstheme="majorBidi"/>
      <w:b/>
      <w:bCs/>
      <w:sz w:val="24"/>
      <w:szCs w:val="24"/>
    </w:rPr>
  </w:style>
  <w:style w:type="character" w:customStyle="1" w:styleId="26">
    <w:name w:val="标题 4 字符"/>
    <w:basedOn w:val="15"/>
    <w:link w:val="5"/>
    <w:uiPriority w:val="9"/>
    <w:rPr>
      <w:rFonts w:eastAsia="宋体" w:asciiTheme="majorHAnsi" w:hAnsiTheme="majorHAnsi" w:cstheme="majorBidi"/>
      <w:b/>
      <w:bCs/>
      <w:sz w:val="24"/>
      <w:szCs w:val="28"/>
    </w:rPr>
  </w:style>
  <w:style w:type="character" w:customStyle="1" w:styleId="27">
    <w:name w:val="日期 字符"/>
    <w:basedOn w:val="15"/>
    <w:link w:val="9"/>
    <w:semiHidden/>
    <w:uiPriority w:val="99"/>
    <w:rPr>
      <w:rFonts w:eastAsia="宋体"/>
    </w:rPr>
  </w:style>
  <w:style w:type="character" w:customStyle="1" w:styleId="28">
    <w:name w:val="页眉 字符"/>
    <w:basedOn w:val="15"/>
    <w:link w:val="11"/>
    <w:uiPriority w:val="99"/>
    <w:rPr>
      <w:rFonts w:eastAsia="宋体"/>
      <w:sz w:val="18"/>
      <w:szCs w:val="18"/>
    </w:rPr>
  </w:style>
  <w:style w:type="character" w:customStyle="1" w:styleId="29">
    <w:name w:val="页脚 字符"/>
    <w:basedOn w:val="15"/>
    <w:link w:val="10"/>
    <w:uiPriority w:val="99"/>
    <w:rPr>
      <w:rFonts w:eastAsia="宋体"/>
      <w:sz w:val="18"/>
      <w:szCs w:val="18"/>
    </w:rPr>
  </w:style>
  <w:style w:type="character" w:customStyle="1" w:styleId="30">
    <w:name w:val="标题 1 字符"/>
    <w:basedOn w:val="15"/>
    <w:link w:val="2"/>
    <w:uiPriority w:val="9"/>
    <w:rPr>
      <w:rFonts w:eastAsia="宋体"/>
      <w:b/>
      <w:bCs/>
      <w:kern w:val="44"/>
      <w:sz w:val="44"/>
      <w:szCs w:val="44"/>
    </w:r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729</Words>
  <Characters>4158</Characters>
  <Lines>34</Lines>
  <Paragraphs>9</Paragraphs>
  <TotalTime>43</TotalTime>
  <ScaleCrop>false</ScaleCrop>
  <LinksUpToDate>false</LinksUpToDate>
  <CharactersWithSpaces>4878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2019-06-19T06:48:00Z</dcterms:created>
  <dc:creator>wu yihong</dc:creator>
  <cp:lastModifiedBy>时光隧道</cp:lastModifiedBy>
  <dcterms:modified xsi:type="dcterms:W3CDTF">2019-06-19T11:27:04Z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