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68"/>
        </w:rPr>
        <w:t>LAYERFARM</w:t>
      </w:r>
    </w:p>
    <w:p>
      <w:pPr>
        <w:jc w:val="center"/>
      </w:pPr>
      <w:r>
        <w:rPr>
          <w:b/>
          <w:sz w:val="36"/>
        </w:rPr>
        <w:t>MVP v1 — Product Requirements Document</w:t>
      </w:r>
    </w:p>
    <w:p>
      <w:pPr>
        <w:jc w:val="center"/>
      </w:pPr>
      <w:r>
        <w:rPr>
          <w:sz w:val="28"/>
        </w:rPr>
        <w:t>Pilot: Bangun Layer Farm</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
              <w:rPr>
                <w:rFonts w:ascii="Aptos" w:hAnsi="Aptos"/>
                <w:b/>
                <w:sz w:val="18"/>
              </w:rPr>
              <w:t>Pilot Baseline</w:t>
            </w:r>
          </w:p>
        </w:tc>
        <w:tc>
          <w:tcPr>
            <w:tcW w:type="dxa" w:w="5112"/>
            <w:vAlign w:val="center"/>
            <w:shd w:fill="D9EAD3"/>
          </w:tcPr>
          <w:p>
            <w:r/>
            <w:r>
              <w:rPr>
                <w:rFonts w:ascii="Aptos" w:hAnsi="Aptos"/>
                <w:b/>
                <w:sz w:val="18"/>
              </w:rPr>
              <w:t>Value</w:t>
            </w:r>
          </w:p>
        </w:tc>
      </w:tr>
      <w:tr>
        <w:tc>
          <w:tcPr>
            <w:tcW w:type="dxa" w:w="5112"/>
            <w:vAlign w:val="center"/>
          </w:tcPr>
          <w:p>
            <w:r/>
            <w:r>
              <w:rPr>
                <w:rFonts w:ascii="Aptos" w:hAnsi="Aptos"/>
                <w:b w:val="0"/>
                <w:sz w:val="18"/>
              </w:rPr>
              <w:t>Scope</w:t>
            </w:r>
          </w:p>
        </w:tc>
        <w:tc>
          <w:tcPr>
            <w:tcW w:type="dxa" w:w="5112"/>
            <w:vAlign w:val="center"/>
          </w:tcPr>
          <w:p>
            <w:r/>
            <w:r>
              <w:rPr>
                <w:rFonts w:ascii="Aptos" w:hAnsi="Aptos"/>
                <w:b w:val="0"/>
                <w:sz w:val="18"/>
              </w:rPr>
              <w:t>Farm-level only</w:t>
            </w:r>
          </w:p>
        </w:tc>
      </w:tr>
      <w:tr>
        <w:tc>
          <w:tcPr>
            <w:tcW w:type="dxa" w:w="5112"/>
            <w:vAlign w:val="center"/>
          </w:tcPr>
          <w:p>
            <w:r/>
            <w:r>
              <w:rPr>
                <w:rFonts w:ascii="Aptos" w:hAnsi="Aptos"/>
                <w:b w:val="0"/>
                <w:sz w:val="18"/>
              </w:rPr>
              <w:t>Population</w:t>
            </w:r>
          </w:p>
        </w:tc>
        <w:tc>
          <w:tcPr>
            <w:tcW w:type="dxa" w:w="5112"/>
            <w:vAlign w:val="center"/>
          </w:tcPr>
          <w:p>
            <w:r/>
            <w:r>
              <w:rPr>
                <w:rFonts w:ascii="Aptos" w:hAnsi="Aptos"/>
                <w:b w:val="0"/>
                <w:sz w:val="18"/>
              </w:rPr>
              <w:t>3,007 birds (current total farm population)</w:t>
            </w:r>
          </w:p>
        </w:tc>
      </w:tr>
      <w:tr>
        <w:tc>
          <w:tcPr>
            <w:tcW w:type="dxa" w:w="5112"/>
            <w:vAlign w:val="center"/>
          </w:tcPr>
          <w:p>
            <w:r/>
            <w:r>
              <w:rPr>
                <w:rFonts w:ascii="Aptos" w:hAnsi="Aptos"/>
                <w:b w:val="0"/>
                <w:sz w:val="18"/>
              </w:rPr>
              <w:t>Arrival age</w:t>
            </w:r>
          </w:p>
        </w:tc>
        <w:tc>
          <w:tcPr>
            <w:tcW w:type="dxa" w:w="5112"/>
            <w:vAlign w:val="center"/>
          </w:tcPr>
          <w:p>
            <w:r/>
            <w:r>
              <w:rPr>
                <w:rFonts w:ascii="Aptos" w:hAnsi="Aptos"/>
                <w:b w:val="0"/>
                <w:sz w:val="18"/>
              </w:rPr>
              <w:t>16 weeks</w:t>
            </w:r>
          </w:p>
        </w:tc>
      </w:tr>
      <w:tr>
        <w:tc>
          <w:tcPr>
            <w:tcW w:type="dxa" w:w="5112"/>
            <w:vAlign w:val="center"/>
          </w:tcPr>
          <w:p>
            <w:r/>
            <w:r>
              <w:rPr>
                <w:rFonts w:ascii="Aptos" w:hAnsi="Aptos"/>
                <w:b w:val="0"/>
                <w:sz w:val="18"/>
              </w:rPr>
              <w:t>Current age at discovery</w:t>
            </w:r>
          </w:p>
        </w:tc>
        <w:tc>
          <w:tcPr>
            <w:tcW w:type="dxa" w:w="5112"/>
            <w:vAlign w:val="center"/>
          </w:tcPr>
          <w:p>
            <w:r/>
            <w:r>
              <w:rPr>
                <w:rFonts w:ascii="Aptos" w:hAnsi="Aptos"/>
                <w:b w:val="0"/>
                <w:sz w:val="18"/>
              </w:rPr>
              <w:t>20 weeks</w:t>
            </w:r>
          </w:p>
        </w:tc>
      </w:tr>
      <w:tr>
        <w:tc>
          <w:tcPr>
            <w:tcW w:type="dxa" w:w="5112"/>
            <w:vAlign w:val="center"/>
          </w:tcPr>
          <w:p>
            <w:r/>
            <w:r>
              <w:rPr>
                <w:rFonts w:ascii="Aptos" w:hAnsi="Aptos"/>
                <w:b w:val="0"/>
                <w:sz w:val="18"/>
              </w:rPr>
              <w:t>Current egg production</w:t>
            </w:r>
          </w:p>
        </w:tc>
        <w:tc>
          <w:tcPr>
            <w:tcW w:type="dxa" w:w="5112"/>
            <w:vAlign w:val="center"/>
          </w:tcPr>
          <w:p>
            <w:r/>
            <w:r>
              <w:rPr>
                <w:rFonts w:ascii="Aptos" w:hAnsi="Aptos"/>
                <w:b w:val="0"/>
                <w:sz w:val="18"/>
              </w:rPr>
              <w:t>~200 eggs/day (~6.65% HDP)</w:t>
            </w:r>
          </w:p>
        </w:tc>
      </w:tr>
      <w:tr>
        <w:tc>
          <w:tcPr>
            <w:tcW w:type="dxa" w:w="5112"/>
            <w:vAlign w:val="center"/>
          </w:tcPr>
          <w:p>
            <w:r/>
            <w:r>
              <w:rPr>
                <w:rFonts w:ascii="Aptos" w:hAnsi="Aptos"/>
                <w:b w:val="0"/>
                <w:sz w:val="18"/>
              </w:rPr>
              <w:t>Feed target</w:t>
            </w:r>
          </w:p>
        </w:tc>
        <w:tc>
          <w:tcPr>
            <w:tcW w:type="dxa" w:w="5112"/>
            <w:vAlign w:val="center"/>
          </w:tcPr>
          <w:p>
            <w:r/>
            <w:r>
              <w:rPr>
                <w:rFonts w:ascii="Aptos" w:hAnsi="Aptos"/>
                <w:b w:val="0"/>
                <w:sz w:val="18"/>
              </w:rPr>
              <w:t>100 g/bird/day</w:t>
            </w:r>
          </w:p>
        </w:tc>
      </w:tr>
      <w:tr>
        <w:tc>
          <w:tcPr>
            <w:tcW w:type="dxa" w:w="5112"/>
            <w:vAlign w:val="center"/>
          </w:tcPr>
          <w:p>
            <w:r/>
            <w:r>
              <w:rPr>
                <w:rFonts w:ascii="Aptos" w:hAnsi="Aptos"/>
                <w:b w:val="0"/>
                <w:sz w:val="18"/>
              </w:rPr>
              <w:t>Feed unit</w:t>
            </w:r>
          </w:p>
        </w:tc>
        <w:tc>
          <w:tcPr>
            <w:tcW w:type="dxa" w:w="5112"/>
            <w:vAlign w:val="center"/>
          </w:tcPr>
          <w:p>
            <w:r/>
            <w:r>
              <w:rPr>
                <w:rFonts w:ascii="Aptos" w:hAnsi="Aptos"/>
                <w:b w:val="0"/>
                <w:sz w:val="18"/>
              </w:rPr>
              <w:t>1 sack = 50 kg</w:t>
            </w:r>
          </w:p>
        </w:tc>
      </w:tr>
      <w:tr>
        <w:tc>
          <w:tcPr>
            <w:tcW w:type="dxa" w:w="5112"/>
            <w:vAlign w:val="center"/>
          </w:tcPr>
          <w:p>
            <w:r/>
            <w:r>
              <w:rPr>
                <w:rFonts w:ascii="Aptos" w:hAnsi="Aptos"/>
                <w:b w:val="0"/>
                <w:sz w:val="18"/>
              </w:rPr>
              <w:t>Feed sequence</w:t>
            </w:r>
          </w:p>
        </w:tc>
        <w:tc>
          <w:tcPr>
            <w:tcW w:type="dxa" w:w="5112"/>
            <w:vAlign w:val="center"/>
          </w:tcPr>
          <w:p>
            <w:r/>
            <w:r>
              <w:rPr>
                <w:rFonts w:ascii="Aptos" w:hAnsi="Aptos"/>
                <w:b w:val="0"/>
                <w:sz w:val="18"/>
              </w:rPr>
              <w:t>521 Starter → 522 Grower → 524 ongoing feed</w:t>
            </w:r>
          </w:p>
        </w:tc>
      </w:tr>
      <w:tr>
        <w:tc>
          <w:tcPr>
            <w:tcW w:type="dxa" w:w="5112"/>
            <w:vAlign w:val="center"/>
          </w:tcPr>
          <w:p>
            <w:r/>
            <w:r>
              <w:rPr>
                <w:rFonts w:ascii="Aptos" w:hAnsi="Aptos"/>
                <w:b w:val="0"/>
                <w:sz w:val="18"/>
              </w:rPr>
              <w:t>Procurement batch</w:t>
            </w:r>
          </w:p>
        </w:tc>
        <w:tc>
          <w:tcPr>
            <w:tcW w:type="dxa" w:w="5112"/>
            <w:vAlign w:val="center"/>
          </w:tcPr>
          <w:p>
            <w:r/>
            <w:r>
              <w:rPr>
                <w:rFonts w:ascii="Aptos" w:hAnsi="Aptos"/>
                <w:b w:val="0"/>
                <w:sz w:val="18"/>
              </w:rPr>
              <w:t>Up to 160 sacks/container (8,000 kg)</w:t>
            </w:r>
          </w:p>
        </w:tc>
      </w:tr>
      <w:tr>
        <w:tc>
          <w:tcPr>
            <w:tcW w:type="dxa" w:w="5112"/>
            <w:vAlign w:val="center"/>
          </w:tcPr>
          <w:p>
            <w:r/>
            <w:r>
              <w:rPr>
                <w:rFonts w:ascii="Aptos" w:hAnsi="Aptos"/>
                <w:b w:val="0"/>
                <w:sz w:val="18"/>
              </w:rPr>
              <w:t>Current reporting</w:t>
            </w:r>
          </w:p>
        </w:tc>
        <w:tc>
          <w:tcPr>
            <w:tcW w:type="dxa" w:w="5112"/>
            <w:vAlign w:val="center"/>
          </w:tcPr>
          <w:p>
            <w:r/>
            <w:r>
              <w:rPr>
                <w:rFonts w:ascii="Aptos" w:hAnsi="Aptos"/>
                <w:b w:val="0"/>
                <w:sz w:val="18"/>
              </w:rPr>
              <w:t>Whiteboard + Excel + photo evidence</w:t>
            </w:r>
          </w:p>
        </w:tc>
      </w:tr>
    </w:tbl>
    <w:p/>
    <w:p>
      <w:pPr>
        <w:jc w:val="center"/>
      </w:pPr>
      <w:r>
        <w:rPr>
          <w:b/>
          <w:sz w:val="22"/>
        </w:rPr>
        <w:t>Product principle: Worker inputs simple operational facts. The system calculates. Owner decides.</w:t>
      </w:r>
    </w:p>
    <w:p>
      <w:r>
        <w:br w:type="page"/>
      </w:r>
    </w:p>
    <w:p>
      <w:pPr>
        <w:pStyle w:val="Heading1"/>
      </w:pPr>
      <w:r>
        <w:t>1. Product Vision</w:t>
      </w:r>
    </w:p>
    <w:p>
      <w:r>
        <w:t>LayerFarm is a digital farm manager for layer-chicken operations. The MVP digitizes the farm's existing daily reporting without forcing workers to learn accounting, analytics, or poultry KPIs. It converts simple daily inputs into production, feed, mortality, inventory, and management insights.</w:t>
      </w:r>
    </w:p>
    <w:p>
      <w:r>
        <w:t>Primary value proposition:</w:t>
      </w:r>
    </w:p>
    <w:p>
      <w:pPr>
        <w:pStyle w:val="ListBullet"/>
      </w:pPr>
      <w:r>
        <w:t>Replace fragmented whiteboard/Excel reporting with one reliable daily record.</w:t>
      </w:r>
    </w:p>
    <w:p>
      <w:pPr>
        <w:pStyle w:val="ListBullet"/>
      </w:pPr>
      <w:r>
        <w:t>Automatically calculate KPIs such as HDP, feed intake per bird, mortality, stock coverage, and production milestones.</w:t>
      </w:r>
    </w:p>
    <w:p>
      <w:pPr>
        <w:pStyle w:val="ListBullet"/>
      </w:pPr>
      <w:r>
        <w:t>Give the owner early warnings and a daily management view.</w:t>
      </w:r>
    </w:p>
    <w:p>
      <w:pPr>
        <w:pStyle w:val="ListBullet"/>
      </w:pPr>
      <w:r>
        <w:t>Create a clean historical dataset for future AI, forecasting, benchmarking, and IoT.</w:t>
      </w:r>
    </w:p>
    <w:p>
      <w:pPr>
        <w:pStyle w:val="Heading1"/>
      </w:pPr>
      <w:r>
        <w:t>2. MVP Scope and Non-Goals</w:t>
      </w:r>
    </w:p>
    <w:p>
      <w:pPr>
        <w:pStyle w:val="Heading2"/>
      </w:pPr>
      <w:r>
        <w:t>2.1 In Scope (P0)</w:t>
      </w:r>
    </w:p>
    <w:p>
      <w:pPr>
        <w:pStyle w:val="ListBullet"/>
      </w:pPr>
      <w:r>
        <w:t>One farm and one active flock at farm level.</w:t>
      </w:r>
    </w:p>
    <w:p>
      <w:pPr>
        <w:pStyle w:val="ListBullet"/>
      </w:pPr>
      <w:r>
        <w:t>Daily bird population and mortality recording.</w:t>
      </w:r>
    </w:p>
    <w:p>
      <w:pPr>
        <w:pStyle w:val="ListBullet"/>
      </w:pPr>
      <w:r>
        <w:t>Feed recording by product and sack/kg quantity.</w:t>
      </w:r>
    </w:p>
    <w:p>
      <w:pPr>
        <w:pStyle w:val="ListBullet"/>
      </w:pPr>
      <w:r>
        <w:t>Egg production recording using tray ('piring') and loose eggs.</w:t>
      </w:r>
    </w:p>
    <w:p>
      <w:pPr>
        <w:pStyle w:val="ListBullet"/>
      </w:pPr>
      <w:r>
        <w:t>Feed inventory: receipts, usage, adjustments, and stock-on-hand.</w:t>
      </w:r>
    </w:p>
    <w:p>
      <w:pPr>
        <w:pStyle w:val="ListBullet"/>
      </w:pPr>
      <w:r>
        <w:t>Photo evidence and operational notes.</w:t>
      </w:r>
    </w:p>
    <w:p>
      <w:pPr>
        <w:pStyle w:val="ListBullet"/>
      </w:pPr>
      <w:r>
        <w:t>Owner dashboard and production trend.</w:t>
      </w:r>
    </w:p>
    <w:p>
      <w:pPr>
        <w:pStyle w:val="ListBullet"/>
      </w:pPr>
      <w:r>
        <w:t>Automatic KPI calculations and rule-based alerts.</w:t>
      </w:r>
    </w:p>
    <w:p>
      <w:pPr>
        <w:pStyle w:val="ListBullet"/>
      </w:pPr>
      <w:r>
        <w:t>Role separation: Owner/Admin and Worker.</w:t>
      </w:r>
    </w:p>
    <w:p>
      <w:pPr>
        <w:pStyle w:val="Heading2"/>
      </w:pPr>
      <w:r>
        <w:t>2.2 Explicitly Out of Scope for MVP</w:t>
      </w:r>
    </w:p>
    <w:p>
      <w:pPr>
        <w:pStyle w:val="ListBullet"/>
      </w:pPr>
      <w:r>
        <w:t>Per-cage/per-house reporting.</w:t>
      </w:r>
    </w:p>
    <w:p>
      <w:pPr>
        <w:pStyle w:val="ListBullet"/>
      </w:pPr>
      <w:r>
        <w:t>IoT sensors and automated feeders.</w:t>
      </w:r>
    </w:p>
    <w:p>
      <w:pPr>
        <w:pStyle w:val="ListBullet"/>
      </w:pPr>
      <w:r>
        <w:t>Veterinary diagnosis by AI.</w:t>
      </w:r>
    </w:p>
    <w:p>
      <w:pPr>
        <w:pStyle w:val="ListBullet"/>
      </w:pPr>
      <w:r>
        <w:t>Full accounting, payroll, tax, or ERP.</w:t>
      </w:r>
    </w:p>
    <w:p>
      <w:pPr>
        <w:pStyle w:val="ListBullet"/>
      </w:pPr>
      <w:r>
        <w:t>Automatic computer-vision egg grading.</w:t>
      </w:r>
    </w:p>
    <w:p>
      <w:pPr>
        <w:pStyle w:val="ListBullet"/>
      </w:pPr>
      <w:r>
        <w:t>Automatic purchasing without owner approval.</w:t>
      </w:r>
    </w:p>
    <w:p>
      <w:pPr>
        <w:pStyle w:val="ListBullet"/>
      </w:pPr>
      <w:r>
        <w:t>Multi-farm benchmarking.</w:t>
      </w:r>
    </w:p>
    <w:p>
      <w:pPr>
        <w:pStyle w:val="Heading1"/>
      </w:pPr>
      <w:r>
        <w:t>3. Users and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
              <w:rPr>
                <w:rFonts w:ascii="Aptos" w:hAnsi="Aptos"/>
                <w:b/>
                <w:sz w:val="18"/>
              </w:rPr>
              <w:t>Role</w:t>
            </w:r>
          </w:p>
        </w:tc>
        <w:tc>
          <w:tcPr>
            <w:tcW w:type="dxa" w:w="3408"/>
            <w:vAlign w:val="center"/>
            <w:shd w:fill="D9EAD3"/>
          </w:tcPr>
          <w:p>
            <w:r/>
            <w:r>
              <w:rPr>
                <w:rFonts w:ascii="Aptos" w:hAnsi="Aptos"/>
                <w:b/>
                <w:sz w:val="18"/>
              </w:rPr>
              <w:t>Main job</w:t>
            </w:r>
          </w:p>
        </w:tc>
        <w:tc>
          <w:tcPr>
            <w:tcW w:type="dxa" w:w="3408"/>
            <w:vAlign w:val="center"/>
            <w:shd w:fill="D9EAD3"/>
          </w:tcPr>
          <w:p>
            <w:r/>
            <w:r>
              <w:rPr>
                <w:rFonts w:ascii="Aptos" w:hAnsi="Aptos"/>
                <w:b/>
                <w:sz w:val="18"/>
              </w:rPr>
              <w:t>Permissions</w:t>
            </w:r>
          </w:p>
        </w:tc>
      </w:tr>
      <w:tr>
        <w:tc>
          <w:tcPr>
            <w:tcW w:type="dxa" w:w="3408"/>
            <w:vAlign w:val="center"/>
          </w:tcPr>
          <w:p>
            <w:r/>
            <w:r>
              <w:rPr>
                <w:rFonts w:ascii="Aptos" w:hAnsi="Aptos"/>
                <w:b w:val="0"/>
                <w:sz w:val="18"/>
              </w:rPr>
              <w:t>Worker</w:t>
            </w:r>
          </w:p>
        </w:tc>
        <w:tc>
          <w:tcPr>
            <w:tcW w:type="dxa" w:w="3408"/>
            <w:vAlign w:val="center"/>
          </w:tcPr>
          <w:p>
            <w:r/>
            <w:r>
              <w:rPr>
                <w:rFonts w:ascii="Aptos" w:hAnsi="Aptos"/>
                <w:b w:val="0"/>
                <w:sz w:val="18"/>
              </w:rPr>
              <w:t>Submit daily operational report</w:t>
            </w:r>
          </w:p>
        </w:tc>
        <w:tc>
          <w:tcPr>
            <w:tcW w:type="dxa" w:w="3408"/>
            <w:vAlign w:val="center"/>
          </w:tcPr>
          <w:p>
            <w:r/>
            <w:r>
              <w:rPr>
                <w:rFonts w:ascii="Aptos" w:hAnsi="Aptos"/>
                <w:b w:val="0"/>
                <w:sz w:val="18"/>
              </w:rPr>
              <w:t>Create daily report, add photos/notes, view own submitted report</w:t>
            </w:r>
          </w:p>
        </w:tc>
      </w:tr>
      <w:tr>
        <w:tc>
          <w:tcPr>
            <w:tcW w:type="dxa" w:w="3408"/>
            <w:vAlign w:val="center"/>
          </w:tcPr>
          <w:p>
            <w:r/>
            <w:r>
              <w:rPr>
                <w:rFonts w:ascii="Aptos" w:hAnsi="Aptos"/>
                <w:b w:val="0"/>
                <w:sz w:val="18"/>
              </w:rPr>
              <w:t>Owner/Admin</w:t>
            </w:r>
          </w:p>
        </w:tc>
        <w:tc>
          <w:tcPr>
            <w:tcW w:type="dxa" w:w="3408"/>
            <w:vAlign w:val="center"/>
          </w:tcPr>
          <w:p>
            <w:r/>
            <w:r>
              <w:rPr>
                <w:rFonts w:ascii="Aptos" w:hAnsi="Aptos"/>
                <w:b w:val="0"/>
                <w:sz w:val="18"/>
              </w:rPr>
              <w:t>Monitor and manage farm</w:t>
            </w:r>
          </w:p>
        </w:tc>
        <w:tc>
          <w:tcPr>
            <w:tcW w:type="dxa" w:w="3408"/>
            <w:vAlign w:val="center"/>
          </w:tcPr>
          <w:p>
            <w:r/>
            <w:r>
              <w:rPr>
                <w:rFonts w:ascii="Aptos" w:hAnsi="Aptos"/>
                <w:b w:val="0"/>
                <w:sz w:val="18"/>
              </w:rPr>
              <w:t>All worker functions + edit/verify, inventory, dashboard, master data, alerts</w:t>
            </w:r>
          </w:p>
        </w:tc>
      </w:tr>
    </w:tbl>
    <w:p>
      <w:pPr>
        <w:pStyle w:val="Heading1"/>
      </w:pPr>
      <w:r>
        <w:t>4. Core User Flow</w:t>
      </w:r>
    </w:p>
    <w:p>
      <w:pPr>
        <w:pStyle w:val="ListNumber"/>
      </w:pPr>
      <w:r>
        <w:t>Worker opens LayerFarm and sees today's reporting status.</w:t>
      </w:r>
    </w:p>
    <w:p>
      <w:pPr>
        <w:pStyle w:val="ListNumber"/>
      </w:pPr>
      <w:r>
        <w:t>Worker enters mortality, feed, egg production, notes, and optional evidence photos.</w:t>
      </w:r>
    </w:p>
    <w:p>
      <w:pPr>
        <w:pStyle w:val="ListNumber"/>
      </w:pPr>
      <w:r>
        <w:t>System validates values and shows a confirmation summary.</w:t>
      </w:r>
    </w:p>
    <w:p>
      <w:pPr>
        <w:pStyle w:val="ListNumber"/>
      </w:pPr>
      <w:r>
        <w:t>After confirmation, LayerFarm updates population, feed usage, egg production, inventory, and KPIs.</w:t>
      </w:r>
    </w:p>
    <w:p>
      <w:pPr>
        <w:pStyle w:val="ListNumber"/>
      </w:pPr>
      <w:r>
        <w:t>Owner dashboard refreshes automatically.</w:t>
      </w:r>
    </w:p>
    <w:p>
      <w:pPr>
        <w:pStyle w:val="ListNumber"/>
      </w:pPr>
      <w:r>
        <w:t>Rules evaluate anomalies/thresholds and create alerts.</w:t>
      </w:r>
    </w:p>
    <w:p>
      <w:pPr>
        <w:pStyle w:val="ListNumber"/>
      </w:pPr>
      <w:r>
        <w:t>Owner reviews alerts and historical trends.</w:t>
      </w:r>
    </w:p>
    <w:p>
      <w:pPr>
        <w:pStyle w:val="Heading1"/>
      </w:pPr>
      <w:r>
        <w:t>5. Screen-by-Screen Requirements</w:t>
      </w:r>
    </w:p>
    <w:p>
      <w:pPr>
        <w:pStyle w:val="Heading2"/>
      </w:pPr>
      <w:r>
        <w:t>5.1 Login</w:t>
      </w:r>
    </w:p>
    <w:p>
      <w:pPr>
        <w:pStyle w:val="ListBullet"/>
      </w:pPr>
      <w:r>
        <w:t>Phone/email + password for MVP. Role determined by account.</w:t>
      </w:r>
    </w:p>
    <w:p>
      <w:pPr>
        <w:pStyle w:val="ListBullet"/>
      </w:pPr>
      <w:r>
        <w:t>Keep authentication simple; no complex organization setup during pilot.</w:t>
      </w:r>
    </w:p>
    <w:p>
      <w:pPr>
        <w:pStyle w:val="Heading2"/>
      </w:pPr>
      <w:r>
        <w:t>5.2 Home — Worker</w:t>
      </w:r>
    </w:p>
    <w:p>
      <w:pPr>
        <w:pStyle w:val="ListBullet"/>
      </w:pPr>
      <w:r>
        <w:t>Farm name, current flock age, current live population.</w:t>
      </w:r>
    </w:p>
    <w:p>
      <w:pPr>
        <w:pStyle w:val="ListBullet"/>
      </w:pPr>
      <w:r>
        <w:t>Large CTA: 'Isi Laporan Hari Ini'.</w:t>
      </w:r>
    </w:p>
    <w:p>
      <w:pPr>
        <w:pStyle w:val="ListBullet"/>
      </w:pPr>
      <w:r>
        <w:t>Status: Belum Diisi / Draft / Sudah Dikirim / Diverifikasi.</w:t>
      </w:r>
    </w:p>
    <w:p>
      <w:pPr>
        <w:pStyle w:val="ListBullet"/>
      </w:pPr>
      <w:r>
        <w:t>Recent 7-day reporting completion indicator.</w:t>
      </w:r>
    </w:p>
    <w:p>
      <w:pPr>
        <w:pStyle w:val="Heading2"/>
      </w:pPr>
      <w:r>
        <w:t>5.3 Daily Report</w:t>
      </w:r>
    </w:p>
    <w:p>
      <w:pPr>
        <w:pStyle w:val="ListBullet"/>
      </w:pPr>
      <w:r>
        <w:t>Date (default today; admin may backdate).</w:t>
      </w:r>
    </w:p>
    <w:p>
      <w:pPr>
        <w:pStyle w:val="ListBullet"/>
      </w:pPr>
      <w:r>
        <w:t>Live population displayed from system, not manually retyped unless correction is authorized.</w:t>
      </w:r>
    </w:p>
    <w:p>
      <w:pPr>
        <w:pStyle w:val="ListBullet"/>
      </w:pPr>
      <w:r>
        <w:t>Mortality today (birds). Optional cull/afkir field.</w:t>
      </w:r>
    </w:p>
    <w:p>
      <w:pPr>
        <w:pStyle w:val="ListBullet"/>
      </w:pPr>
      <w:r>
        <w:t>Morning feed: product + sacks and optional kg.</w:t>
      </w:r>
    </w:p>
    <w:p>
      <w:pPr>
        <w:pStyle w:val="ListBullet"/>
      </w:pPr>
      <w:r>
        <w:t>Evening feed: product + sacks and optional kg.</w:t>
      </w:r>
    </w:p>
    <w:p>
      <w:pPr>
        <w:pStyle w:val="ListBullet"/>
      </w:pPr>
      <w:r>
        <w:t>Egg normal: trays + loose eggs.</w:t>
      </w:r>
    </w:p>
    <w:p>
      <w:pPr>
        <w:pStyle w:val="ListBullet"/>
      </w:pPr>
      <w:r>
        <w:t>Egg abnormal: trays + loose eggs.</w:t>
      </w:r>
    </w:p>
    <w:p>
      <w:pPr>
        <w:pStyle w:val="ListBullet"/>
      </w:pPr>
      <w:r>
        <w:t>Optional total egg weight (kg) for future egg-mass KPI.</w:t>
      </w:r>
    </w:p>
    <w:p>
      <w:pPr>
        <w:pStyle w:val="ListBullet"/>
      </w:pPr>
      <w:r>
        <w:t>Notes: free text; voice transcription can be P1.</w:t>
      </w:r>
    </w:p>
    <w:p>
      <w:pPr>
        <w:pStyle w:val="ListBullet"/>
      </w:pPr>
      <w:r>
        <w:t>Photo evidence: multiple photos.</w:t>
      </w:r>
    </w:p>
    <w:p>
      <w:pPr>
        <w:pStyle w:val="ListBullet"/>
      </w:pPr>
      <w:r>
        <w:t>Confirmation screen before final submit.</w:t>
      </w:r>
    </w:p>
    <w:p>
      <w:pPr>
        <w:pStyle w:val="Heading2"/>
      </w:pPr>
      <w:r>
        <w:t>5.4 Inventory</w:t>
      </w:r>
    </w:p>
    <w:p>
      <w:pPr>
        <w:pStyle w:val="ListBullet"/>
      </w:pPr>
      <w:r>
        <w:t>Feed products 521, 522, 524 stored as configurable master data.</w:t>
      </w:r>
    </w:p>
    <w:p>
      <w:pPr>
        <w:pStyle w:val="ListBullet"/>
      </w:pPr>
      <w:r>
        <w:t>Transactions: Stock In, Usage (generated from Daily Report), Adjustment.</w:t>
      </w:r>
    </w:p>
    <w:p>
      <w:pPr>
        <w:pStyle w:val="ListBullet"/>
      </w:pPr>
      <w:r>
        <w:t>Display sacks and kg.</w:t>
      </w:r>
    </w:p>
    <w:p>
      <w:pPr>
        <w:pStyle w:val="ListBullet"/>
      </w:pPr>
      <w:r>
        <w:t>Stock coverage in days based on configurable target and/or rolling actual consumption.</w:t>
      </w:r>
    </w:p>
    <w:p>
      <w:pPr>
        <w:pStyle w:val="ListBullet"/>
      </w:pPr>
      <w:r>
        <w:t>Procurement pack/container parameter: 160 sacks.</w:t>
      </w:r>
    </w:p>
    <w:p>
      <w:pPr>
        <w:pStyle w:val="Heading2"/>
      </w:pPr>
      <w:r>
        <w:t>5.5 Production Dashboard</w:t>
      </w:r>
    </w:p>
    <w:p>
      <w:pPr>
        <w:pStyle w:val="ListBullet"/>
      </w:pPr>
      <w:r>
        <w:t>Live birds, age, eggs today, HDP, feed today, feed/bird/day, mortality, feed stock days remaining.</w:t>
      </w:r>
    </w:p>
    <w:p>
      <w:pPr>
        <w:pStyle w:val="ListBullet"/>
      </w:pPr>
      <w:r>
        <w:t>7/14/30-day egg production and HDP trend.</w:t>
      </w:r>
    </w:p>
    <w:p>
      <w:pPr>
        <w:pStyle w:val="ListBullet"/>
      </w:pPr>
      <w:r>
        <w:t>Production milestone tracking: 5%, 10%, 25%, 50%, 75%, 90% HDP.</w:t>
      </w:r>
    </w:p>
    <w:p>
      <w:pPr>
        <w:pStyle w:val="ListBullet"/>
      </w:pPr>
      <w:r>
        <w:t>Feed target vs actual.</w:t>
      </w:r>
    </w:p>
    <w:p>
      <w:pPr>
        <w:pStyle w:val="ListBullet"/>
      </w:pPr>
      <w:r>
        <w:t>Latest alerts.</w:t>
      </w:r>
    </w:p>
    <w:p>
      <w:pPr>
        <w:pStyle w:val="Heading2"/>
      </w:pPr>
      <w:r>
        <w:t>5.6 Owner Alerts</w:t>
      </w:r>
    </w:p>
    <w:p>
      <w:pPr>
        <w:pStyle w:val="ListBullet"/>
      </w:pPr>
      <w:r>
        <w:t>Feed usage above/below configured tolerance.</w:t>
      </w:r>
    </w:p>
    <w:p>
      <w:pPr>
        <w:pStyle w:val="ListBullet"/>
      </w:pPr>
      <w:r>
        <w:t>Feed stock below reorder threshold / lead-time coverage.</w:t>
      </w:r>
    </w:p>
    <w:p>
      <w:pPr>
        <w:pStyle w:val="ListBullet"/>
      </w:pPr>
      <w:r>
        <w:t>Mortality spike vs threshold or recent baseline.</w:t>
      </w:r>
    </w:p>
    <w:p>
      <w:pPr>
        <w:pStyle w:val="ListBullet"/>
      </w:pPr>
      <w:r>
        <w:t>Egg production decline for consecutive days.</w:t>
      </w:r>
    </w:p>
    <w:p>
      <w:pPr>
        <w:pStyle w:val="ListBullet"/>
      </w:pPr>
      <w:r>
        <w:t>Missing daily report.</w:t>
      </w:r>
    </w:p>
    <w:p>
      <w:pPr>
        <w:pStyle w:val="ListBullet"/>
      </w:pPr>
      <w:r>
        <w:t>Milestone achieved.</w:t>
      </w:r>
    </w:p>
    <w:p>
      <w:pPr>
        <w:pStyle w:val="Heading1"/>
      </w:pPr>
      <w:r>
        <w:t>6. Data Definitions and Business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
              <w:rPr>
                <w:rFonts w:ascii="Aptos" w:hAnsi="Aptos"/>
                <w:b/>
                <w:sz w:val="18"/>
              </w:rPr>
              <w:t>Rule</w:t>
            </w:r>
          </w:p>
        </w:tc>
        <w:tc>
          <w:tcPr>
            <w:tcW w:type="dxa" w:w="5112"/>
            <w:vAlign w:val="center"/>
            <w:shd w:fill="D9EAD3"/>
          </w:tcPr>
          <w:p>
            <w:r/>
            <w:r>
              <w:rPr>
                <w:rFonts w:ascii="Aptos" w:hAnsi="Aptos"/>
                <w:b/>
                <w:sz w:val="18"/>
              </w:rPr>
              <w:t>Definition</w:t>
            </w:r>
          </w:p>
        </w:tc>
      </w:tr>
      <w:tr>
        <w:tc>
          <w:tcPr>
            <w:tcW w:type="dxa" w:w="5112"/>
            <w:vAlign w:val="center"/>
          </w:tcPr>
          <w:p>
            <w:r/>
            <w:r>
              <w:rPr>
                <w:rFonts w:ascii="Aptos" w:hAnsi="Aptos"/>
                <w:b w:val="0"/>
                <w:sz w:val="18"/>
              </w:rPr>
              <w:t>Egg tray conversion</w:t>
            </w:r>
          </w:p>
        </w:tc>
        <w:tc>
          <w:tcPr>
            <w:tcW w:type="dxa" w:w="5112"/>
            <w:vAlign w:val="center"/>
          </w:tcPr>
          <w:p>
            <w:r/>
            <w:r>
              <w:rPr>
                <w:rFonts w:ascii="Aptos" w:hAnsi="Aptos"/>
                <w:b w:val="0"/>
                <w:sz w:val="18"/>
              </w:rPr>
              <w:t>1 piring/tray = 30 eggs</w:t>
            </w:r>
          </w:p>
        </w:tc>
      </w:tr>
      <w:tr>
        <w:tc>
          <w:tcPr>
            <w:tcW w:type="dxa" w:w="5112"/>
            <w:vAlign w:val="center"/>
          </w:tcPr>
          <w:p>
            <w:r/>
            <w:r>
              <w:rPr>
                <w:rFonts w:ascii="Aptos" w:hAnsi="Aptos"/>
                <w:b w:val="0"/>
                <w:sz w:val="18"/>
              </w:rPr>
              <w:t>Feed sack conversion</w:t>
            </w:r>
          </w:p>
        </w:tc>
        <w:tc>
          <w:tcPr>
            <w:tcW w:type="dxa" w:w="5112"/>
            <w:vAlign w:val="center"/>
          </w:tcPr>
          <w:p>
            <w:r/>
            <w:r>
              <w:rPr>
                <w:rFonts w:ascii="Aptos" w:hAnsi="Aptos"/>
                <w:b w:val="0"/>
                <w:sz w:val="18"/>
              </w:rPr>
              <w:t>1 sack = 50 kg</w:t>
            </w:r>
          </w:p>
        </w:tc>
      </w:tr>
      <w:tr>
        <w:tc>
          <w:tcPr>
            <w:tcW w:type="dxa" w:w="5112"/>
            <w:vAlign w:val="center"/>
          </w:tcPr>
          <w:p>
            <w:r/>
            <w:r>
              <w:rPr>
                <w:rFonts w:ascii="Aptos" w:hAnsi="Aptos"/>
                <w:b w:val="0"/>
                <w:sz w:val="18"/>
              </w:rPr>
              <w:t>Farm feed target</w:t>
            </w:r>
          </w:p>
        </w:tc>
        <w:tc>
          <w:tcPr>
            <w:tcW w:type="dxa" w:w="5112"/>
            <w:vAlign w:val="center"/>
          </w:tcPr>
          <w:p>
            <w:r/>
            <w:r>
              <w:rPr>
                <w:rFonts w:ascii="Aptos" w:hAnsi="Aptos"/>
                <w:b w:val="0"/>
                <w:sz w:val="18"/>
              </w:rPr>
              <w:t>100 g/live bird/day; configurable</w:t>
            </w:r>
          </w:p>
        </w:tc>
      </w:tr>
      <w:tr>
        <w:tc>
          <w:tcPr>
            <w:tcW w:type="dxa" w:w="5112"/>
            <w:vAlign w:val="center"/>
          </w:tcPr>
          <w:p>
            <w:r/>
            <w:r>
              <w:rPr>
                <w:rFonts w:ascii="Aptos" w:hAnsi="Aptos"/>
                <w:b w:val="0"/>
                <w:sz w:val="18"/>
              </w:rPr>
              <w:t>Feed sequence</w:t>
            </w:r>
          </w:p>
        </w:tc>
        <w:tc>
          <w:tcPr>
            <w:tcW w:type="dxa" w:w="5112"/>
            <w:vAlign w:val="center"/>
          </w:tcPr>
          <w:p>
            <w:r/>
            <w:r>
              <w:rPr>
                <w:rFonts w:ascii="Aptos" w:hAnsi="Aptos"/>
                <w:b w:val="0"/>
                <w:sz w:val="18"/>
              </w:rPr>
              <w:t>521 Starter → 522 Grower → 524 ongoing; configurable master data</w:t>
            </w:r>
          </w:p>
        </w:tc>
      </w:tr>
      <w:tr>
        <w:tc>
          <w:tcPr>
            <w:tcW w:type="dxa" w:w="5112"/>
            <w:vAlign w:val="center"/>
          </w:tcPr>
          <w:p>
            <w:r/>
            <w:r>
              <w:rPr>
                <w:rFonts w:ascii="Aptos" w:hAnsi="Aptos"/>
                <w:b w:val="0"/>
                <w:sz w:val="18"/>
              </w:rPr>
              <w:t>Container capacity</w:t>
            </w:r>
          </w:p>
        </w:tc>
        <w:tc>
          <w:tcPr>
            <w:tcW w:type="dxa" w:w="5112"/>
            <w:vAlign w:val="center"/>
          </w:tcPr>
          <w:p>
            <w:r/>
            <w:r>
              <w:rPr>
                <w:rFonts w:ascii="Aptos" w:hAnsi="Aptos"/>
                <w:b w:val="0"/>
                <w:sz w:val="18"/>
              </w:rPr>
              <w:t>Maximum 160 sacks = 8,000 kg; configurable</w:t>
            </w:r>
          </w:p>
        </w:tc>
      </w:tr>
      <w:tr>
        <w:tc>
          <w:tcPr>
            <w:tcW w:type="dxa" w:w="5112"/>
            <w:vAlign w:val="center"/>
          </w:tcPr>
          <w:p>
            <w:r/>
            <w:r>
              <w:rPr>
                <w:rFonts w:ascii="Aptos" w:hAnsi="Aptos"/>
                <w:b w:val="0"/>
                <w:sz w:val="18"/>
              </w:rPr>
              <w:t>Population update</w:t>
            </w:r>
          </w:p>
        </w:tc>
        <w:tc>
          <w:tcPr>
            <w:tcW w:type="dxa" w:w="5112"/>
            <w:vAlign w:val="center"/>
          </w:tcPr>
          <w:p>
            <w:r/>
            <w:r>
              <w:rPr>
                <w:rFonts w:ascii="Aptos" w:hAnsi="Aptos"/>
                <w:b w:val="0"/>
                <w:sz w:val="18"/>
              </w:rPr>
              <w:t>Closing live birds = opening live birds - mortality - cull + authorized adjustment</w:t>
            </w:r>
          </w:p>
        </w:tc>
      </w:tr>
      <w:tr>
        <w:tc>
          <w:tcPr>
            <w:tcW w:type="dxa" w:w="5112"/>
            <w:vAlign w:val="center"/>
          </w:tcPr>
          <w:p>
            <w:r/>
            <w:r>
              <w:rPr>
                <w:rFonts w:ascii="Aptos" w:hAnsi="Aptos"/>
                <w:b w:val="0"/>
                <w:sz w:val="18"/>
              </w:rPr>
              <w:t>Current production baseline</w:t>
            </w:r>
          </w:p>
        </w:tc>
        <w:tc>
          <w:tcPr>
            <w:tcW w:type="dxa" w:w="5112"/>
            <w:vAlign w:val="center"/>
          </w:tcPr>
          <w:p>
            <w:r/>
            <w:r>
              <w:rPr>
                <w:rFonts w:ascii="Aptos" w:hAnsi="Aptos"/>
                <w:b w:val="0"/>
                <w:sz w:val="18"/>
              </w:rPr>
              <w:t>~200 eggs/day at ~3,007 birds</w:t>
            </w:r>
          </w:p>
        </w:tc>
      </w:tr>
    </w:tbl>
    <w:p>
      <w:pPr>
        <w:pStyle w:val="Heading1"/>
      </w:pPr>
      <w:r>
        <w:t>7. KPI Formulas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
              <w:rPr>
                <w:rFonts w:ascii="Aptos" w:hAnsi="Aptos"/>
                <w:b/>
                <w:sz w:val="18"/>
              </w:rPr>
              <w:t>KPI</w:t>
            </w:r>
          </w:p>
        </w:tc>
        <w:tc>
          <w:tcPr>
            <w:tcW w:type="dxa" w:w="3408"/>
            <w:vAlign w:val="center"/>
            <w:shd w:fill="D9EAD3"/>
          </w:tcPr>
          <w:p>
            <w:r/>
            <w:r>
              <w:rPr>
                <w:rFonts w:ascii="Aptos" w:hAnsi="Aptos"/>
                <w:b/>
                <w:sz w:val="18"/>
              </w:rPr>
              <w:t>Formula</w:t>
            </w:r>
          </w:p>
        </w:tc>
        <w:tc>
          <w:tcPr>
            <w:tcW w:type="dxa" w:w="3408"/>
            <w:vAlign w:val="center"/>
            <w:shd w:fill="D9EAD3"/>
          </w:tcPr>
          <w:p>
            <w:r/>
            <w:r>
              <w:rPr>
                <w:rFonts w:ascii="Aptos" w:hAnsi="Aptos"/>
                <w:b/>
                <w:sz w:val="18"/>
              </w:rPr>
              <w:t>Example using current baseline</w:t>
            </w:r>
          </w:p>
        </w:tc>
      </w:tr>
      <w:tr>
        <w:tc>
          <w:tcPr>
            <w:tcW w:type="dxa" w:w="3408"/>
            <w:vAlign w:val="center"/>
          </w:tcPr>
          <w:p>
            <w:r/>
            <w:r>
              <w:rPr>
                <w:rFonts w:ascii="Aptos" w:hAnsi="Aptos"/>
                <w:b w:val="0"/>
                <w:sz w:val="18"/>
              </w:rPr>
              <w:t>Total eggs</w:t>
            </w:r>
          </w:p>
        </w:tc>
        <w:tc>
          <w:tcPr>
            <w:tcW w:type="dxa" w:w="3408"/>
            <w:vAlign w:val="center"/>
          </w:tcPr>
          <w:p>
            <w:r/>
            <w:r>
              <w:rPr>
                <w:rFonts w:ascii="Aptos" w:hAnsi="Aptos"/>
                <w:b w:val="0"/>
                <w:sz w:val="18"/>
              </w:rPr>
              <w:t>(normal trays × 30 + normal loose) + (abnormal trays × 30 + abnormal loose)</w:t>
            </w:r>
          </w:p>
        </w:tc>
        <w:tc>
          <w:tcPr>
            <w:tcW w:type="dxa" w:w="3408"/>
            <w:vAlign w:val="center"/>
          </w:tcPr>
          <w:p>
            <w:r/>
            <w:r>
              <w:rPr>
                <w:rFonts w:ascii="Aptos" w:hAnsi="Aptos"/>
                <w:b w:val="0"/>
                <w:sz w:val="18"/>
              </w:rPr>
              <w:t>200 eggs</w:t>
            </w:r>
          </w:p>
        </w:tc>
      </w:tr>
      <w:tr>
        <w:tc>
          <w:tcPr>
            <w:tcW w:type="dxa" w:w="3408"/>
            <w:vAlign w:val="center"/>
          </w:tcPr>
          <w:p>
            <w:r/>
            <w:r>
              <w:rPr>
                <w:rFonts w:ascii="Aptos" w:hAnsi="Aptos"/>
                <w:b w:val="0"/>
                <w:sz w:val="18"/>
              </w:rPr>
              <w:t>HDP %</w:t>
            </w:r>
          </w:p>
        </w:tc>
        <w:tc>
          <w:tcPr>
            <w:tcW w:type="dxa" w:w="3408"/>
            <w:vAlign w:val="center"/>
          </w:tcPr>
          <w:p>
            <w:r/>
            <w:r>
              <w:rPr>
                <w:rFonts w:ascii="Aptos" w:hAnsi="Aptos"/>
                <w:b w:val="0"/>
                <w:sz w:val="18"/>
              </w:rPr>
              <w:t>Total eggs / live birds × 100</w:t>
            </w:r>
          </w:p>
        </w:tc>
        <w:tc>
          <w:tcPr>
            <w:tcW w:type="dxa" w:w="3408"/>
            <w:vAlign w:val="center"/>
          </w:tcPr>
          <w:p>
            <w:r/>
            <w:r>
              <w:rPr>
                <w:rFonts w:ascii="Aptos" w:hAnsi="Aptos"/>
                <w:b w:val="0"/>
                <w:sz w:val="18"/>
              </w:rPr>
              <w:t>200 / 3,007 × 100 = 6.65%</w:t>
            </w:r>
          </w:p>
        </w:tc>
      </w:tr>
      <w:tr>
        <w:tc>
          <w:tcPr>
            <w:tcW w:type="dxa" w:w="3408"/>
            <w:vAlign w:val="center"/>
          </w:tcPr>
          <w:p>
            <w:r/>
            <w:r>
              <w:rPr>
                <w:rFonts w:ascii="Aptos" w:hAnsi="Aptos"/>
                <w:b w:val="0"/>
                <w:sz w:val="18"/>
              </w:rPr>
              <w:t>Feed target kg/day</w:t>
            </w:r>
          </w:p>
        </w:tc>
        <w:tc>
          <w:tcPr>
            <w:tcW w:type="dxa" w:w="3408"/>
            <w:vAlign w:val="center"/>
          </w:tcPr>
          <w:p>
            <w:r/>
            <w:r>
              <w:rPr>
                <w:rFonts w:ascii="Aptos" w:hAnsi="Aptos"/>
                <w:b w:val="0"/>
                <w:sz w:val="18"/>
              </w:rPr>
              <w:t>Live birds × target g / 1,000</w:t>
            </w:r>
          </w:p>
        </w:tc>
        <w:tc>
          <w:tcPr>
            <w:tcW w:type="dxa" w:w="3408"/>
            <w:vAlign w:val="center"/>
          </w:tcPr>
          <w:p>
            <w:r/>
            <w:r>
              <w:rPr>
                <w:rFonts w:ascii="Aptos" w:hAnsi="Aptos"/>
                <w:b w:val="0"/>
                <w:sz w:val="18"/>
              </w:rPr>
              <w:t>3,007 × 100 / 1,000 = 300.7 kg</w:t>
            </w:r>
          </w:p>
        </w:tc>
      </w:tr>
      <w:tr>
        <w:tc>
          <w:tcPr>
            <w:tcW w:type="dxa" w:w="3408"/>
            <w:vAlign w:val="center"/>
          </w:tcPr>
          <w:p>
            <w:r/>
            <w:r>
              <w:rPr>
                <w:rFonts w:ascii="Aptos" w:hAnsi="Aptos"/>
                <w:b w:val="0"/>
                <w:sz w:val="18"/>
              </w:rPr>
              <w:t>Feed target sacks/day</w:t>
            </w:r>
          </w:p>
        </w:tc>
        <w:tc>
          <w:tcPr>
            <w:tcW w:type="dxa" w:w="3408"/>
            <w:vAlign w:val="center"/>
          </w:tcPr>
          <w:p>
            <w:r/>
            <w:r>
              <w:rPr>
                <w:rFonts w:ascii="Aptos" w:hAnsi="Aptos"/>
                <w:b w:val="0"/>
                <w:sz w:val="18"/>
              </w:rPr>
              <w:t>Feed target kg / 50</w:t>
            </w:r>
          </w:p>
        </w:tc>
        <w:tc>
          <w:tcPr>
            <w:tcW w:type="dxa" w:w="3408"/>
            <w:vAlign w:val="center"/>
          </w:tcPr>
          <w:p>
            <w:r/>
            <w:r>
              <w:rPr>
                <w:rFonts w:ascii="Aptos" w:hAnsi="Aptos"/>
                <w:b w:val="0"/>
                <w:sz w:val="18"/>
              </w:rPr>
              <w:t>~6.01 sacks</w:t>
            </w:r>
          </w:p>
        </w:tc>
      </w:tr>
      <w:tr>
        <w:tc>
          <w:tcPr>
            <w:tcW w:type="dxa" w:w="3408"/>
            <w:vAlign w:val="center"/>
          </w:tcPr>
          <w:p>
            <w:r/>
            <w:r>
              <w:rPr>
                <w:rFonts w:ascii="Aptos" w:hAnsi="Aptos"/>
                <w:b w:val="0"/>
                <w:sz w:val="18"/>
              </w:rPr>
              <w:t>Actual feed kg</w:t>
            </w:r>
          </w:p>
        </w:tc>
        <w:tc>
          <w:tcPr>
            <w:tcW w:type="dxa" w:w="3408"/>
            <w:vAlign w:val="center"/>
          </w:tcPr>
          <w:p>
            <w:r/>
            <w:r>
              <w:rPr>
                <w:rFonts w:ascii="Aptos" w:hAnsi="Aptos"/>
                <w:b w:val="0"/>
                <w:sz w:val="18"/>
              </w:rPr>
              <w:t>Sacks × 50 + loose kg</w:t>
            </w:r>
          </w:p>
        </w:tc>
        <w:tc>
          <w:tcPr>
            <w:tcW w:type="dxa" w:w="3408"/>
            <w:vAlign w:val="center"/>
          </w:tcPr>
          <w:p>
            <w:r/>
            <w:r>
              <w:rPr>
                <w:rFonts w:ascii="Aptos" w:hAnsi="Aptos"/>
                <w:b w:val="0"/>
                <w:sz w:val="18"/>
              </w:rPr>
              <w:t>7 sacks = 350 kg</w:t>
            </w:r>
          </w:p>
        </w:tc>
      </w:tr>
      <w:tr>
        <w:tc>
          <w:tcPr>
            <w:tcW w:type="dxa" w:w="3408"/>
            <w:vAlign w:val="center"/>
          </w:tcPr>
          <w:p>
            <w:r/>
            <w:r>
              <w:rPr>
                <w:rFonts w:ascii="Aptos" w:hAnsi="Aptos"/>
                <w:b w:val="0"/>
                <w:sz w:val="18"/>
              </w:rPr>
              <w:t>Feed intake g/bird/day</w:t>
            </w:r>
          </w:p>
        </w:tc>
        <w:tc>
          <w:tcPr>
            <w:tcW w:type="dxa" w:w="3408"/>
            <w:vAlign w:val="center"/>
          </w:tcPr>
          <w:p>
            <w:r/>
            <w:r>
              <w:rPr>
                <w:rFonts w:ascii="Aptos" w:hAnsi="Aptos"/>
                <w:b w:val="0"/>
                <w:sz w:val="18"/>
              </w:rPr>
              <w:t>Actual feed kg × 1,000 / live birds</w:t>
            </w:r>
          </w:p>
        </w:tc>
        <w:tc>
          <w:tcPr>
            <w:tcW w:type="dxa" w:w="3408"/>
            <w:vAlign w:val="center"/>
          </w:tcPr>
          <w:p>
            <w:r/>
            <w:r>
              <w:rPr>
                <w:rFonts w:ascii="Aptos" w:hAnsi="Aptos"/>
                <w:b w:val="0"/>
                <w:sz w:val="18"/>
              </w:rPr>
              <w:t>350 kg → ~116.4 g/bird/day</w:t>
            </w:r>
          </w:p>
        </w:tc>
      </w:tr>
      <w:tr>
        <w:tc>
          <w:tcPr>
            <w:tcW w:type="dxa" w:w="3408"/>
            <w:vAlign w:val="center"/>
          </w:tcPr>
          <w:p>
            <w:r/>
            <w:r>
              <w:rPr>
                <w:rFonts w:ascii="Aptos" w:hAnsi="Aptos"/>
                <w:b w:val="0"/>
                <w:sz w:val="18"/>
              </w:rPr>
              <w:t>Daily mortality %</w:t>
            </w:r>
          </w:p>
        </w:tc>
        <w:tc>
          <w:tcPr>
            <w:tcW w:type="dxa" w:w="3408"/>
            <w:vAlign w:val="center"/>
          </w:tcPr>
          <w:p>
            <w:r/>
            <w:r>
              <w:rPr>
                <w:rFonts w:ascii="Aptos" w:hAnsi="Aptos"/>
                <w:b w:val="0"/>
                <w:sz w:val="18"/>
              </w:rPr>
              <w:t>Mortality / opening live birds × 100</w:t>
            </w:r>
          </w:p>
        </w:tc>
        <w:tc>
          <w:tcPr>
            <w:tcW w:type="dxa" w:w="3408"/>
            <w:vAlign w:val="center"/>
          </w:tcPr>
          <w:p>
            <w:r/>
            <w:r>
              <w:rPr>
                <w:rFonts w:ascii="Aptos" w:hAnsi="Aptos"/>
                <w:b w:val="0"/>
                <w:sz w:val="18"/>
              </w:rPr>
              <w:t>Calculated daily</w:t>
            </w:r>
          </w:p>
        </w:tc>
      </w:tr>
      <w:tr>
        <w:tc>
          <w:tcPr>
            <w:tcW w:type="dxa" w:w="3408"/>
            <w:vAlign w:val="center"/>
          </w:tcPr>
          <w:p>
            <w:r/>
            <w:r>
              <w:rPr>
                <w:rFonts w:ascii="Aptos" w:hAnsi="Aptos"/>
                <w:b w:val="0"/>
                <w:sz w:val="18"/>
              </w:rPr>
              <w:t>Abnormal egg %</w:t>
            </w:r>
          </w:p>
        </w:tc>
        <w:tc>
          <w:tcPr>
            <w:tcW w:type="dxa" w:w="3408"/>
            <w:vAlign w:val="center"/>
          </w:tcPr>
          <w:p>
            <w:r/>
            <w:r>
              <w:rPr>
                <w:rFonts w:ascii="Aptos" w:hAnsi="Aptos"/>
                <w:b w:val="0"/>
                <w:sz w:val="18"/>
              </w:rPr>
              <w:t>Abnormal eggs / total eggs × 100</w:t>
            </w:r>
          </w:p>
        </w:tc>
        <w:tc>
          <w:tcPr>
            <w:tcW w:type="dxa" w:w="3408"/>
            <w:vAlign w:val="center"/>
          </w:tcPr>
          <w:p>
            <w:r/>
            <w:r>
              <w:rPr>
                <w:rFonts w:ascii="Aptos" w:hAnsi="Aptos"/>
                <w:b w:val="0"/>
                <w:sz w:val="18"/>
              </w:rPr>
              <w:t>Calculated when abnormal recorded</w:t>
            </w:r>
          </w:p>
        </w:tc>
      </w:tr>
      <w:tr>
        <w:tc>
          <w:tcPr>
            <w:tcW w:type="dxa" w:w="3408"/>
            <w:vAlign w:val="center"/>
          </w:tcPr>
          <w:p>
            <w:r/>
            <w:r>
              <w:rPr>
                <w:rFonts w:ascii="Aptos" w:hAnsi="Aptos"/>
                <w:b w:val="0"/>
                <w:sz w:val="18"/>
              </w:rPr>
              <w:t>Stock coverage days</w:t>
            </w:r>
          </w:p>
        </w:tc>
        <w:tc>
          <w:tcPr>
            <w:tcW w:type="dxa" w:w="3408"/>
            <w:vAlign w:val="center"/>
          </w:tcPr>
          <w:p>
            <w:r/>
            <w:r>
              <w:rPr>
                <w:rFonts w:ascii="Aptos" w:hAnsi="Aptos"/>
                <w:b w:val="0"/>
                <w:sz w:val="18"/>
              </w:rPr>
              <w:t>Feed stock kg / expected daily feed kg</w:t>
            </w:r>
          </w:p>
        </w:tc>
        <w:tc>
          <w:tcPr>
            <w:tcW w:type="dxa" w:w="3408"/>
            <w:vAlign w:val="center"/>
          </w:tcPr>
          <w:p>
            <w:r/>
            <w:r>
              <w:rPr>
                <w:rFonts w:ascii="Aptos" w:hAnsi="Aptos"/>
                <w:b w:val="0"/>
                <w:sz w:val="18"/>
              </w:rPr>
              <w:t>Dynamic</w:t>
            </w:r>
          </w:p>
        </w:tc>
      </w:tr>
    </w:tbl>
    <w:p>
      <w:pPr>
        <w:pStyle w:val="Heading1"/>
      </w:pPr>
      <w:r>
        <w:t>8. Alert Logic — MVP</w:t>
      </w:r>
    </w:p>
    <w:p>
      <w:r>
        <w:t>All thresholds must be configurable by Owner/Admin. Initial defaults are pilot assumptions, not veterinary standards.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
              <w:rPr>
                <w:rFonts w:ascii="Aptos" w:hAnsi="Aptos"/>
                <w:b/>
                <w:sz w:val="18"/>
              </w:rPr>
              <w:t>Alert</w:t>
            </w:r>
          </w:p>
        </w:tc>
        <w:tc>
          <w:tcPr>
            <w:tcW w:type="dxa" w:w="3408"/>
            <w:vAlign w:val="center"/>
            <w:shd w:fill="D9EAD3"/>
          </w:tcPr>
          <w:p>
            <w:r/>
            <w:r>
              <w:rPr>
                <w:rFonts w:ascii="Aptos" w:hAnsi="Aptos"/>
                <w:b/>
                <w:sz w:val="18"/>
              </w:rPr>
              <w:t>Initial rule</w:t>
            </w:r>
          </w:p>
        </w:tc>
        <w:tc>
          <w:tcPr>
            <w:tcW w:type="dxa" w:w="3408"/>
            <w:vAlign w:val="center"/>
            <w:shd w:fill="D9EAD3"/>
          </w:tcPr>
          <w:p>
            <w:r/>
            <w:r>
              <w:rPr>
                <w:rFonts w:ascii="Aptos" w:hAnsi="Aptos"/>
                <w:b/>
                <w:sz w:val="18"/>
              </w:rPr>
              <w:t>Severity</w:t>
            </w:r>
          </w:p>
        </w:tc>
      </w:tr>
      <w:tr>
        <w:tc>
          <w:tcPr>
            <w:tcW w:type="dxa" w:w="3408"/>
            <w:vAlign w:val="center"/>
          </w:tcPr>
          <w:p>
            <w:r/>
            <w:r>
              <w:rPr>
                <w:rFonts w:ascii="Aptos" w:hAnsi="Aptos"/>
                <w:b w:val="0"/>
                <w:sz w:val="18"/>
              </w:rPr>
              <w:t>Feed variance</w:t>
            </w:r>
          </w:p>
        </w:tc>
        <w:tc>
          <w:tcPr>
            <w:tcW w:type="dxa" w:w="3408"/>
            <w:vAlign w:val="center"/>
          </w:tcPr>
          <w:p>
            <w:r/>
            <w:r>
              <w:rPr>
                <w:rFonts w:ascii="Aptos" w:hAnsi="Aptos"/>
                <w:b w:val="0"/>
                <w:sz w:val="18"/>
              </w:rPr>
              <w:t>Actual feed differs from farm target by &gt;10%</w:t>
            </w:r>
          </w:p>
        </w:tc>
        <w:tc>
          <w:tcPr>
            <w:tcW w:type="dxa" w:w="3408"/>
            <w:vAlign w:val="center"/>
          </w:tcPr>
          <w:p>
            <w:r/>
            <w:r>
              <w:rPr>
                <w:rFonts w:ascii="Aptos" w:hAnsi="Aptos"/>
                <w:b w:val="0"/>
                <w:sz w:val="18"/>
              </w:rPr>
              <w:t>Yellow</w:t>
            </w:r>
          </w:p>
        </w:tc>
      </w:tr>
      <w:tr>
        <w:tc>
          <w:tcPr>
            <w:tcW w:type="dxa" w:w="3408"/>
            <w:vAlign w:val="center"/>
          </w:tcPr>
          <w:p>
            <w:r/>
            <w:r>
              <w:rPr>
                <w:rFonts w:ascii="Aptos" w:hAnsi="Aptos"/>
                <w:b w:val="0"/>
                <w:sz w:val="18"/>
              </w:rPr>
              <w:t>Critical feed variance</w:t>
            </w:r>
          </w:p>
        </w:tc>
        <w:tc>
          <w:tcPr>
            <w:tcW w:type="dxa" w:w="3408"/>
            <w:vAlign w:val="center"/>
          </w:tcPr>
          <w:p>
            <w:r/>
            <w:r>
              <w:rPr>
                <w:rFonts w:ascii="Aptos" w:hAnsi="Aptos"/>
                <w:b w:val="0"/>
                <w:sz w:val="18"/>
              </w:rPr>
              <w:t>Difference &gt;20%</w:t>
            </w:r>
          </w:p>
        </w:tc>
        <w:tc>
          <w:tcPr>
            <w:tcW w:type="dxa" w:w="3408"/>
            <w:vAlign w:val="center"/>
          </w:tcPr>
          <w:p>
            <w:r/>
            <w:r>
              <w:rPr>
                <w:rFonts w:ascii="Aptos" w:hAnsi="Aptos"/>
                <w:b w:val="0"/>
                <w:sz w:val="18"/>
              </w:rPr>
              <w:t>Red</w:t>
            </w:r>
          </w:p>
        </w:tc>
      </w:tr>
      <w:tr>
        <w:tc>
          <w:tcPr>
            <w:tcW w:type="dxa" w:w="3408"/>
            <w:vAlign w:val="center"/>
          </w:tcPr>
          <w:p>
            <w:r/>
            <w:r>
              <w:rPr>
                <w:rFonts w:ascii="Aptos" w:hAnsi="Aptos"/>
                <w:b w:val="0"/>
                <w:sz w:val="18"/>
              </w:rPr>
              <w:t>Low feed stock</w:t>
            </w:r>
          </w:p>
        </w:tc>
        <w:tc>
          <w:tcPr>
            <w:tcW w:type="dxa" w:w="3408"/>
            <w:vAlign w:val="center"/>
          </w:tcPr>
          <w:p>
            <w:r/>
            <w:r>
              <w:rPr>
                <w:rFonts w:ascii="Aptos" w:hAnsi="Aptos"/>
                <w:b w:val="0"/>
                <w:sz w:val="18"/>
              </w:rPr>
              <w:t>Coverage &lt;= lead time + safety buffer</w:t>
            </w:r>
          </w:p>
        </w:tc>
        <w:tc>
          <w:tcPr>
            <w:tcW w:type="dxa" w:w="3408"/>
            <w:vAlign w:val="center"/>
          </w:tcPr>
          <w:p>
            <w:r/>
            <w:r>
              <w:rPr>
                <w:rFonts w:ascii="Aptos" w:hAnsi="Aptos"/>
                <w:b w:val="0"/>
                <w:sz w:val="18"/>
              </w:rPr>
              <w:t>Yellow/Red</w:t>
            </w:r>
          </w:p>
        </w:tc>
      </w:tr>
      <w:tr>
        <w:tc>
          <w:tcPr>
            <w:tcW w:type="dxa" w:w="3408"/>
            <w:vAlign w:val="center"/>
          </w:tcPr>
          <w:p>
            <w:r/>
            <w:r>
              <w:rPr>
                <w:rFonts w:ascii="Aptos" w:hAnsi="Aptos"/>
                <w:b w:val="0"/>
                <w:sz w:val="18"/>
              </w:rPr>
              <w:t>Mortality spike</w:t>
            </w:r>
          </w:p>
        </w:tc>
        <w:tc>
          <w:tcPr>
            <w:tcW w:type="dxa" w:w="3408"/>
            <w:vAlign w:val="center"/>
          </w:tcPr>
          <w:p>
            <w:r/>
            <w:r>
              <w:rPr>
                <w:rFonts w:ascii="Aptos" w:hAnsi="Aptos"/>
                <w:b w:val="0"/>
                <w:sz w:val="18"/>
              </w:rPr>
              <w:t>Daily mortality exceeds configured threshold or recent baseline</w:t>
            </w:r>
          </w:p>
        </w:tc>
        <w:tc>
          <w:tcPr>
            <w:tcW w:type="dxa" w:w="3408"/>
            <w:vAlign w:val="center"/>
          </w:tcPr>
          <w:p>
            <w:r/>
            <w:r>
              <w:rPr>
                <w:rFonts w:ascii="Aptos" w:hAnsi="Aptos"/>
                <w:b w:val="0"/>
                <w:sz w:val="18"/>
              </w:rPr>
              <w:t>Red</w:t>
            </w:r>
          </w:p>
        </w:tc>
      </w:tr>
      <w:tr>
        <w:tc>
          <w:tcPr>
            <w:tcW w:type="dxa" w:w="3408"/>
            <w:vAlign w:val="center"/>
          </w:tcPr>
          <w:p>
            <w:r/>
            <w:r>
              <w:rPr>
                <w:rFonts w:ascii="Aptos" w:hAnsi="Aptos"/>
                <w:b w:val="0"/>
                <w:sz w:val="18"/>
              </w:rPr>
              <w:t>Production decline</w:t>
            </w:r>
          </w:p>
        </w:tc>
        <w:tc>
          <w:tcPr>
            <w:tcW w:type="dxa" w:w="3408"/>
            <w:vAlign w:val="center"/>
          </w:tcPr>
          <w:p>
            <w:r/>
            <w:r>
              <w:rPr>
                <w:rFonts w:ascii="Aptos" w:hAnsi="Aptos"/>
                <w:b w:val="0"/>
                <w:sz w:val="18"/>
              </w:rPr>
              <w:t>HDP declines for 3 consecutive reporting days</w:t>
            </w:r>
          </w:p>
        </w:tc>
        <w:tc>
          <w:tcPr>
            <w:tcW w:type="dxa" w:w="3408"/>
            <w:vAlign w:val="center"/>
          </w:tcPr>
          <w:p>
            <w:r/>
            <w:r>
              <w:rPr>
                <w:rFonts w:ascii="Aptos" w:hAnsi="Aptos"/>
                <w:b w:val="0"/>
                <w:sz w:val="18"/>
              </w:rPr>
              <w:t>Yellow</w:t>
            </w:r>
          </w:p>
        </w:tc>
      </w:tr>
      <w:tr>
        <w:tc>
          <w:tcPr>
            <w:tcW w:type="dxa" w:w="3408"/>
            <w:vAlign w:val="center"/>
          </w:tcPr>
          <w:p>
            <w:r/>
            <w:r>
              <w:rPr>
                <w:rFonts w:ascii="Aptos" w:hAnsi="Aptos"/>
                <w:b w:val="0"/>
                <w:sz w:val="18"/>
              </w:rPr>
              <w:t>Missing report</w:t>
            </w:r>
          </w:p>
        </w:tc>
        <w:tc>
          <w:tcPr>
            <w:tcW w:type="dxa" w:w="3408"/>
            <w:vAlign w:val="center"/>
          </w:tcPr>
          <w:p>
            <w:r/>
            <w:r>
              <w:rPr>
                <w:rFonts w:ascii="Aptos" w:hAnsi="Aptos"/>
                <w:b w:val="0"/>
                <w:sz w:val="18"/>
              </w:rPr>
              <w:t>No final daily report by configured cut-off time</w:t>
            </w:r>
          </w:p>
        </w:tc>
        <w:tc>
          <w:tcPr>
            <w:tcW w:type="dxa" w:w="3408"/>
            <w:vAlign w:val="center"/>
          </w:tcPr>
          <w:p>
            <w:r/>
            <w:r>
              <w:rPr>
                <w:rFonts w:ascii="Aptos" w:hAnsi="Aptos"/>
                <w:b w:val="0"/>
                <w:sz w:val="18"/>
              </w:rPr>
              <w:t>Yellow</w:t>
            </w:r>
          </w:p>
        </w:tc>
      </w:tr>
      <w:tr>
        <w:tc>
          <w:tcPr>
            <w:tcW w:type="dxa" w:w="3408"/>
            <w:vAlign w:val="center"/>
          </w:tcPr>
          <w:p>
            <w:r/>
            <w:r>
              <w:rPr>
                <w:rFonts w:ascii="Aptos" w:hAnsi="Aptos"/>
                <w:b w:val="0"/>
                <w:sz w:val="18"/>
              </w:rPr>
              <w:t>Milestone</w:t>
            </w:r>
          </w:p>
        </w:tc>
        <w:tc>
          <w:tcPr>
            <w:tcW w:type="dxa" w:w="3408"/>
            <w:vAlign w:val="center"/>
          </w:tcPr>
          <w:p>
            <w:r/>
            <w:r>
              <w:rPr>
                <w:rFonts w:ascii="Aptos" w:hAnsi="Aptos"/>
                <w:b w:val="0"/>
                <w:sz w:val="18"/>
              </w:rPr>
              <w:t>HDP crosses 5/10/25/50/75/90% first time</w:t>
            </w:r>
          </w:p>
        </w:tc>
        <w:tc>
          <w:tcPr>
            <w:tcW w:type="dxa" w:w="3408"/>
            <w:vAlign w:val="center"/>
          </w:tcPr>
          <w:p>
            <w:r/>
            <w:r>
              <w:rPr>
                <w:rFonts w:ascii="Aptos" w:hAnsi="Aptos"/>
                <w:b w:val="0"/>
                <w:sz w:val="18"/>
              </w:rPr>
              <w:t>Info</w:t>
            </w:r>
          </w:p>
        </w:tc>
      </w:tr>
    </w:tbl>
    <w:p>
      <w:pPr>
        <w:pStyle w:val="Heading1"/>
      </w:pPr>
      <w:r>
        <w:t>9. Inventory &amp; Procurement Logic</w:t>
      </w:r>
    </w:p>
    <w:p>
      <w:r>
        <w:t>Feed purchasing is logistics-sensitive: the farm buys up to 160 sacks per container to reduce transport cost. Therefore LayerFarm must forecast reorder timing, not merely show low stock.</w:t>
      </w:r>
    </w:p>
    <w:p>
      <w:pPr>
        <w:pStyle w:val="ListBullet"/>
      </w:pPr>
      <w:r>
        <w:t>Stock-on-hand tracked in sacks and kg.</w:t>
      </w:r>
    </w:p>
    <w:p>
      <w:pPr>
        <w:pStyle w:val="ListBullet"/>
      </w:pPr>
      <w:r>
        <w:t>Expected burn rate may use farm target (100 g/bird/day) until sufficient actual history exists.</w:t>
      </w:r>
    </w:p>
    <w:p>
      <w:pPr>
        <w:pStyle w:val="ListBullet"/>
      </w:pPr>
      <w:r>
        <w:t>After 7+ valid days, dashboard may show both target burn rate and rolling actual burn rate.</w:t>
      </w:r>
    </w:p>
    <w:p>
      <w:pPr>
        <w:pStyle w:val="ListBullet"/>
      </w:pPr>
      <w:r>
        <w:t>Owner configures supplier lead time and safety stock.</w:t>
      </w:r>
    </w:p>
    <w:p>
      <w:pPr>
        <w:pStyle w:val="ListBullet"/>
      </w:pPr>
      <w:r>
        <w:t>Recommendation: estimated reorder date and suggested container quantity; no automatic order in MVP.</w:t>
      </w:r>
    </w:p>
    <w:p>
      <w:pPr>
        <w:pStyle w:val="Heading1"/>
      </w:pPr>
      <w:r>
        <w:t>10. Data Model (Logical)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
              <w:rPr>
                <w:rFonts w:ascii="Aptos" w:hAnsi="Aptos"/>
                <w:b/>
                <w:sz w:val="18"/>
              </w:rPr>
              <w:t>Entity</w:t>
            </w:r>
          </w:p>
        </w:tc>
        <w:tc>
          <w:tcPr>
            <w:tcW w:type="dxa" w:w="5112"/>
            <w:vAlign w:val="center"/>
            <w:shd w:fill="D9EAD3"/>
          </w:tcPr>
          <w:p>
            <w:r/>
            <w:r>
              <w:rPr>
                <w:rFonts w:ascii="Aptos" w:hAnsi="Aptos"/>
                <w:b/>
                <w:sz w:val="18"/>
              </w:rPr>
              <w:t>Key fields</w:t>
            </w:r>
          </w:p>
        </w:tc>
      </w:tr>
      <w:tr>
        <w:tc>
          <w:tcPr>
            <w:tcW w:type="dxa" w:w="5112"/>
            <w:vAlign w:val="center"/>
          </w:tcPr>
          <w:p>
            <w:r/>
            <w:r>
              <w:rPr>
                <w:rFonts w:ascii="Aptos" w:hAnsi="Aptos"/>
                <w:b w:val="0"/>
                <w:sz w:val="18"/>
              </w:rPr>
              <w:t>Farm</w:t>
            </w:r>
          </w:p>
        </w:tc>
        <w:tc>
          <w:tcPr>
            <w:tcW w:type="dxa" w:w="5112"/>
            <w:vAlign w:val="center"/>
          </w:tcPr>
          <w:p>
            <w:r/>
            <w:r>
              <w:rPr>
                <w:rFonts w:ascii="Aptos" w:hAnsi="Aptos"/>
                <w:b w:val="0"/>
                <w:sz w:val="18"/>
              </w:rPr>
              <w:t>id, name, timezone, tray_size, sack_weight_kg</w:t>
            </w:r>
          </w:p>
        </w:tc>
      </w:tr>
      <w:tr>
        <w:tc>
          <w:tcPr>
            <w:tcW w:type="dxa" w:w="5112"/>
            <w:vAlign w:val="center"/>
          </w:tcPr>
          <w:p>
            <w:r/>
            <w:r>
              <w:rPr>
                <w:rFonts w:ascii="Aptos" w:hAnsi="Aptos"/>
                <w:b w:val="0"/>
                <w:sz w:val="18"/>
              </w:rPr>
              <w:t>Flock</w:t>
            </w:r>
          </w:p>
        </w:tc>
        <w:tc>
          <w:tcPr>
            <w:tcW w:type="dxa" w:w="5112"/>
            <w:vAlign w:val="center"/>
          </w:tcPr>
          <w:p>
            <w:r/>
            <w:r>
              <w:rPr>
                <w:rFonts w:ascii="Aptos" w:hAnsi="Aptos"/>
                <w:b w:val="0"/>
                <w:sz w:val="18"/>
              </w:rPr>
              <w:t>id, farm_id, arrival_date, arrival_age_weeks, initial_population, current_population, status</w:t>
            </w:r>
          </w:p>
        </w:tc>
      </w:tr>
      <w:tr>
        <w:tc>
          <w:tcPr>
            <w:tcW w:type="dxa" w:w="5112"/>
            <w:vAlign w:val="center"/>
          </w:tcPr>
          <w:p>
            <w:r/>
            <w:r>
              <w:rPr>
                <w:rFonts w:ascii="Aptos" w:hAnsi="Aptos"/>
                <w:b w:val="0"/>
                <w:sz w:val="18"/>
              </w:rPr>
              <w:t>FeedProduct</w:t>
            </w:r>
          </w:p>
        </w:tc>
        <w:tc>
          <w:tcPr>
            <w:tcW w:type="dxa" w:w="5112"/>
            <w:vAlign w:val="center"/>
          </w:tcPr>
          <w:p>
            <w:r/>
            <w:r>
              <w:rPr>
                <w:rFonts w:ascii="Aptos" w:hAnsi="Aptos"/>
                <w:b w:val="0"/>
                <w:sz w:val="18"/>
              </w:rPr>
              <w:t>id, code, name, phase, sack_weight_kg, active</w:t>
            </w:r>
          </w:p>
        </w:tc>
      </w:tr>
      <w:tr>
        <w:tc>
          <w:tcPr>
            <w:tcW w:type="dxa" w:w="5112"/>
            <w:vAlign w:val="center"/>
          </w:tcPr>
          <w:p>
            <w:r/>
            <w:r>
              <w:rPr>
                <w:rFonts w:ascii="Aptos" w:hAnsi="Aptos"/>
                <w:b w:val="0"/>
                <w:sz w:val="18"/>
              </w:rPr>
              <w:t>DailyReport</w:t>
            </w:r>
          </w:p>
        </w:tc>
        <w:tc>
          <w:tcPr>
            <w:tcW w:type="dxa" w:w="5112"/>
            <w:vAlign w:val="center"/>
          </w:tcPr>
          <w:p>
            <w:r/>
            <w:r>
              <w:rPr>
                <w:rFonts w:ascii="Aptos" w:hAnsi="Aptos"/>
                <w:b w:val="0"/>
                <w:sz w:val="18"/>
              </w:rPr>
              <w:t>id, farm_id, flock_id, date, opening_population, mortality, cull, closing_population, status, reporter_id, verified_by</w:t>
            </w:r>
          </w:p>
        </w:tc>
      </w:tr>
      <w:tr>
        <w:tc>
          <w:tcPr>
            <w:tcW w:type="dxa" w:w="5112"/>
            <w:vAlign w:val="center"/>
          </w:tcPr>
          <w:p>
            <w:r/>
            <w:r>
              <w:rPr>
                <w:rFonts w:ascii="Aptos" w:hAnsi="Aptos"/>
                <w:b w:val="0"/>
                <w:sz w:val="18"/>
              </w:rPr>
              <w:t>FeedUsage</w:t>
            </w:r>
          </w:p>
        </w:tc>
        <w:tc>
          <w:tcPr>
            <w:tcW w:type="dxa" w:w="5112"/>
            <w:vAlign w:val="center"/>
          </w:tcPr>
          <w:p>
            <w:r/>
            <w:r>
              <w:rPr>
                <w:rFonts w:ascii="Aptos" w:hAnsi="Aptos"/>
                <w:b w:val="0"/>
                <w:sz w:val="18"/>
              </w:rPr>
              <w:t>daily_report_id, session(morning/evening), feed_product_id, sacks, loose_kg, total_kg</w:t>
            </w:r>
          </w:p>
        </w:tc>
      </w:tr>
      <w:tr>
        <w:tc>
          <w:tcPr>
            <w:tcW w:type="dxa" w:w="5112"/>
            <w:vAlign w:val="center"/>
          </w:tcPr>
          <w:p>
            <w:r/>
            <w:r>
              <w:rPr>
                <w:rFonts w:ascii="Aptos" w:hAnsi="Aptos"/>
                <w:b w:val="0"/>
                <w:sz w:val="18"/>
              </w:rPr>
              <w:t>EggProduction</w:t>
            </w:r>
          </w:p>
        </w:tc>
        <w:tc>
          <w:tcPr>
            <w:tcW w:type="dxa" w:w="5112"/>
            <w:vAlign w:val="center"/>
          </w:tcPr>
          <w:p>
            <w:r/>
            <w:r>
              <w:rPr>
                <w:rFonts w:ascii="Aptos" w:hAnsi="Aptos"/>
                <w:b w:val="0"/>
                <w:sz w:val="18"/>
              </w:rPr>
              <w:t>daily_report_id, normal_trays, normal_loose, abnormal_trays, abnormal_loose, total_eggs, optional_weight_kg</w:t>
            </w:r>
          </w:p>
        </w:tc>
      </w:tr>
      <w:tr>
        <w:tc>
          <w:tcPr>
            <w:tcW w:type="dxa" w:w="5112"/>
            <w:vAlign w:val="center"/>
          </w:tcPr>
          <w:p>
            <w:r/>
            <w:r>
              <w:rPr>
                <w:rFonts w:ascii="Aptos" w:hAnsi="Aptos"/>
                <w:b w:val="0"/>
                <w:sz w:val="18"/>
              </w:rPr>
              <w:t>InventoryTransaction</w:t>
            </w:r>
          </w:p>
        </w:tc>
        <w:tc>
          <w:tcPr>
            <w:tcW w:type="dxa" w:w="5112"/>
            <w:vAlign w:val="center"/>
          </w:tcPr>
          <w:p>
            <w:r/>
            <w:r>
              <w:rPr>
                <w:rFonts w:ascii="Aptos" w:hAnsi="Aptos"/>
                <w:b w:val="0"/>
                <w:sz w:val="18"/>
              </w:rPr>
              <w:t>id, product_id, date_time, type(IN/USAGE/ADJUSTMENT), qty_sacks, qty_kg, reference</w:t>
            </w:r>
          </w:p>
        </w:tc>
      </w:tr>
      <w:tr>
        <w:tc>
          <w:tcPr>
            <w:tcW w:type="dxa" w:w="5112"/>
            <w:vAlign w:val="center"/>
          </w:tcPr>
          <w:p>
            <w:r/>
            <w:r>
              <w:rPr>
                <w:rFonts w:ascii="Aptos" w:hAnsi="Aptos"/>
                <w:b w:val="0"/>
                <w:sz w:val="18"/>
              </w:rPr>
              <w:t>Evidence</w:t>
            </w:r>
          </w:p>
        </w:tc>
        <w:tc>
          <w:tcPr>
            <w:tcW w:type="dxa" w:w="5112"/>
            <w:vAlign w:val="center"/>
          </w:tcPr>
          <w:p>
            <w:r/>
            <w:r>
              <w:rPr>
                <w:rFonts w:ascii="Aptos" w:hAnsi="Aptos"/>
                <w:b w:val="0"/>
                <w:sz w:val="18"/>
              </w:rPr>
              <w:t>id, daily_report_id, file, captured_at, uploaded_by</w:t>
            </w:r>
          </w:p>
        </w:tc>
      </w:tr>
      <w:tr>
        <w:tc>
          <w:tcPr>
            <w:tcW w:type="dxa" w:w="5112"/>
            <w:vAlign w:val="center"/>
          </w:tcPr>
          <w:p>
            <w:r/>
            <w:r>
              <w:rPr>
                <w:rFonts w:ascii="Aptos" w:hAnsi="Aptos"/>
                <w:b w:val="0"/>
                <w:sz w:val="18"/>
              </w:rPr>
              <w:t>Alert</w:t>
            </w:r>
          </w:p>
        </w:tc>
        <w:tc>
          <w:tcPr>
            <w:tcW w:type="dxa" w:w="5112"/>
            <w:vAlign w:val="center"/>
          </w:tcPr>
          <w:p>
            <w:r/>
            <w:r>
              <w:rPr>
                <w:rFonts w:ascii="Aptos" w:hAnsi="Aptos"/>
                <w:b w:val="0"/>
                <w:sz w:val="18"/>
              </w:rPr>
              <w:t>id, farm_id, date_time, type, severity, message, status</w:t>
            </w:r>
          </w:p>
        </w:tc>
      </w:tr>
      <w:tr>
        <w:tc>
          <w:tcPr>
            <w:tcW w:type="dxa" w:w="5112"/>
            <w:vAlign w:val="center"/>
          </w:tcPr>
          <w:p>
            <w:r/>
            <w:r>
              <w:rPr>
                <w:rFonts w:ascii="Aptos" w:hAnsi="Aptos"/>
                <w:b w:val="0"/>
                <w:sz w:val="18"/>
              </w:rPr>
              <w:t>User</w:t>
            </w:r>
          </w:p>
        </w:tc>
        <w:tc>
          <w:tcPr>
            <w:tcW w:type="dxa" w:w="5112"/>
            <w:vAlign w:val="center"/>
          </w:tcPr>
          <w:p>
            <w:r/>
            <w:r>
              <w:rPr>
                <w:rFonts w:ascii="Aptos" w:hAnsi="Aptos"/>
                <w:b w:val="0"/>
                <w:sz w:val="18"/>
              </w:rPr>
              <w:t>id, name, role, farm_id, active</w:t>
            </w:r>
          </w:p>
        </w:tc>
      </w:tr>
    </w:tbl>
    <w:p>
      <w:pPr>
        <w:pStyle w:val="Heading1"/>
      </w:pPr>
      <w:r>
        <w:t>11. Validation &amp; Audit Requirements</w:t>
      </w:r>
    </w:p>
    <w:p>
      <w:pPr>
        <w:pStyle w:val="ListBullet"/>
      </w:pPr>
      <w:r>
        <w:t>A finalized daily report cannot silently overwrite prior values. Owner corrections must retain audit history.</w:t>
      </w:r>
    </w:p>
    <w:p>
      <w:pPr>
        <w:pStyle w:val="ListBullet"/>
      </w:pPr>
      <w:r>
        <w:t>Negative inventory is blocked unless Owner performs an explicit adjustment with reason.</w:t>
      </w:r>
    </w:p>
    <w:p>
      <w:pPr>
        <w:pStyle w:val="ListBullet"/>
      </w:pPr>
      <w:r>
        <w:t>System warns when mortality exceeds opening population or egg/feed values are implausibly large.</w:t>
      </w:r>
    </w:p>
    <w:p>
      <w:pPr>
        <w:pStyle w:val="ListBullet"/>
      </w:pPr>
      <w:r>
        <w:t>Every finalized report records reporter, submit time, and last verifier/editor.</w:t>
      </w:r>
    </w:p>
    <w:p>
      <w:pPr>
        <w:pStyle w:val="ListBullet"/>
      </w:pPr>
      <w:r>
        <w:t>Photos are evidence attachments; location metadata is optional for pilot and should require explicit permission.</w:t>
      </w:r>
    </w:p>
    <w:p>
      <w:pPr>
        <w:pStyle w:val="Heading1"/>
      </w:pPr>
      <w:r>
        <w:t>12. P1 and P2 Roadmap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
              <w:rPr>
                <w:rFonts w:ascii="Aptos" w:hAnsi="Aptos"/>
                <w:b/>
                <w:sz w:val="18"/>
              </w:rPr>
              <w:t>Priority</w:t>
            </w:r>
          </w:p>
        </w:tc>
        <w:tc>
          <w:tcPr>
            <w:tcW w:type="dxa" w:w="5112"/>
            <w:vAlign w:val="center"/>
            <w:shd w:fill="D9EAD3"/>
          </w:tcPr>
          <w:p>
            <w:r/>
            <w:r>
              <w:rPr>
                <w:rFonts w:ascii="Aptos" w:hAnsi="Aptos"/>
                <w:b/>
                <w:sz w:val="18"/>
              </w:rPr>
              <w:t>Feature</w:t>
            </w:r>
          </w:p>
        </w:tc>
      </w:tr>
      <w:tr>
        <w:tc>
          <w:tcPr>
            <w:tcW w:type="dxa" w:w="5112"/>
            <w:vAlign w:val="center"/>
          </w:tcPr>
          <w:p>
            <w:r/>
            <w:r>
              <w:rPr>
                <w:rFonts w:ascii="Aptos" w:hAnsi="Aptos"/>
                <w:b w:val="0"/>
                <w:sz w:val="18"/>
              </w:rPr>
              <w:t>P1</w:t>
            </w:r>
          </w:p>
        </w:tc>
        <w:tc>
          <w:tcPr>
            <w:tcW w:type="dxa" w:w="5112"/>
            <w:vAlign w:val="center"/>
          </w:tcPr>
          <w:p>
            <w:r/>
            <w:r>
              <w:rPr>
                <w:rFonts w:ascii="Aptos" w:hAnsi="Aptos"/>
                <w:b w:val="0"/>
                <w:sz w:val="18"/>
              </w:rPr>
              <w:t>Voice note → structured daily report with confirmation</w:t>
            </w:r>
          </w:p>
        </w:tc>
      </w:tr>
      <w:tr>
        <w:tc>
          <w:tcPr>
            <w:tcW w:type="dxa" w:w="5112"/>
            <w:vAlign w:val="center"/>
          </w:tcPr>
          <w:p>
            <w:r/>
            <w:r>
              <w:rPr>
                <w:rFonts w:ascii="Aptos" w:hAnsi="Aptos"/>
                <w:b w:val="0"/>
                <w:sz w:val="18"/>
              </w:rPr>
              <w:t>P1</w:t>
            </w:r>
          </w:p>
        </w:tc>
        <w:tc>
          <w:tcPr>
            <w:tcW w:type="dxa" w:w="5112"/>
            <w:vAlign w:val="center"/>
          </w:tcPr>
          <w:p>
            <w:r/>
            <w:r>
              <w:rPr>
                <w:rFonts w:ascii="Aptos" w:hAnsi="Aptos"/>
                <w:b w:val="0"/>
                <w:sz w:val="18"/>
              </w:rPr>
              <w:t>Photo/whiteboard → draft report extraction with confirmation</w:t>
            </w:r>
          </w:p>
        </w:tc>
      </w:tr>
      <w:tr>
        <w:tc>
          <w:tcPr>
            <w:tcW w:type="dxa" w:w="5112"/>
            <w:vAlign w:val="center"/>
          </w:tcPr>
          <w:p>
            <w:r/>
            <w:r>
              <w:rPr>
                <w:rFonts w:ascii="Aptos" w:hAnsi="Aptos"/>
                <w:b w:val="0"/>
                <w:sz w:val="18"/>
              </w:rPr>
              <w:t>P1</w:t>
            </w:r>
          </w:p>
        </w:tc>
        <w:tc>
          <w:tcPr>
            <w:tcW w:type="dxa" w:w="5112"/>
            <w:vAlign w:val="center"/>
          </w:tcPr>
          <w:p>
            <w:r/>
            <w:r>
              <w:rPr>
                <w:rFonts w:ascii="Aptos" w:hAnsi="Aptos"/>
                <w:b w:val="0"/>
                <w:sz w:val="18"/>
              </w:rPr>
              <w:t>Sales of eggs, customers, price/kg/tray, revenue</w:t>
            </w:r>
          </w:p>
        </w:tc>
      </w:tr>
      <w:tr>
        <w:tc>
          <w:tcPr>
            <w:tcW w:type="dxa" w:w="5112"/>
            <w:vAlign w:val="center"/>
          </w:tcPr>
          <w:p>
            <w:r/>
            <w:r>
              <w:rPr>
                <w:rFonts w:ascii="Aptos" w:hAnsi="Aptos"/>
                <w:b w:val="0"/>
                <w:sz w:val="18"/>
              </w:rPr>
              <w:t>P1</w:t>
            </w:r>
          </w:p>
        </w:tc>
        <w:tc>
          <w:tcPr>
            <w:tcW w:type="dxa" w:w="5112"/>
            <w:vAlign w:val="center"/>
          </w:tcPr>
          <w:p>
            <w:r/>
            <w:r>
              <w:rPr>
                <w:rFonts w:ascii="Aptos" w:hAnsi="Aptos"/>
                <w:b w:val="0"/>
                <w:sz w:val="18"/>
              </w:rPr>
              <w:t>Expense recording and feed cost</w:t>
            </w:r>
          </w:p>
        </w:tc>
      </w:tr>
      <w:tr>
        <w:tc>
          <w:tcPr>
            <w:tcW w:type="dxa" w:w="5112"/>
            <w:vAlign w:val="center"/>
          </w:tcPr>
          <w:p>
            <w:r/>
            <w:r>
              <w:rPr>
                <w:rFonts w:ascii="Aptos" w:hAnsi="Aptos"/>
                <w:b w:val="0"/>
                <w:sz w:val="18"/>
              </w:rPr>
              <w:t>P1</w:t>
            </w:r>
          </w:p>
        </w:tc>
        <w:tc>
          <w:tcPr>
            <w:tcW w:type="dxa" w:w="5112"/>
            <w:vAlign w:val="center"/>
          </w:tcPr>
          <w:p>
            <w:r/>
            <w:r>
              <w:rPr>
                <w:rFonts w:ascii="Aptos" w:hAnsi="Aptos"/>
                <w:b w:val="0"/>
                <w:sz w:val="18"/>
              </w:rPr>
              <w:t>Basic profitability / cost per kg egg once weight and financial inputs are reliable</w:t>
            </w:r>
          </w:p>
        </w:tc>
      </w:tr>
      <w:tr>
        <w:tc>
          <w:tcPr>
            <w:tcW w:type="dxa" w:w="5112"/>
            <w:vAlign w:val="center"/>
          </w:tcPr>
          <w:p>
            <w:r/>
            <w:r>
              <w:rPr>
                <w:rFonts w:ascii="Aptos" w:hAnsi="Aptos"/>
                <w:b w:val="0"/>
                <w:sz w:val="18"/>
              </w:rPr>
              <w:t>P1</w:t>
            </w:r>
          </w:p>
        </w:tc>
        <w:tc>
          <w:tcPr>
            <w:tcW w:type="dxa" w:w="5112"/>
            <w:vAlign w:val="center"/>
          </w:tcPr>
          <w:p>
            <w:r/>
            <w:r>
              <w:rPr>
                <w:rFonts w:ascii="Aptos" w:hAnsi="Aptos"/>
                <w:b w:val="0"/>
                <w:sz w:val="18"/>
              </w:rPr>
              <w:t>Supplier lead time and purchase-order draft</w:t>
            </w:r>
          </w:p>
        </w:tc>
      </w:tr>
      <w:tr>
        <w:tc>
          <w:tcPr>
            <w:tcW w:type="dxa" w:w="5112"/>
            <w:vAlign w:val="center"/>
          </w:tcPr>
          <w:p>
            <w:r/>
            <w:r>
              <w:rPr>
                <w:rFonts w:ascii="Aptos" w:hAnsi="Aptos"/>
                <w:b w:val="0"/>
                <w:sz w:val="18"/>
              </w:rPr>
              <w:t>P2</w:t>
            </w:r>
          </w:p>
        </w:tc>
        <w:tc>
          <w:tcPr>
            <w:tcW w:type="dxa" w:w="5112"/>
            <w:vAlign w:val="center"/>
          </w:tcPr>
          <w:p>
            <w:r/>
            <w:r>
              <w:rPr>
                <w:rFonts w:ascii="Aptos" w:hAnsi="Aptos"/>
                <w:b w:val="0"/>
                <w:sz w:val="18"/>
              </w:rPr>
              <w:t>Per-house/kandang reporting</w:t>
            </w:r>
          </w:p>
        </w:tc>
      </w:tr>
      <w:tr>
        <w:tc>
          <w:tcPr>
            <w:tcW w:type="dxa" w:w="5112"/>
            <w:vAlign w:val="center"/>
          </w:tcPr>
          <w:p>
            <w:r/>
            <w:r>
              <w:rPr>
                <w:rFonts w:ascii="Aptos" w:hAnsi="Aptos"/>
                <w:b w:val="0"/>
                <w:sz w:val="18"/>
              </w:rPr>
              <w:t>P2</w:t>
            </w:r>
          </w:p>
        </w:tc>
        <w:tc>
          <w:tcPr>
            <w:tcW w:type="dxa" w:w="5112"/>
            <w:vAlign w:val="center"/>
          </w:tcPr>
          <w:p>
            <w:r/>
            <w:r>
              <w:rPr>
                <w:rFonts w:ascii="Aptos" w:hAnsi="Aptos"/>
                <w:b w:val="0"/>
                <w:sz w:val="18"/>
              </w:rPr>
              <w:t>AI anomaly explanation and natural-language farm Q&amp;A</w:t>
            </w:r>
          </w:p>
        </w:tc>
      </w:tr>
      <w:tr>
        <w:tc>
          <w:tcPr>
            <w:tcW w:type="dxa" w:w="5112"/>
            <w:vAlign w:val="center"/>
          </w:tcPr>
          <w:p>
            <w:r/>
            <w:r>
              <w:rPr>
                <w:rFonts w:ascii="Aptos" w:hAnsi="Aptos"/>
                <w:b w:val="0"/>
                <w:sz w:val="18"/>
              </w:rPr>
              <w:t>P2</w:t>
            </w:r>
          </w:p>
        </w:tc>
        <w:tc>
          <w:tcPr>
            <w:tcW w:type="dxa" w:w="5112"/>
            <w:vAlign w:val="center"/>
          </w:tcPr>
          <w:p>
            <w:r/>
            <w:r>
              <w:rPr>
                <w:rFonts w:ascii="Aptos" w:hAnsi="Aptos"/>
                <w:b w:val="0"/>
                <w:sz w:val="18"/>
              </w:rPr>
              <w:t>Weather/environment sensor integrations</w:t>
            </w:r>
          </w:p>
        </w:tc>
      </w:tr>
      <w:tr>
        <w:tc>
          <w:tcPr>
            <w:tcW w:type="dxa" w:w="5112"/>
            <w:vAlign w:val="center"/>
          </w:tcPr>
          <w:p>
            <w:r/>
            <w:r>
              <w:rPr>
                <w:rFonts w:ascii="Aptos" w:hAnsi="Aptos"/>
                <w:b w:val="0"/>
                <w:sz w:val="18"/>
              </w:rPr>
              <w:t>P2</w:t>
            </w:r>
          </w:p>
        </w:tc>
        <w:tc>
          <w:tcPr>
            <w:tcW w:type="dxa" w:w="5112"/>
            <w:vAlign w:val="center"/>
          </w:tcPr>
          <w:p>
            <w:r/>
            <w:r>
              <w:rPr>
                <w:rFonts w:ascii="Aptos" w:hAnsi="Aptos"/>
                <w:b w:val="0"/>
                <w:sz w:val="18"/>
              </w:rPr>
              <w:t>Egg image classification after sufficient labeled farm dataset</w:t>
            </w:r>
          </w:p>
        </w:tc>
      </w:tr>
      <w:tr>
        <w:tc>
          <w:tcPr>
            <w:tcW w:type="dxa" w:w="5112"/>
            <w:vAlign w:val="center"/>
          </w:tcPr>
          <w:p>
            <w:r/>
            <w:r>
              <w:rPr>
                <w:rFonts w:ascii="Aptos" w:hAnsi="Aptos"/>
                <w:b w:val="0"/>
                <w:sz w:val="18"/>
              </w:rPr>
              <w:t>P2</w:t>
            </w:r>
          </w:p>
        </w:tc>
        <w:tc>
          <w:tcPr>
            <w:tcW w:type="dxa" w:w="5112"/>
            <w:vAlign w:val="center"/>
          </w:tcPr>
          <w:p>
            <w:r/>
            <w:r>
              <w:rPr>
                <w:rFonts w:ascii="Aptos" w:hAnsi="Aptos"/>
                <w:b w:val="0"/>
                <w:sz w:val="18"/>
              </w:rPr>
              <w:t>Multi-farm benchmarking and flock comparison</w:t>
            </w:r>
          </w:p>
        </w:tc>
      </w:tr>
    </w:tbl>
    <w:p>
      <w:pPr>
        <w:pStyle w:val="Heading1"/>
      </w:pPr>
      <w:r>
        <w:t>13. Pilot Plan — 8 Weeks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
              <w:rPr>
                <w:rFonts w:ascii="Aptos" w:hAnsi="Aptos"/>
                <w:b/>
                <w:sz w:val="18"/>
              </w:rPr>
              <w:t>Period</w:t>
            </w:r>
          </w:p>
        </w:tc>
        <w:tc>
          <w:tcPr>
            <w:tcW w:type="dxa" w:w="3408"/>
            <w:vAlign w:val="center"/>
            <w:shd w:fill="D9EAD3"/>
          </w:tcPr>
          <w:p>
            <w:r/>
            <w:r>
              <w:rPr>
                <w:rFonts w:ascii="Aptos" w:hAnsi="Aptos"/>
                <w:b/>
                <w:sz w:val="18"/>
              </w:rPr>
              <w:t>Goal</w:t>
            </w:r>
          </w:p>
        </w:tc>
        <w:tc>
          <w:tcPr>
            <w:tcW w:type="dxa" w:w="3408"/>
            <w:vAlign w:val="center"/>
            <w:shd w:fill="D9EAD3"/>
          </w:tcPr>
          <w:p>
            <w:r/>
            <w:r>
              <w:rPr>
                <w:rFonts w:ascii="Aptos" w:hAnsi="Aptos"/>
                <w:b/>
                <w:sz w:val="18"/>
              </w:rPr>
              <w:t>Success signal</w:t>
            </w:r>
          </w:p>
        </w:tc>
      </w:tr>
      <w:tr>
        <w:tc>
          <w:tcPr>
            <w:tcW w:type="dxa" w:w="3408"/>
            <w:vAlign w:val="center"/>
          </w:tcPr>
          <w:p>
            <w:r/>
            <w:r>
              <w:rPr>
                <w:rFonts w:ascii="Aptos" w:hAnsi="Aptos"/>
                <w:b w:val="0"/>
                <w:sz w:val="18"/>
              </w:rPr>
              <w:t>Week 1</w:t>
            </w:r>
          </w:p>
        </w:tc>
        <w:tc>
          <w:tcPr>
            <w:tcW w:type="dxa" w:w="3408"/>
            <w:vAlign w:val="center"/>
          </w:tcPr>
          <w:p>
            <w:r/>
            <w:r>
              <w:rPr>
                <w:rFonts w:ascii="Aptos" w:hAnsi="Aptos"/>
                <w:b w:val="0"/>
                <w:sz w:val="18"/>
              </w:rPr>
              <w:t>Set master data, accounts, opening feed stock, flock baseline</w:t>
            </w:r>
          </w:p>
        </w:tc>
        <w:tc>
          <w:tcPr>
            <w:tcW w:type="dxa" w:w="3408"/>
            <w:vAlign w:val="center"/>
          </w:tcPr>
          <w:p>
            <w:r/>
            <w:r>
              <w:rPr>
                <w:rFonts w:ascii="Aptos" w:hAnsi="Aptos"/>
                <w:b w:val="0"/>
                <w:sz w:val="18"/>
              </w:rPr>
              <w:t>Farm can start parallel reporting</w:t>
            </w:r>
          </w:p>
        </w:tc>
      </w:tr>
      <w:tr>
        <w:tc>
          <w:tcPr>
            <w:tcW w:type="dxa" w:w="3408"/>
            <w:vAlign w:val="center"/>
          </w:tcPr>
          <w:p>
            <w:r/>
            <w:r>
              <w:rPr>
                <w:rFonts w:ascii="Aptos" w:hAnsi="Aptos"/>
                <w:b w:val="0"/>
                <w:sz w:val="18"/>
              </w:rPr>
              <w:t>Week 2</w:t>
            </w:r>
          </w:p>
        </w:tc>
        <w:tc>
          <w:tcPr>
            <w:tcW w:type="dxa" w:w="3408"/>
            <w:vAlign w:val="center"/>
          </w:tcPr>
          <w:p>
            <w:r/>
            <w:r>
              <w:rPr>
                <w:rFonts w:ascii="Aptos" w:hAnsi="Aptos"/>
                <w:b w:val="0"/>
                <w:sz w:val="18"/>
              </w:rPr>
              <w:t>Workers submit daily report alongside whiteboard</w:t>
            </w:r>
          </w:p>
        </w:tc>
        <w:tc>
          <w:tcPr>
            <w:tcW w:type="dxa" w:w="3408"/>
            <w:vAlign w:val="center"/>
          </w:tcPr>
          <w:p>
            <w:r/>
            <w:r>
              <w:rPr>
                <w:rFonts w:ascii="Aptos" w:hAnsi="Aptos"/>
                <w:b w:val="0"/>
                <w:sz w:val="18"/>
              </w:rPr>
              <w:t>≥80% daily digital completion</w:t>
            </w:r>
          </w:p>
        </w:tc>
      </w:tr>
      <w:tr>
        <w:tc>
          <w:tcPr>
            <w:tcW w:type="dxa" w:w="3408"/>
            <w:vAlign w:val="center"/>
          </w:tcPr>
          <w:p>
            <w:r/>
            <w:r>
              <w:rPr>
                <w:rFonts w:ascii="Aptos" w:hAnsi="Aptos"/>
                <w:b w:val="0"/>
                <w:sz w:val="18"/>
              </w:rPr>
              <w:t>Week 3–4</w:t>
            </w:r>
          </w:p>
        </w:tc>
        <w:tc>
          <w:tcPr>
            <w:tcW w:type="dxa" w:w="3408"/>
            <w:vAlign w:val="center"/>
          </w:tcPr>
          <w:p>
            <w:r/>
            <w:r>
              <w:rPr>
                <w:rFonts w:ascii="Aptos" w:hAnsi="Aptos"/>
                <w:b w:val="0"/>
                <w:sz w:val="18"/>
              </w:rPr>
              <w:t>Fix UX friction; verify feed/inventory reconciliation</w:t>
            </w:r>
          </w:p>
        </w:tc>
        <w:tc>
          <w:tcPr>
            <w:tcW w:type="dxa" w:w="3408"/>
            <w:vAlign w:val="center"/>
          </w:tcPr>
          <w:p>
            <w:r/>
            <w:r>
              <w:rPr>
                <w:rFonts w:ascii="Aptos" w:hAnsi="Aptos"/>
                <w:b w:val="0"/>
                <w:sz w:val="18"/>
              </w:rPr>
              <w:t>Digital numbers match physical/Excel records</w:t>
            </w:r>
          </w:p>
        </w:tc>
      </w:tr>
      <w:tr>
        <w:tc>
          <w:tcPr>
            <w:tcW w:type="dxa" w:w="3408"/>
            <w:vAlign w:val="center"/>
          </w:tcPr>
          <w:p>
            <w:r/>
            <w:r>
              <w:rPr>
                <w:rFonts w:ascii="Aptos" w:hAnsi="Aptos"/>
                <w:b w:val="0"/>
                <w:sz w:val="18"/>
              </w:rPr>
              <w:t>Week 5–6</w:t>
            </w:r>
          </w:p>
        </w:tc>
        <w:tc>
          <w:tcPr>
            <w:tcW w:type="dxa" w:w="3408"/>
            <w:vAlign w:val="center"/>
          </w:tcPr>
          <w:p>
            <w:r/>
            <w:r>
              <w:rPr>
                <w:rFonts w:ascii="Aptos" w:hAnsi="Aptos"/>
                <w:b w:val="0"/>
                <w:sz w:val="18"/>
              </w:rPr>
              <w:t>Enable alerts and owner dashboard</w:t>
            </w:r>
          </w:p>
        </w:tc>
        <w:tc>
          <w:tcPr>
            <w:tcW w:type="dxa" w:w="3408"/>
            <w:vAlign w:val="center"/>
          </w:tcPr>
          <w:p>
            <w:r/>
            <w:r>
              <w:rPr>
                <w:rFonts w:ascii="Aptos" w:hAnsi="Aptos"/>
                <w:b w:val="0"/>
                <w:sz w:val="18"/>
              </w:rPr>
              <w:t>Owner uses dashboard without manual recalculation</w:t>
            </w:r>
          </w:p>
        </w:tc>
      </w:tr>
      <w:tr>
        <w:tc>
          <w:tcPr>
            <w:tcW w:type="dxa" w:w="3408"/>
            <w:vAlign w:val="center"/>
          </w:tcPr>
          <w:p>
            <w:r/>
            <w:r>
              <w:rPr>
                <w:rFonts w:ascii="Aptos" w:hAnsi="Aptos"/>
                <w:b w:val="0"/>
                <w:sz w:val="18"/>
              </w:rPr>
              <w:t>Week 7–8</w:t>
            </w:r>
          </w:p>
        </w:tc>
        <w:tc>
          <w:tcPr>
            <w:tcW w:type="dxa" w:w="3408"/>
            <w:vAlign w:val="center"/>
          </w:tcPr>
          <w:p>
            <w:r/>
            <w:r>
              <w:rPr>
                <w:rFonts w:ascii="Aptos" w:hAnsi="Aptos"/>
                <w:b w:val="0"/>
                <w:sz w:val="18"/>
              </w:rPr>
              <w:t>Evaluate retention and decision value</w:t>
            </w:r>
          </w:p>
        </w:tc>
        <w:tc>
          <w:tcPr>
            <w:tcW w:type="dxa" w:w="3408"/>
            <w:vAlign w:val="center"/>
          </w:tcPr>
          <w:p>
            <w:r/>
            <w:r>
              <w:rPr>
                <w:rFonts w:ascii="Aptos" w:hAnsi="Aptos"/>
                <w:b w:val="0"/>
                <w:sz w:val="18"/>
              </w:rPr>
              <w:t>Owner/worker prefer LayerFarm for core reporting</w:t>
            </w:r>
          </w:p>
        </w:tc>
      </w:tr>
    </w:tbl>
    <w:p>
      <w:pPr>
        <w:pStyle w:val="Heading1"/>
      </w:pPr>
      <w:r>
        <w:t>14. Pilot Success Metrics</w:t>
      </w:r>
    </w:p>
    <w:p>
      <w:pPr>
        <w:pStyle w:val="ListBullet"/>
      </w:pPr>
      <w:r>
        <w:t>Daily report completion rate ≥90% after stabilization.</w:t>
      </w:r>
    </w:p>
    <w:p>
      <w:pPr>
        <w:pStyle w:val="ListBullet"/>
      </w:pPr>
      <w:r>
        <w:t>Median worker input time ≤2 minutes (excluding photo upload).</w:t>
      </w:r>
    </w:p>
    <w:p>
      <w:pPr>
        <w:pStyle w:val="ListBullet"/>
      </w:pPr>
      <w:r>
        <w:t>Feed stock variance between system and physical count kept within agreed pilot tolerance.</w:t>
      </w:r>
    </w:p>
    <w:p>
      <w:pPr>
        <w:pStyle w:val="ListBullet"/>
      </w:pPr>
      <w:r>
        <w:t>Owner can obtain HDP, feed consumption, mortality, and stock coverage without manual Excel calculation.</w:t>
      </w:r>
    </w:p>
    <w:p>
      <w:pPr>
        <w:pStyle w:val="ListBullet"/>
      </w:pPr>
      <w:r>
        <w:t>At least 3 actionable alerts/insights validated as useful during pilot.</w:t>
      </w:r>
    </w:p>
    <w:p>
      <w:pPr>
        <w:pStyle w:val="ListBullet"/>
      </w:pPr>
      <w:r>
        <w:t>No critical data loss; all edits auditable.</w:t>
      </w:r>
    </w:p>
    <w:p>
      <w:pPr>
        <w:pStyle w:val="ListBullet"/>
      </w:pPr>
      <w:r>
        <w:t>Qualitative north-star: if LayerFarm is removed, owner/worker feels the workflow becomes meaningfully harder.</w:t>
      </w:r>
    </w:p>
    <w:p>
      <w:pPr>
        <w:pStyle w:val="Heading1"/>
      </w:pPr>
      <w:r>
        <w:t>15. P0 Development Backlog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
              <w:rPr>
                <w:rFonts w:ascii="Aptos" w:hAnsi="Aptos"/>
                <w:b/>
                <w:sz w:val="18"/>
              </w:rPr>
              <w:t>ID</w:t>
            </w:r>
          </w:p>
        </w:tc>
        <w:tc>
          <w:tcPr>
            <w:tcW w:type="dxa" w:w="3408"/>
            <w:vAlign w:val="center"/>
            <w:shd w:fill="D9EAD3"/>
          </w:tcPr>
          <w:p>
            <w:r/>
            <w:r>
              <w:rPr>
                <w:rFonts w:ascii="Aptos" w:hAnsi="Aptos"/>
                <w:b/>
                <w:sz w:val="18"/>
              </w:rPr>
              <w:t>Story</w:t>
            </w:r>
          </w:p>
        </w:tc>
        <w:tc>
          <w:tcPr>
            <w:tcW w:type="dxa" w:w="3408"/>
            <w:vAlign w:val="center"/>
            <w:shd w:fill="D9EAD3"/>
          </w:tcPr>
          <w:p>
            <w:r/>
            <w:r>
              <w:rPr>
                <w:rFonts w:ascii="Aptos" w:hAnsi="Aptos"/>
                <w:b/>
                <w:sz w:val="18"/>
              </w:rPr>
              <w:t>Priority</w:t>
            </w:r>
          </w:p>
        </w:tc>
      </w:tr>
      <w:tr>
        <w:tc>
          <w:tcPr>
            <w:tcW w:type="dxa" w:w="3408"/>
            <w:vAlign w:val="center"/>
          </w:tcPr>
          <w:p>
            <w:r/>
            <w:r>
              <w:rPr>
                <w:rFonts w:ascii="Aptos" w:hAnsi="Aptos"/>
                <w:b w:val="0"/>
                <w:sz w:val="18"/>
              </w:rPr>
              <w:t>LF-001</w:t>
            </w:r>
          </w:p>
        </w:tc>
        <w:tc>
          <w:tcPr>
            <w:tcW w:type="dxa" w:w="3408"/>
            <w:vAlign w:val="center"/>
          </w:tcPr>
          <w:p>
            <w:r/>
            <w:r>
              <w:rPr>
                <w:rFonts w:ascii="Aptos" w:hAnsi="Aptos"/>
                <w:b w:val="0"/>
                <w:sz w:val="18"/>
              </w:rPr>
              <w:t>Owner can create farm/flock baseline</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LF-002</w:t>
            </w:r>
          </w:p>
        </w:tc>
        <w:tc>
          <w:tcPr>
            <w:tcW w:type="dxa" w:w="3408"/>
            <w:vAlign w:val="center"/>
          </w:tcPr>
          <w:p>
            <w:r/>
            <w:r>
              <w:rPr>
                <w:rFonts w:ascii="Aptos" w:hAnsi="Aptos"/>
                <w:b w:val="0"/>
                <w:sz w:val="18"/>
              </w:rPr>
              <w:t>Admin can configure tray size, sack weight, feed target, container size</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LF-003</w:t>
            </w:r>
          </w:p>
        </w:tc>
        <w:tc>
          <w:tcPr>
            <w:tcW w:type="dxa" w:w="3408"/>
            <w:vAlign w:val="center"/>
          </w:tcPr>
          <w:p>
            <w:r/>
            <w:r>
              <w:rPr>
                <w:rFonts w:ascii="Aptos" w:hAnsi="Aptos"/>
                <w:b w:val="0"/>
                <w:sz w:val="18"/>
              </w:rPr>
              <w:t>Admin can manage feed products 521/522/524</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LF-004</w:t>
            </w:r>
          </w:p>
        </w:tc>
        <w:tc>
          <w:tcPr>
            <w:tcW w:type="dxa" w:w="3408"/>
            <w:vAlign w:val="center"/>
          </w:tcPr>
          <w:p>
            <w:r/>
            <w:r>
              <w:rPr>
                <w:rFonts w:ascii="Aptos" w:hAnsi="Aptos"/>
                <w:b w:val="0"/>
                <w:sz w:val="18"/>
              </w:rPr>
              <w:t>Worker can submit daily mortality</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LF-005</w:t>
            </w:r>
          </w:p>
        </w:tc>
        <w:tc>
          <w:tcPr>
            <w:tcW w:type="dxa" w:w="3408"/>
            <w:vAlign w:val="center"/>
          </w:tcPr>
          <w:p>
            <w:r/>
            <w:r>
              <w:rPr>
                <w:rFonts w:ascii="Aptos" w:hAnsi="Aptos"/>
                <w:b w:val="0"/>
                <w:sz w:val="18"/>
              </w:rPr>
              <w:t>Worker can submit morning/evening feed usage</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LF-006</w:t>
            </w:r>
          </w:p>
        </w:tc>
        <w:tc>
          <w:tcPr>
            <w:tcW w:type="dxa" w:w="3408"/>
            <w:vAlign w:val="center"/>
          </w:tcPr>
          <w:p>
            <w:r/>
            <w:r>
              <w:rPr>
                <w:rFonts w:ascii="Aptos" w:hAnsi="Aptos"/>
                <w:b w:val="0"/>
                <w:sz w:val="18"/>
              </w:rPr>
              <w:t>Worker can submit normal/abnormal egg production in trays + loose eggs</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LF-007</w:t>
            </w:r>
          </w:p>
        </w:tc>
        <w:tc>
          <w:tcPr>
            <w:tcW w:type="dxa" w:w="3408"/>
            <w:vAlign w:val="center"/>
          </w:tcPr>
          <w:p>
            <w:r/>
            <w:r>
              <w:rPr>
                <w:rFonts w:ascii="Aptos" w:hAnsi="Aptos"/>
                <w:b w:val="0"/>
                <w:sz w:val="18"/>
              </w:rPr>
              <w:t>Worker can attach evidence photos and notes</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LF-008</w:t>
            </w:r>
          </w:p>
        </w:tc>
        <w:tc>
          <w:tcPr>
            <w:tcW w:type="dxa" w:w="3408"/>
            <w:vAlign w:val="center"/>
          </w:tcPr>
          <w:p>
            <w:r/>
            <w:r>
              <w:rPr>
                <w:rFonts w:ascii="Aptos" w:hAnsi="Aptos"/>
                <w:b w:val="0"/>
                <w:sz w:val="18"/>
              </w:rPr>
              <w:t>System calculates closing population and KPIs</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LF-009</w:t>
            </w:r>
          </w:p>
        </w:tc>
        <w:tc>
          <w:tcPr>
            <w:tcW w:type="dxa" w:w="3408"/>
            <w:vAlign w:val="center"/>
          </w:tcPr>
          <w:p>
            <w:r/>
            <w:r>
              <w:rPr>
                <w:rFonts w:ascii="Aptos" w:hAnsi="Aptos"/>
                <w:b w:val="0"/>
                <w:sz w:val="18"/>
              </w:rPr>
              <w:t>System deducts feed usage from inventory</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LF-010</w:t>
            </w:r>
          </w:p>
        </w:tc>
        <w:tc>
          <w:tcPr>
            <w:tcW w:type="dxa" w:w="3408"/>
            <w:vAlign w:val="center"/>
          </w:tcPr>
          <w:p>
            <w:r/>
            <w:r>
              <w:rPr>
                <w:rFonts w:ascii="Aptos" w:hAnsi="Aptos"/>
                <w:b w:val="0"/>
                <w:sz w:val="18"/>
              </w:rPr>
              <w:t>Admin can record feed stock-in and adjustments</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LF-011</w:t>
            </w:r>
          </w:p>
        </w:tc>
        <w:tc>
          <w:tcPr>
            <w:tcW w:type="dxa" w:w="3408"/>
            <w:vAlign w:val="center"/>
          </w:tcPr>
          <w:p>
            <w:r/>
            <w:r>
              <w:rPr>
                <w:rFonts w:ascii="Aptos" w:hAnsi="Aptos"/>
                <w:b w:val="0"/>
                <w:sz w:val="18"/>
              </w:rPr>
              <w:t>Owner can see daily dashboard and trends</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LF-012</w:t>
            </w:r>
          </w:p>
        </w:tc>
        <w:tc>
          <w:tcPr>
            <w:tcW w:type="dxa" w:w="3408"/>
            <w:vAlign w:val="center"/>
          </w:tcPr>
          <w:p>
            <w:r/>
            <w:r>
              <w:rPr>
                <w:rFonts w:ascii="Aptos" w:hAnsi="Aptos"/>
                <w:b w:val="0"/>
                <w:sz w:val="18"/>
              </w:rPr>
              <w:t>System generates configurable alerts</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LF-013</w:t>
            </w:r>
          </w:p>
        </w:tc>
        <w:tc>
          <w:tcPr>
            <w:tcW w:type="dxa" w:w="3408"/>
            <w:vAlign w:val="center"/>
          </w:tcPr>
          <w:p>
            <w:r/>
            <w:r>
              <w:rPr>
                <w:rFonts w:ascii="Aptos" w:hAnsi="Aptos"/>
                <w:b w:val="0"/>
                <w:sz w:val="18"/>
              </w:rPr>
              <w:t>Owner can verify/correct reports with audit trail</w:t>
            </w:r>
          </w:p>
        </w:tc>
        <w:tc>
          <w:tcPr>
            <w:tcW w:type="dxa" w:w="3408"/>
            <w:vAlign w:val="center"/>
          </w:tcPr>
          <w:p>
            <w:r/>
            <w:r>
              <w:rPr>
                <w:rFonts w:ascii="Aptos" w:hAnsi="Aptos"/>
                <w:b w:val="0"/>
                <w:sz w:val="18"/>
              </w:rPr>
              <w:t>P0</w:t>
            </w:r>
          </w:p>
        </w:tc>
      </w:tr>
      <w:tr>
        <w:tc>
          <w:tcPr>
            <w:tcW w:type="dxa" w:w="3408"/>
            <w:vAlign w:val="center"/>
          </w:tcPr>
          <w:p>
            <w:r/>
            <w:r>
              <w:rPr>
                <w:rFonts w:ascii="Aptos" w:hAnsi="Aptos"/>
                <w:b w:val="0"/>
                <w:sz w:val="18"/>
              </w:rPr>
              <w:t>LF-014</w:t>
            </w:r>
          </w:p>
        </w:tc>
        <w:tc>
          <w:tcPr>
            <w:tcW w:type="dxa" w:w="3408"/>
            <w:vAlign w:val="center"/>
          </w:tcPr>
          <w:p>
            <w:r/>
            <w:r>
              <w:rPr>
                <w:rFonts w:ascii="Aptos" w:hAnsi="Aptos"/>
                <w:b w:val="0"/>
                <w:sz w:val="18"/>
              </w:rPr>
              <w:t>Role-based access for Owner and Worker</w:t>
            </w:r>
          </w:p>
        </w:tc>
        <w:tc>
          <w:tcPr>
            <w:tcW w:type="dxa" w:w="3408"/>
            <w:vAlign w:val="center"/>
          </w:tcPr>
          <w:p>
            <w:r/>
            <w:r>
              <w:rPr>
                <w:rFonts w:ascii="Aptos" w:hAnsi="Aptos"/>
                <w:b w:val="0"/>
                <w:sz w:val="18"/>
              </w:rPr>
              <w:t>P0</w:t>
            </w:r>
          </w:p>
        </w:tc>
      </w:tr>
    </w:tbl>
    <w:p>
      <w:pPr>
        <w:pStyle w:val="Heading1"/>
      </w:pPr>
      <w:r>
        <w:t>16. Recommended Technical Shape</w:t>
      </w:r>
    </w:p>
    <w:p>
      <w:r>
        <w:t>For the pilot, use a mobile-first responsive web application/PWA rather than native Android/iOS. This reduces development time while supporting phones used in the farm. A simple API + relational database is sufficient. AI should not sit in the critical transaction path for P0; deterministic calculations and validation rules should. AI ingestion (voice/photo) can be added in P1 with mandatory human confirmation.</w:t>
      </w:r>
    </w:p>
    <w:p>
      <w:pPr>
        <w:pStyle w:val="ListBullet"/>
      </w:pPr>
      <w:r>
        <w:t>Frontend: mobile-first PWA.</w:t>
      </w:r>
    </w:p>
    <w:p>
      <w:pPr>
        <w:pStyle w:val="ListBullet"/>
      </w:pPr>
      <w:r>
        <w:t>Backend: REST/typed API with role-based authorization.</w:t>
      </w:r>
    </w:p>
    <w:p>
      <w:pPr>
        <w:pStyle w:val="ListBullet"/>
      </w:pPr>
      <w:r>
        <w:t>Database: PostgreSQL-style relational schema.</w:t>
      </w:r>
    </w:p>
    <w:p>
      <w:pPr>
        <w:pStyle w:val="ListBullet"/>
      </w:pPr>
      <w:r>
        <w:t>Object storage: evidence photos.</w:t>
      </w:r>
    </w:p>
    <w:p>
      <w:pPr>
        <w:pStyle w:val="ListBullet"/>
      </w:pPr>
      <w:r>
        <w:t>Background jobs: alerts, report reminders, inventory projections.</w:t>
      </w:r>
    </w:p>
    <w:p>
      <w:pPr>
        <w:pStyle w:val="ListBullet"/>
      </w:pPr>
      <w:r>
        <w:t>Audit log: immutable record of corrections and key inventory changes.</w:t>
      </w:r>
    </w:p>
    <w:p>
      <w:pPr>
        <w:pStyle w:val="Heading1"/>
      </w:pPr>
      <w:r>
        <w:t>17. Open Configuration Items (Do Not Block Development)</w:t>
      </w:r>
    </w:p>
    <w:p>
      <w:pPr>
        <w:pStyle w:val="ListBullet"/>
      </w:pPr>
      <w:r>
        <w:t>Exact arrival date and current calendar age should be entered when pilot account is initialized.</w:t>
      </w:r>
    </w:p>
    <w:p>
      <w:pPr>
        <w:pStyle w:val="ListBullet"/>
      </w:pPr>
      <w:r>
        <w:t>Opening stock of feed 524.</w:t>
      </w:r>
    </w:p>
    <w:p>
      <w:pPr>
        <w:pStyle w:val="ListBullet"/>
      </w:pPr>
      <w:r>
        <w:t>Supplier lead time and actual transport/container cost.</w:t>
      </w:r>
    </w:p>
    <w:p>
      <w:pPr>
        <w:pStyle w:val="ListBullet"/>
      </w:pPr>
      <w:r>
        <w:t>Exact daily reporting cut-off time.</w:t>
      </w:r>
    </w:p>
    <w:p>
      <w:pPr>
        <w:pStyle w:val="ListBullet"/>
      </w:pPr>
      <w:r>
        <w:t>Egg sales unit, price, customers, and weighing workflow for P1 finance module.</w:t>
      </w:r>
    </w:p>
    <w:p>
      <w:pPr>
        <w:pStyle w:val="ListBullet"/>
      </w:pPr>
      <w:r>
        <w:t>Mortality and feed variance thresholds to be tuned with farm operator/veterinary guidance.</w:t>
      </w:r>
    </w:p>
    <w:p>
      <w:pPr>
        <w:pStyle w:val="Heading1"/>
      </w:pPr>
      <w:r>
        <w:t>18. MVP Acceptance Definition</w:t>
      </w:r>
    </w:p>
    <w:p>
      <w:r>
        <w:t>MVP v1 is accepted when a worker can complete one farm-level daily report from a phone, the report updates population, feed inventory, egg production, and core KPIs correctly, and the owner can review today's farm status and historical trends without manually recalculating the same information in Excel.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LayerFarm MVP v1 • Pilot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