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HƯỚNG DẪN CHẠY SCRIPT TẠO HÌNH CHO BÀI BÁO</w:t>
      </w:r>
    </w:p>
    <w:p>
      <w:pPr>
        <w:spacing w:after="6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mức độ, cấu trúc, hội tụ và các yếu tố quyết định” (tác giả Đào Thị Hồng Vân)</w:t>
      </w:r>
    </w:p>
    <w:p>
      <w:pPr>
        <w:spacing w:after="240"/>
        <w:jc w:val="center"/>
      </w:pPr>
      <w:r>
        <w:rPr>
          <w:rFonts w:ascii="Times New Roman" w:cs="Times New Roman" w:eastAsia="Times New Roman" w:hAnsi="Times New Roman"/>
          <w:sz w:val="22"/>
          <w:szCs w:val="22"/>
        </w:rPr>
        <w:t xml:space="preserve">Thư mục: detai\v2\hinh-bai-bao\   —   phiên bản v2, cập nhật 05/09/2026</w:t>
      </w:r>
    </w:p>
    <w:p>
      <w:pPr>
        <w:pStyle w:val="Heading1"/>
        <w:keepNext/>
        <w:spacing w:after="120" w:before="280"/>
      </w:pPr>
      <w:r>
        <w:rPr>
          <w:rFonts w:ascii="Times New Roman" w:cs="Times New Roman" w:eastAsia="Times New Roman" w:hAnsi="Times New Roman"/>
          <w:b/>
          <w:bCs/>
          <w:color w:val="000000"/>
          <w:sz w:val="28"/>
          <w:szCs w:val="28"/>
        </w:rPr>
        <w:t xml:space="preserve">1. Thư mục này để làm gì</w:t>
      </w:r>
    </w:p>
    <w:p>
      <w:pPr>
        <w:spacing w:after="120" w:line="276"/>
        <w:jc w:val="both"/>
      </w:pPr>
      <w:r>
        <w:rPr>
          <w:rFonts w:ascii="Times New Roman" w:cs="Times New Roman" w:eastAsia="Times New Roman" w:hAnsi="Times New Roman"/>
          <w:sz w:val="24"/>
          <w:szCs w:val="24"/>
        </w:rPr>
        <w:t xml:space="preserve">Thư mục hinh-bai-bao là một bộ tự chứa: chỉ cần mở file Word này, cài thư viện Python một lần, rồi chạy một file lập trình duy nhất là toàn bộ 8 hình dùng trong bài báo (phiên bản v2 tách mỗi hình một nội dung, không ghép tiểu đồ) được tạo lại vào thư mục con hinh. Mọi thứ cần thiết (dữ liệu đầu vào, mã nguồn, hướng dẫn) đều nằm trong thư mục này, không phụ thuộc vào các thư mục khác của dự án.</w:t>
      </w:r>
    </w:p>
    <w:p>
      <w:pPr>
        <w:spacing w:after="120" w:line="276"/>
        <w:jc w:val="both"/>
      </w:pPr>
      <w:r>
        <w:rPr>
          <w:rFonts w:ascii="Times New Roman" w:cs="Times New Roman" w:eastAsia="Times New Roman" w:hAnsi="Times New Roman"/>
          <w:sz w:val="24"/>
          <w:szCs w:val="24"/>
        </w:rPr>
        <w:t xml:space="preserve">Cấu trúc thư mục: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507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Loại</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Nội dung</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tao_hinh.py</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Script Python</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lập trình DUY NHẤT tạo 8 hình. Mỗi hình là một hàm riêng (hinh1_… đến hinh8_…), có chú thích tiếng Việt ở đầu mỗi hàm.</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chay_tao_hinh.bat</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chạy nhanh</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Nhấp đúp để chạy tao_hinh.py mà không cần gõ lệnh (Windows).</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du_lieu\panel_63_tinh_2017_2024.csv</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Dữ liệu đầu vào</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Bảng dữ liệu 63 tỉnh × 8 năm (504 dòng, 56 cột) đã ghép EBI của VECOM với các chỉ tiêu Niên giám Thống kê. Xem mục 5.</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Thư mục kết quả</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Nơi script ghi 8 file PNG (được tạo tự động nếu chưa có). Có thể xóa cả thư mục rồi chạy lại.</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HUONG-DAN-TAO-HINH.docx</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Hướng dẫn</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này.</w:t>
            </w:r>
          </w:p>
        </w:tc>
      </w:tr>
    </w:tbl>
    <w:p>
      <w:pPr>
        <w:spacing w:after="60" w:line="276"/>
        <w:jc w:val="both"/>
      </w:pPr>
      <w:r>
        <w:rPr>
          <w:rFonts w:ascii="Times New Roman" w:cs="Times New Roman" w:eastAsia="Times New Roman" w:hAnsi="Times New Roman"/>
          <w:sz w:val="24"/>
          <w:szCs w:val="24"/>
        </w:rPr>
        <w:t xml:space="preserve"/>
      </w:r>
    </w:p>
    <w:p>
      <w:pPr>
        <w:pStyle w:val="Heading1"/>
        <w:keepNext/>
        <w:spacing w:after="120" w:before="280"/>
      </w:pPr>
      <w:r>
        <w:rPr>
          <w:rFonts w:ascii="Times New Roman" w:cs="Times New Roman" w:eastAsia="Times New Roman" w:hAnsi="Times New Roman"/>
          <w:b/>
          <w:bCs/>
          <w:color w:val="000000"/>
          <w:sz w:val="28"/>
          <w:szCs w:val="28"/>
        </w:rPr>
        <w:t xml:space="preserve">2. Cài đặt một lần</w:t>
      </w:r>
    </w:p>
    <w:p>
      <w:pPr>
        <w:spacing w:after="120" w:line="276"/>
        <w:jc w:val="both"/>
      </w:pPr>
      <w:r>
        <w:rPr>
          <w:rFonts w:ascii="Times New Roman" w:cs="Times New Roman" w:eastAsia="Times New Roman" w:hAnsi="Times New Roman"/>
          <w:sz w:val="24"/>
          <w:szCs w:val="24"/>
        </w:rPr>
        <w:t xml:space="preserve">Máy cần có Python 3.10 trở lên (khuyến nghị 3.11–3.14) và bốn thư viện: pandas, numpy, matplotlib, statsmodels. Kiểm tra và cài bằng cách mở PowerShell (hoặc CMD) và gõ:</w:t>
      </w:r>
    </w:p>
    <w:p>
      <w:pPr>
        <w:shd w:fill="F2F2F2" w:color="auto" w:val="clear"/>
        <w:spacing w:after="0" w:line="260"/>
        <w:ind w:left="400"/>
      </w:pPr>
      <w:r>
        <w:rPr>
          <w:rFonts w:ascii="Consolas" w:cs="Consolas" w:eastAsia="Consolas" w:hAnsi="Consolas"/>
          <w:sz w:val="20"/>
          <w:szCs w:val="20"/>
        </w:rPr>
        <w:t xml:space="preserve">python --version</w:t>
      </w:r>
    </w:p>
    <w:p>
      <w:pPr>
        <w:shd w:fill="F2F2F2" w:color="auto" w:val="clear"/>
        <w:spacing w:after="0" w:line="260"/>
        <w:ind w:left="400"/>
      </w:pPr>
      <w:r>
        <w:rPr>
          <w:rFonts w:ascii="Consolas" w:cs="Consolas" w:eastAsia="Consolas" w:hAnsi="Consolas"/>
          <w:sz w:val="20"/>
          <w:szCs w:val="20"/>
        </w:rPr>
        <w:t xml:space="preserve">pip install pandas numpy matplotlib statsmodels</w:t>
      </w:r>
    </w:p>
    <w:p>
      <w:pPr>
        <w:spacing w:after="120" w:before="120"/>
        <w:jc w:val="both"/>
      </w:pPr>
      <w:r>
        <w:rPr>
          <w:rFonts w:ascii="Times New Roman" w:cs="Times New Roman" w:eastAsia="Times New Roman" w:hAnsi="Times New Roman"/>
          <w:sz w:val="24"/>
          <w:szCs w:val="24"/>
        </w:rPr>
        <w:t xml:space="preserve">Nếu máy đã chạy được các script trong detai\scripts thì các thư viện này đã có sẵn; chỉ cần chạy lệnh thứ hai khi báo lỗi “No module named …”.</w:t>
      </w:r>
    </w:p>
    <w:p>
      <w:pPr>
        <w:pStyle w:val="Heading1"/>
        <w:keepNext/>
        <w:spacing w:after="120" w:before="280"/>
      </w:pPr>
      <w:r>
        <w:rPr>
          <w:rFonts w:ascii="Times New Roman" w:cs="Times New Roman" w:eastAsia="Times New Roman" w:hAnsi="Times New Roman"/>
          <w:b/>
          <w:bCs/>
          <w:color w:val="000000"/>
          <w:sz w:val="28"/>
          <w:szCs w:val="28"/>
        </w:rPr>
        <w:t xml:space="preserve">3. Cách chạy</w:t>
      </w:r>
    </w:p>
    <w:p>
      <w:pPr>
        <w:pStyle w:val="Heading2"/>
        <w:keepNext/>
        <w:spacing w:after="120" w:before="180"/>
      </w:pPr>
      <w:r>
        <w:rPr>
          <w:rFonts w:ascii="Times New Roman" w:cs="Times New Roman" w:eastAsia="Times New Roman" w:hAnsi="Times New Roman"/>
          <w:b/>
          <w:bCs/>
          <w:color w:val="000000"/>
          <w:sz w:val="24"/>
          <w:szCs w:val="24"/>
        </w:rPr>
        <w:t xml:space="preserve">3.1. Cách nhanh nhất: nhấp đúp</w:t>
      </w:r>
    </w:p>
    <w:p>
      <w:pPr>
        <w:spacing w:after="120" w:line="276"/>
        <w:jc w:val="both"/>
      </w:pPr>
      <w:r>
        <w:rPr>
          <w:rFonts w:ascii="Times New Roman" w:cs="Times New Roman" w:eastAsia="Times New Roman" w:hAnsi="Times New Roman"/>
          <w:sz w:val="24"/>
          <w:szCs w:val="24"/>
        </w:rPr>
        <w:t xml:space="preserve">Nhấp đúp file chay_tao_hinh.bat. Một cửa sổ đen hiện ra, in đường dẫn 8 hình vừa tạo rồi dừng lại chờ bấm phím. Kết quả nằm trong thư mục hinh.</w:t>
      </w:r>
    </w:p>
    <w:p>
      <w:pPr>
        <w:pStyle w:val="Heading2"/>
        <w:keepNext/>
        <w:spacing w:after="120" w:before="180"/>
      </w:pPr>
      <w:r>
        <w:rPr>
          <w:rFonts w:ascii="Times New Roman" w:cs="Times New Roman" w:eastAsia="Times New Roman" w:hAnsi="Times New Roman"/>
          <w:b/>
          <w:bCs/>
          <w:color w:val="000000"/>
          <w:sz w:val="24"/>
          <w:szCs w:val="24"/>
        </w:rPr>
        <w:t xml:space="preserve">3.2. Chạy bằng dòng lệnh</w:t>
      </w:r>
    </w:p>
    <w:p>
      <w:pPr>
        <w:spacing w:after="120" w:line="276"/>
        <w:jc w:val="both"/>
      </w:pPr>
      <w:r>
        <w:rPr>
          <w:rFonts w:ascii="Times New Roman" w:cs="Times New Roman" w:eastAsia="Times New Roman" w:hAnsi="Times New Roman"/>
          <w:sz w:val="24"/>
          <w:szCs w:val="24"/>
        </w:rPr>
        <w:t xml:space="preserve">Mở PowerShell tại thư mục hinh-bai-bao (giữ Shift, nhấp chuột phải vào khoảng trống trong thư mục, chọn “Open PowerShell window here”), rồi gõ:</w:t>
      </w:r>
    </w:p>
    <w:p>
      <w:pPr>
        <w:shd w:fill="F2F2F2" w:color="auto" w:val="clear"/>
        <w:spacing w:after="0" w:line="260"/>
        <w:ind w:left="400"/>
      </w:pPr>
      <w:r>
        <w:rPr>
          <w:rFonts w:ascii="Consolas" w:cs="Consolas" w:eastAsia="Consolas" w:hAnsi="Consolas"/>
          <w:sz w:val="20"/>
          <w:szCs w:val="20"/>
        </w:rPr>
        <w:t xml:space="preserve">python tao_hinh.py</w:t>
      </w:r>
    </w:p>
    <w:p>
      <w:pPr>
        <w:spacing w:after="120" w:before="120"/>
        <w:jc w:val="both"/>
      </w:pPr>
      <w:r>
        <w:rPr>
          <w:rFonts w:ascii="Times New Roman" w:cs="Times New Roman" w:eastAsia="Times New Roman" w:hAnsi="Times New Roman"/>
          <w:sz w:val="24"/>
          <w:szCs w:val="24"/>
        </w:rPr>
        <w:t xml:space="preserve">Muốn tạo lại chỉ một vài hình (ví dụ Hình 3 và Hình 5), thêm số thứ tự hình phía sau:</w:t>
      </w:r>
    </w:p>
    <w:p>
      <w:pPr>
        <w:shd w:fill="F2F2F2" w:color="auto" w:val="clear"/>
        <w:spacing w:after="0" w:line="260"/>
        <w:ind w:left="400"/>
      </w:pPr>
      <w:r>
        <w:rPr>
          <w:rFonts w:ascii="Consolas" w:cs="Consolas" w:eastAsia="Consolas" w:hAnsi="Consolas"/>
          <w:sz w:val="20"/>
          <w:szCs w:val="20"/>
        </w:rPr>
        <w:t xml:space="preserve">python tao_hinh.py 3 5</w:t>
      </w:r>
    </w:p>
    <w:p>
      <w:pPr>
        <w:pStyle w:val="Heading2"/>
        <w:keepNext/>
        <w:spacing w:after="120" w:before="180"/>
      </w:pPr>
      <w:r>
        <w:rPr>
          <w:rFonts w:ascii="Times New Roman" w:cs="Times New Roman" w:eastAsia="Times New Roman" w:hAnsi="Times New Roman"/>
          <w:b/>
          <w:bCs/>
          <w:color w:val="000000"/>
          <w:sz w:val="24"/>
          <w:szCs w:val="24"/>
        </w:rPr>
        <w:t xml:space="preserve">3.3. Kết quả mong đợi trên màn hình</w:t>
      </w:r>
    </w:p>
    <w:p>
      <w:pPr>
        <w:shd w:fill="F2F2F2" w:color="auto" w:val="clear"/>
        <w:spacing w:after="0" w:line="260"/>
        <w:ind w:left="400"/>
      </w:pPr>
      <w:r>
        <w:rPr>
          <w:rFonts w:ascii="Consolas" w:cs="Consolas" w:eastAsia="Consolas" w:hAnsi="Consolas"/>
          <w:sz w:val="20"/>
          <w:szCs w:val="20"/>
        </w:rPr>
        <w:t xml:space="preserve">Đọc ...\du_lieu\panel_63_tinh_2017_2024.csv: 445 quan sát tỉnh–năm có EBI, 58 tỉnh, 2017–2024</w:t>
      </w:r>
    </w:p>
    <w:p>
      <w:pPr>
        <w:shd w:fill="F2F2F2" w:color="auto" w:val="clear"/>
        <w:spacing w:after="0" w:line="260"/>
        <w:ind w:left="400"/>
      </w:pPr>
      <w:r>
        <w:rPr>
          <w:rFonts w:ascii="Consolas" w:cs="Consolas" w:eastAsia="Consolas" w:hAnsi="Consolas"/>
          <w:sz w:val="20"/>
          <w:szCs w:val="20"/>
        </w:rPr>
        <w:t xml:space="preserve">  Hình 1 → ...\hinh\Hinh1_khung_phan_tich.png</w:t>
      </w:r>
    </w:p>
    <w:p>
      <w:pPr>
        <w:shd w:fill="F2F2F2" w:color="auto" w:val="clear"/>
        <w:spacing w:after="0" w:line="260"/>
        <w:ind w:left="400"/>
      </w:pPr>
      <w:r>
        <w:rPr>
          <w:rFonts w:ascii="Consolas" w:cs="Consolas" w:eastAsia="Consolas" w:hAnsi="Consolas"/>
          <w:sz w:val="20"/>
          <w:szCs w:val="20"/>
        </w:rPr>
        <w:t xml:space="preserve">  Hình 2 → ...\hinh\Hinh2_ebi_vung.png</w:t>
      </w:r>
    </w:p>
    <w:p>
      <w:pPr>
        <w:shd w:fill="F2F2F2" w:color="auto" w:val="clear"/>
        <w:spacing w:after="0" w:line="260"/>
        <w:ind w:left="400"/>
      </w:pPr>
      <w:r>
        <w:rPr>
          <w:rFonts w:ascii="Consolas" w:cs="Consolas" w:eastAsia="Consolas" w:hAnsi="Consolas"/>
          <w:sz w:val="20"/>
          <w:szCs w:val="20"/>
        </w:rPr>
        <w:t xml:space="preserve">  ...</w:t>
      </w:r>
    </w:p>
    <w:p>
      <w:pPr>
        <w:shd w:fill="F2F2F2" w:color="auto" w:val="clear"/>
        <w:spacing w:after="0" w:line="260"/>
        <w:ind w:left="400"/>
      </w:pPr>
      <w:r>
        <w:rPr>
          <w:rFonts w:ascii="Consolas" w:cs="Consolas" w:eastAsia="Consolas" w:hAnsi="Consolas"/>
          <w:sz w:val="20"/>
          <w:szCs w:val="20"/>
        </w:rPr>
        <w:t xml:space="preserve">  Hình 8 → ...\hinh\Hinh8_oaxaca_dong_gop.png</w:t>
      </w:r>
    </w:p>
    <w:p>
      <w:pPr>
        <w:shd w:fill="F2F2F2" w:color="auto" w:val="clear"/>
        <w:spacing w:after="0" w:line="260"/>
        <w:ind w:left="400"/>
      </w:pPr>
      <w:r>
        <w:rPr>
          <w:rFonts w:ascii="Consolas" w:cs="Consolas" w:eastAsia="Consolas" w:hAnsi="Consolas"/>
          <w:sz w:val="20"/>
          <w:szCs w:val="20"/>
        </w:rPr>
        <w:t xml:space="preserve">XONG. Mở thư mục 'hinh' để xem kết quả.</w:t>
      </w:r>
    </w:p>
    <w:p>
      <w:pPr>
        <w:spacing w:after="120" w:before="120"/>
        <w:jc w:val="both"/>
      </w:pPr>
      <w:r>
        <w:rPr>
          <w:rFonts w:ascii="Times New Roman" w:cs="Times New Roman" w:eastAsia="Times New Roman" w:hAnsi="Times New Roman"/>
          <w:sz w:val="24"/>
          <w:szCs w:val="24"/>
        </w:rPr>
        <w:t xml:space="preserve">Thời gian chạy khoảng 10–20 giây. Số quan sát 445 và 58 tỉnh là đúng: mỗi năm VECOM chỉ xếp hạng 54–58 tỉnh, 5 tỉnh miền núi (Cao Bằng, Hà Giang, Lai Châu, Điện Biên, Sơn La) không có EBI năm nào.</w:t>
      </w:r>
    </w:p>
    <w:p>
      <w:pPr>
        <w:pStyle w:val="Heading1"/>
        <w:keepNext/>
        <w:spacing w:after="120" w:before="280"/>
      </w:pPr>
      <w:r>
        <w:rPr>
          <w:rFonts w:ascii="Times New Roman" w:cs="Times New Roman" w:eastAsia="Times New Roman" w:hAnsi="Times New Roman"/>
          <w:b/>
          <w:bCs/>
          <w:color w:val="000000"/>
          <w:sz w:val="28"/>
          <w:szCs w:val="28"/>
        </w:rPr>
        <w:t xml:space="preserve">4. Tám hình được tạo và vị trí trong bài báo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500"/>
        <w:gridCol w:w="3170"/>
        <w:gridCol w:w="1500"/>
      </w:tblGrid>
      <w:tr>
        <w:trPr>
          <w:tblHeader/>
        </w:trPr>
        <w:tc>
          <w:tcPr>
            <w:tcW w:type="dxa" w:w="19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File trong thư mục hinh</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 hình trong bài</w:t>
            </w:r>
          </w:p>
        </w:tc>
        <w:tc>
          <w:tcPr>
            <w:tcW w:type="dxa" w:w="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Mục</w:t>
            </w:r>
          </w:p>
        </w:tc>
        <w:tc>
          <w:tcPr>
            <w:tcW w:type="dxa" w:w="31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Dữ liệu và cách tính</w:t>
            </w:r>
          </w:p>
        </w:tc>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Hàm trong tao_hinh.py</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1. Khung phân tích</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Không dùng dữ liệu; sơ đồ khái niệm vẽ bằng các hộp và mũi tên.</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2. EBI tương đối theo 6 vùng, 2017–2024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Cột EBI_rel (EBI của tỉnh / trung bình các tỉnh trong năm × 100), lấy trung bình giản đơn theo vùng (cột vung6) và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Hinh3_theil_muc.png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3. Theil-T và hai thành phần giữa vùng / trong vùng</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Theil-T của EBI theo năm, phân rã thành phần giữa các vùng và trong vùng (hàm phan_ra_theil).</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hinh3_theil_muc</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Hinh4_theil_ty_trong.png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4. Tỷ trọng giữa các vùng theo Theil-T và MLD</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Phần giữa vùng chia cho tổng (%), tính cho Theil-T và MLD (hàm phan_ra_theil, phan_ra_mld); có mốc 50%.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hinh4_theil_ty_trong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Hinh5_sigma_cv.png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5. Hội tụ sigma (CV)</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Hệ số biến thiên = độ lệch chuẩn / trung bình của EBI, NNL_HT, B2C, B2B theo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hinh5_sigma</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Hinh6_beta_2017_2020.png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6. Hội tụ beta tuyệt đối 2017–2020</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Hồi quy (1/T)·ln(EBI 2020/EBI 2017) lên ln(EBI 2017), sai số chuẩn HC1 (hàm hoi_tu_beta, dùng statsmodels).</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hinh6_beta_2017_2020</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Hinh7_beta_2021_2024.png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7. Hội tụ beta tuyệt đối 2021–2024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Như Hình 6 nhưng cho 2021–2024 (thang đo mới của EBI).</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hinh7_beta_2021_2024</w:t>
            </w:r>
          </w:p>
        </w:tc>
      </w:tr>
      <w:tr>
        <w:trPr>
          <w:cantSplit/>
        </w:trPr>
        <w:tc>
          <w:tcPr>
            <w:tcW w:type="dxa" w:w="19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Hinh8_oaxaca_dong_gop.png</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8. Đóng góp từng biến vào phần nguồn lực (Oaxaca–Blinder)</w:t>
            </w:r>
          </w:p>
        </w:tc>
        <w:tc>
          <w:tcPr>
            <w:tcW w:type="dxa" w:w="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4.6</w:t>
            </w:r>
          </w:p>
        </w:tc>
        <w:tc>
          <w:tcPr>
            <w:tcW w:type="dxa" w:w="31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Phân tách khoảng cách ln(EBI) giữa vùng lõi (ĐNB + ĐBSH) và ngoại vi, mẫu 2019–2024, hệ số tham chiếu gộp (hàm oaxaca_chi_tiet).</w:t>
            </w:r>
          </w:p>
        </w:tc>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hinh8_oaxaca</w:t>
            </w:r>
          </w:p>
        </w:tc>
      </w:tr>
    </w:tbl>
    <w:p>
      <w:pPr>
        <w:spacing w:after="40" w:line="276"/>
        <w:jc w:val="both"/>
      </w:pPr>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sz w:val="24"/>
          <w:szCs w:val="24"/>
        </w:rPr>
        <w:t xml:space="preserve">Xem nhanh hai hình mẫu do script tạo ra:</w:t>
      </w:r>
    </w:p>
    <w:p>
      <w:pPr>
        <w:spacing w:after="40" w:before="80"/>
        <w:jc w:val="center"/>
      </w:pPr>
      <w:r>
        <w:drawing>
          <wp:inline distT="0" distB="0" distL="0" distR="0">
            <wp:extent cx="43243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3019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2 trong bài báo (file Hinh2_ebi_vung.png)</w:t>
      </w:r>
    </w:p>
    <w:p>
      <w:pPr>
        <w:spacing w:after="40" w:before="80"/>
        <w:jc w:val="center"/>
      </w:pPr>
      <w:r>
        <w:drawing>
          <wp:inline distT="0" distB="0" distL="0" distR="0">
            <wp:extent cx="39624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26479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6 trong bài báo (file Hinh6_beta_2017_2020.png)</w:t>
      </w:r>
    </w:p>
    <w:p>
      <w:pPr>
        <w:pStyle w:val="Heading1"/>
        <w:keepNext/>
        <w:spacing w:after="120" w:before="280"/>
      </w:pPr>
      <w:r>
        <w:rPr>
          <w:rFonts w:ascii="Times New Roman" w:cs="Times New Roman" w:eastAsia="Times New Roman" w:hAnsi="Times New Roman"/>
          <w:b/>
          <w:bCs/>
          <w:color w:val="000000"/>
          <w:sz w:val="28"/>
          <w:szCs w:val="28"/>
        </w:rPr>
        <w:t xml:space="preserve">5. Dữ liệu đầu vào</w:t>
      </w:r>
    </w:p>
    <w:p>
      <w:pPr>
        <w:spacing w:after="120" w:line="276"/>
        <w:jc w:val="both"/>
      </w:pPr>
      <w:r>
        <w:rPr>
          <w:rFonts w:ascii="Times New Roman" w:cs="Times New Roman" w:eastAsia="Times New Roman" w:hAnsi="Times New Roman"/>
          <w:sz w:val="24"/>
          <w:szCs w:val="24"/>
        </w:rPr>
        <w:t xml:space="preserve">File du_lieu\panel_63_tinh_2017_2024.csv (UTF-8, dấu phẩy ngăn cột, dấu chấm thập phân) là bản sao của detai\ket-qua\panel_phan_tich.csv do script detai\scripts\01_phan_tich.py tạo ra từ EBI_NGTK_Panel_2017_2024.xlsx và bốn bảng Niên giám trong data\csv\tonghop. Các cột mà tao_hinh.py sử dụng: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070"/>
        <w:gridCol w:w="140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Cột</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Ý nghĩa</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Dùng cho hình</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tinh, nam, vung6</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Tên tỉnh (63 tỉnh trước sáp nhập), năm 2017–2024, mã 6 vùng kinh tế – xã hội (ĐBSH, TDMNPB, BTB&amp;DHMT, TN, ĐNB, ĐBSCL)</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2, 3, 4, 6, 7, 8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NNL_HT, B2C, B2B</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TMĐT tổng hợp và ba trụ cột (điểm, VECOM); trống ở tỉnh không được xếp hạng</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EBI_rel</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tương đối = EBI / trung bình các tỉnh có số liệu trong năm × 100</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ln_ebi</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ln(EBI)</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ln_grdp, dn_per_1000, urban_share_pct, trained_labor_pct</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ln(GRDP/người); doanh nghiệp/1.000 dân; % dân số thành thị; % lao động 15+ qua đào tạo (Niên giám)</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ln_freight, modern_retail_100k, ln_fdi_pc, hh_computer_pct</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ln(hàng hóa vận chuyển đường bộ/người); siêu thị + TTTM/100.000 dân; ln(1 + FDI lũy kế/người); % hộ có máy tính (Niên giám)</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bl>
    <w:p>
      <w:pPr>
        <w:spacing w:after="120" w:before="120"/>
        <w:jc w:val="both"/>
      </w:pPr>
      <w:r>
        <w:rPr>
          <w:rFonts w:ascii="Times New Roman" w:cs="Times New Roman" w:eastAsia="Times New Roman" w:hAnsi="Times New Roman"/>
          <w:sz w:val="24"/>
          <w:szCs w:val="24"/>
        </w:rPr>
        <w:t xml:space="preserve">Các cột còn lại (dân số, thu nhập, HDI, biến trễ _L1, …) được giữ nguyên để tiện phân tích thêm nhưng script không dùng.</w:t>
      </w:r>
    </w:p>
    <w:p>
      <w:pPr>
        <w:spacing w:after="120" w:line="276"/>
        <w:jc w:val="both"/>
      </w:pPr>
      <w:r>
        <w:rPr>
          <w:rFonts w:ascii="Times New Roman" w:cs="Times New Roman" w:eastAsia="Times New Roman" w:hAnsi="Times New Roman"/>
          <w:sz w:val="24"/>
          <w:szCs w:val="24"/>
        </w:rPr>
        <w:t xml:space="preserve">Muốn cập nhật dữ liệu (ví dụ thêm năm 2025): </w:t>
      </w:r>
      <w:r>
        <w:rPr>
          <w:rFonts w:ascii="Times New Roman" w:cs="Times New Roman" w:eastAsia="Times New Roman" w:hAnsi="Times New Roman"/>
          <w:sz w:val="24"/>
          <w:szCs w:val="24"/>
        </w:rPr>
        <w:t xml:space="preserve">chỉ cần thay file CSV bằng file mới có cùng tên cột; script tự tính lại EBI_rel nếu cột này thiếu. Vạch dọc đánh dấu năm đổi phương pháp EBI được đặt ở hằng số NAM_DOI_PHUONG_PHAP đầu script.</w:t>
      </w:r>
    </w:p>
    <w:p>
      <w:pPr>
        <w:pStyle w:val="Heading1"/>
        <w:keepNext/>
        <w:spacing w:after="120" w:before="280"/>
      </w:pPr>
      <w:r>
        <w:rPr>
          <w:rFonts w:ascii="Times New Roman" w:cs="Times New Roman" w:eastAsia="Times New Roman" w:hAnsi="Times New Roman"/>
          <w:b/>
          <w:bCs/>
          <w:color w:val="000000"/>
          <w:sz w:val="28"/>
          <w:szCs w:val="28"/>
        </w:rPr>
        <w:t xml:space="preserve">6. Tùy chỉnh thường gặp</w:t>
      </w:r>
    </w:p>
    <w:p>
      <w:pPr>
        <w:spacing w:after="120" w:line="276"/>
        <w:jc w:val="both"/>
      </w:pPr>
      <w:r>
        <w:rPr>
          <w:rFonts w:ascii="Times New Roman" w:cs="Times New Roman" w:eastAsia="Times New Roman" w:hAnsi="Times New Roman"/>
          <w:sz w:val="24"/>
          <w:szCs w:val="24"/>
        </w:rPr>
        <w:t xml:space="preserve">Tất cả thông số nằm ở mục “0. THIẾT LẬP CHUNG” đầu file tao_hinh.py; sửa bằng bất kỳ trình soạn thảo nào (Notepad, VS Code) rồi chạy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70"/>
      </w:tblGrid>
      <w:tr>
        <w:trPr>
          <w:tblHeader/>
        </w:trPr>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Muốn</w:t>
            </w:r>
          </w:p>
        </w:tc>
        <w:tc>
          <w:tcPr>
            <w:tcW w:type="dxa" w:w="5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Sửa ở đâu</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độ phân giải ảnh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DPI = 200 (tạp chí thường yêu cầu 300)</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màu 6 vùng / kiểu nét</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MAU và NET (theo thứ tự VUNG); giữ thứ tự cố định để cùng một vùng có cùng màu trên mọi hình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font chữ trên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font trong vòng lặp for ten_font in [...]; font phải có dấu tiếng Việt (Arial, Segoe UI, DejaVu Sans, Times New Roman)</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tên vùng hiển thị</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Từ điển TEN_VUNG</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định nghĩa vùng lõi ở Hình 8</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VUNG_LOI = ["ĐNB", "ĐBSH"]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Đổi/bớt tỉnh được gắn nhãn ở Hình 6, 7</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gan_nhan trong hàm _ve_beta</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kích thước một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figsize=(rộng, cao) tính bằng inch trong hàm tương ứng</w:t>
            </w:r>
          </w:p>
        </w:tc>
      </w:tr>
      <w:tr>
        <w:trPr>
          <w:cantSplit/>
        </w:trPr>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Xuất thêm định dạng PDF/SVG</w:t>
            </w:r>
          </w:p>
        </w:tc>
        <w:tc>
          <w:tcPr>
            <w:tcW w:type="dxa" w:w="5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Trong phần “4. CHẠY”, thêm dòng fig.savefig(duong_dan.replace('.png', '.pdf'))</w:t>
            </w:r>
          </w:p>
        </w:tc>
      </w:tr>
    </w:tbl>
    <w:p>
      <w:pPr>
        <w:pStyle w:val="Heading1"/>
        <w:keepNext/>
        <w:spacing w:after="120" w:before="280"/>
      </w:pPr>
      <w:r>
        <w:rPr>
          <w:rFonts w:ascii="Times New Roman" w:cs="Times New Roman" w:eastAsia="Times New Roman" w:hAnsi="Times New Roman"/>
          <w:b/>
          <w:bCs/>
          <w:color w:val="000000"/>
          <w:sz w:val="28"/>
          <w:szCs w:val="28"/>
        </w:rPr>
        <w:t xml:space="preserve">7. Lỗi thường gặp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70"/>
      </w:tblGrid>
      <w:tr>
        <w:trPr>
          <w:tblHeader/>
        </w:trPr>
        <w:tc>
          <w:tcPr>
            <w:tcW w:type="dxa" w:w="3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Thông báo / hiện tượng</w:t>
            </w:r>
          </w:p>
        </w:tc>
        <w:tc>
          <w:tcPr>
            <w:tcW w:type="dxa" w:w="54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Nguyên nhân và cách xử lý</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'python' is not recognized…</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Chưa cài Python hoặc chưa thêm vào PATH. Cài từ python.org, tích “Add python.exe to PATH”, mở lại PowerShell.</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ModuleNotFoundError: No module named 'statsmodels' (hoặc pandas, matplotlib)</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Chạy: pip install pandas numpy matplotlib statsmodels</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FileNotFoundError: …du_lieu\panel_63_tinh_2017_2024.csv</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dữ liệu bị đổi tên hoặc di chuyển; đặt lại đúng tên trong thư mục du_lieu, hoặc sửa hằng FILE_DU_LIEU.</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Chữ tiếng Việt trên hình hiện ô vuông</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Máy thiếu font có dấu; cài Arial/Segoe UI hoặc đổi danh sách font (mục 6).</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Cửa sổ .bat hiện chữ lỗi mã hóa</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ảnh hưởng hiển thị thông báo, không ảnh hưởng hình. Có thể chạy bằng PowerShell theo mục 3.2.</w:t>
            </w:r>
          </w:p>
        </w:tc>
      </w:tr>
      <w:tr>
        <w:trPr>
          <w:cantSplit/>
        </w:trPr>
        <w:tc>
          <w:tcPr>
            <w:tcW w:type="dxa" w:w="3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khác với hình trong bài</w:t>
            </w:r>
          </w:p>
        </w:tc>
        <w:tc>
          <w:tcPr>
            <w:tcW w:type="dxa" w:w="54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Đã sửa dữ liệu hoặc thông số. Để tái tạo đúng bản gốc, dùng lại file CSV gốc và các thiết lập mặc định.</w:t>
            </w:r>
          </w:p>
        </w:tc>
      </w:tr>
    </w:tbl>
    <w:p>
      <w:pPr>
        <w:pStyle w:val="Heading1"/>
        <w:keepNext/>
        <w:spacing w:after="120" w:before="280"/>
      </w:pPr>
      <w:r>
        <w:rPr>
          <w:rFonts w:ascii="Times New Roman" w:cs="Times New Roman" w:eastAsia="Times New Roman" w:hAnsi="Times New Roman"/>
          <w:b/>
          <w:bCs/>
          <w:color w:val="000000"/>
          <w:sz w:val="28"/>
          <w:szCs w:val="28"/>
        </w:rPr>
        <w:t xml:space="preserve">8. Liên hệ với các file khác của đề tài</w:t>
      </w:r>
    </w:p>
    <w:p>
      <w:pPr>
        <w:pStyle w:val="ListParagraph"/>
        <w:numPr>
          <w:ilvl w:val="0"/>
          <w:numId w:val="2"/>
        </w:numPr>
        <w:spacing w:after="60" w:line="276"/>
        <w:jc w:val="both"/>
      </w:pPr>
      <w:r>
        <w:rPr>
          <w:rFonts w:ascii="Consolas" w:cs="Consolas" w:eastAsia="Consolas" w:hAnsi="Consolas"/>
          <w:sz w:val="22"/>
          <w:szCs w:val="22"/>
        </w:rPr>
        <w:t xml:space="preserve">detai\scripts\01_phan_tich.py</w:t>
      </w:r>
      <w:r>
        <w:rPr>
          <w:rFonts w:ascii="Times New Roman" w:cs="Times New Roman" w:eastAsia="Times New Roman" w:hAnsi="Times New Roman"/>
          <w:sz w:val="24"/>
          <w:szCs w:val="24"/>
        </w:rPr>
        <w:t xml:space="preserve">: tính toàn bộ bảng số liệu (Bảng 1–9) và tạo file panel_phan_tich.csv; không vẽ hình.</w:t>
      </w:r>
    </w:p>
    <w:p>
      <w:pPr>
        <w:pStyle w:val="ListParagraph"/>
        <w:numPr>
          <w:ilvl w:val="0"/>
          <w:numId w:val="2"/>
        </w:numPr>
        <w:spacing w:after="60" w:line="276"/>
        <w:jc w:val="both"/>
      </w:pPr>
      <w:r>
        <w:rPr>
          <w:rFonts w:ascii="Consolas" w:cs="Consolas" w:eastAsia="Consolas" w:hAnsi="Consolas"/>
          <w:sz w:val="22"/>
          <w:szCs w:val="22"/>
        </w:rPr>
        <w:t xml:space="preserve">detai\scripts\02_bang_docx.py</w:t>
      </w:r>
      <w:r>
        <w:rPr>
          <w:rFonts w:ascii="Times New Roman" w:cs="Times New Roman" w:eastAsia="Times New Roman" w:hAnsi="Times New Roman"/>
          <w:sz w:val="24"/>
          <w:szCs w:val="24"/>
        </w:rPr>
        <w:t xml:space="preserve"> và </w:t>
      </w:r>
      <w:r>
        <w:rPr>
          <w:rFonts w:ascii="Consolas" w:cs="Consolas" w:eastAsia="Consolas" w:hAnsi="Consolas"/>
          <w:sz w:val="22"/>
          <w:szCs w:val="22"/>
        </w:rPr>
        <w:t xml:space="preserve">03_build_docx.js</w:t>
      </w:r>
      <w:r>
        <w:rPr>
          <w:rFonts w:ascii="Times New Roman" w:cs="Times New Roman" w:eastAsia="Times New Roman" w:hAnsi="Times New Roman"/>
          <w:sz w:val="24"/>
          <w:szCs w:val="24"/>
        </w:rPr>
        <w:t xml:space="preserve">: định dạng bảng và dựng file Word bài báo; file Word lấy hình trực tiếp từ hinh-bai-bao\hinh, nên sau khi chạy lại tao_hinh.py chỉ cần dựng lại bài là hình được cập nhật.</w:t>
      </w:r>
    </w:p>
    <w:p>
      <w:pPr>
        <w:pStyle w:val="ListParagraph"/>
        <w:numPr>
          <w:ilvl w:val="0"/>
          <w:numId w:val="2"/>
        </w:numPr>
        <w:spacing w:after="60" w:line="276"/>
        <w:jc w:val="both"/>
      </w:pPr>
      <w:r>
        <w:rPr>
          <w:rFonts w:ascii="Consolas" w:cs="Consolas" w:eastAsia="Consolas" w:hAnsi="Consolas"/>
          <w:sz w:val="22"/>
          <w:szCs w:val="22"/>
        </w:rPr>
        <w:t xml:space="preserve">detai\ket-qua\</w:t>
      </w:r>
      <w:r>
        <w:rPr>
          <w:rFonts w:ascii="Times New Roman" w:cs="Times New Roman" w:eastAsia="Times New Roman" w:hAnsi="Times New Roman"/>
          <w:sz w:val="24"/>
          <w:szCs w:val="24"/>
        </w:rPr>
        <w:t xml:space="preserve">: các bảng kết quả dạng CSV dùng để đối chiếu số liệu với hình.</w:t>
      </w:r>
    </w:p>
    <w:p>
      <w:pPr>
        <w:spacing w:before="120"/>
        <w:jc w:val="both"/>
      </w:pPr>
      <w:r>
        <w:rPr>
          <w:rFonts w:ascii="Times New Roman" w:cs="Times New Roman" w:eastAsia="Times New Roman" w:hAnsi="Times New Roman"/>
          <w:sz w:val="24"/>
          <w:szCs w:val="24"/>
        </w:rPr>
        <w:t xml:space="preserve">Thứ tự tái tạo toàn bộ từ đầu: 01_phan_tich.py → sao chép ket-qua\panel_phan_tich.csv sang hinh-bai-bao\du_lieu\panel_63_tinh_2017_2024.csv → hinh-bai-bao\tao_hinh.py → 02_bang_docx.py → 03_build_docx.js.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b74df4f1884ccf8742714c97ec9b535d938a81.png"/><Relationship Id="rId9" Type="http://schemas.openxmlformats.org/officeDocument/2006/relationships/image" Target="media/357b04d8847f8f596a9dd87553c5ec8b67435a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chạy script tạo hình cho bài báo</dc:title>
  <dc:creator>Đào Thị Hồng Vân</dc:creator>
  <cp:lastModifiedBy>Un-named</cp:lastModifiedBy>
  <cp:revision>1</cp:revision>
  <dcterms:created xsi:type="dcterms:W3CDTF">2026-09-08T16:24:18.046Z</dcterms:created>
  <dcterms:modified xsi:type="dcterms:W3CDTF">2026-09-08T16:24:18.047Z</dcterms:modified>
</cp:coreProperties>
</file>

<file path=docProps/custom.xml><?xml version="1.0" encoding="utf-8"?>
<Properties xmlns="http://schemas.openxmlformats.org/officeDocument/2006/custom-properties" xmlns:vt="http://schemas.openxmlformats.org/officeDocument/2006/docPropsVTypes"/>
</file>