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9063612"/>
        <w:docPartObj>
          <w:docPartGallery w:val="Cover Pages"/>
          <w:docPartUnique/>
        </w:docPartObj>
      </w:sdtPr>
      <w:sdtEndPr>
        <w:rPr>
          <w:b/>
          <w:bCs/>
          <w:smallCaps/>
        </w:rPr>
      </w:sdtEndPr>
      <w:sdtContent>
        <w:p w14:paraId="498D6218" w14:textId="5B76F517" w:rsidR="004425B0" w:rsidRDefault="004425B0"/>
        <w:p w14:paraId="6C7D7045" w14:textId="77777777" w:rsidR="00250B0F" w:rsidRDefault="00250B0F">
          <w:pPr>
            <w:rPr>
              <w:b/>
              <w:bCs/>
              <w:smallCaps/>
            </w:rPr>
          </w:pPr>
        </w:p>
        <w:p w14:paraId="23490AF1" w14:textId="77777777" w:rsidR="00250B0F" w:rsidRDefault="00250B0F">
          <w:pPr>
            <w:rPr>
              <w:b/>
              <w:bCs/>
              <w:smallCaps/>
            </w:rPr>
          </w:pPr>
        </w:p>
        <w:p w14:paraId="44358D67" w14:textId="77777777" w:rsidR="00250B0F" w:rsidRDefault="00250B0F">
          <w:pPr>
            <w:rPr>
              <w:b/>
              <w:bCs/>
              <w:smallCaps/>
            </w:rPr>
          </w:pPr>
        </w:p>
        <w:p w14:paraId="557E77B1" w14:textId="77777777" w:rsidR="00250B0F" w:rsidRDefault="00250B0F">
          <w:pPr>
            <w:rPr>
              <w:b/>
              <w:bCs/>
              <w:smallCaps/>
            </w:rPr>
          </w:pPr>
        </w:p>
        <w:p w14:paraId="6FC2A1E1" w14:textId="44094ECD" w:rsidR="00250B0F" w:rsidRDefault="00267E9B">
          <w:pPr>
            <w:rPr>
              <w:b/>
              <w:bCs/>
              <w:smallCaps/>
            </w:rPr>
          </w:pPr>
          <w:r>
            <w:rPr>
              <w:b/>
              <w:bCs/>
              <w:smallCaps/>
              <w:noProof/>
              <w:lang w:eastAsia="en-US"/>
            </w:rPr>
            <mc:AlternateContent>
              <mc:Choice Requires="wps">
                <w:drawing>
                  <wp:anchor distT="0" distB="0" distL="114300" distR="114300" simplePos="0" relativeHeight="251659264" behindDoc="1" locked="0" layoutInCell="1" allowOverlap="1" wp14:anchorId="3420EB63" wp14:editId="48543955">
                    <wp:simplePos x="0" y="0"/>
                    <wp:positionH relativeFrom="column">
                      <wp:posOffset>200025</wp:posOffset>
                    </wp:positionH>
                    <wp:positionV relativeFrom="paragraph">
                      <wp:posOffset>133985</wp:posOffset>
                    </wp:positionV>
                    <wp:extent cx="5543550" cy="1762125"/>
                    <wp:effectExtent l="0" t="0" r="0" b="9525"/>
                    <wp:wrapNone/>
                    <wp:docPr id="9" name="Rectangle 9"/>
                    <wp:cNvGraphicFramePr/>
                    <a:graphic xmlns:a="http://schemas.openxmlformats.org/drawingml/2006/main">
                      <a:graphicData uri="http://schemas.microsoft.com/office/word/2010/wordprocessingShape">
                        <wps:wsp>
                          <wps:cNvSpPr/>
                          <wps:spPr>
                            <a:xfrm>
                              <a:off x="0" y="0"/>
                              <a:ext cx="5543550" cy="1762125"/>
                            </a:xfrm>
                            <a:prstGeom prst="rect">
                              <a:avLst/>
                            </a:prstGeom>
                            <a:ln>
                              <a:no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7010713" id="Rectangle 9" o:spid="_x0000_s1026" style="position:absolute;margin-left:15.75pt;margin-top:10.55pt;width:436.5pt;height:138.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" fillcolor="#947aaf [2168]" stroked="f" strokeweight=".5pt">
                    <v:fill color2="#7e5f9e [2616]" rotate="t" colors="0 #aea6b9;.5 #a39aae;1 #9488a3" focus="100%" type="gradient">
                      <o:fill v:ext="view" type="gradientUnscaled"/>
                    </v:fill>
                  </v:rect>
                </w:pict>
              </mc:Fallback>
            </mc:AlternateContent>
          </w:r>
        </w:p>
        <w:p w14:paraId="18C93A1D" w14:textId="77777777" w:rsidR="00250B0F" w:rsidRDefault="00250B0F">
          <w:pPr>
            <w:rPr>
              <w:b/>
              <w:bCs/>
              <w:smallCaps/>
            </w:rPr>
          </w:pPr>
        </w:p>
        <w:p w14:paraId="18B3C9BC" w14:textId="77777777" w:rsidR="0013128C" w:rsidRDefault="0013128C" w:rsidP="00250B0F">
          <w:pPr>
            <w:pStyle w:val="NoSpacing"/>
            <w:spacing w:line="216" w:lineRule="auto"/>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Château Kebob:</w:t>
          </w:r>
        </w:p>
        <w:p w14:paraId="55AC2A72" w14:textId="20BF5B18" w:rsidR="00250B0F" w:rsidRPr="0013128C" w:rsidRDefault="00250B0F" w:rsidP="0013128C">
          <w:pPr>
            <w:pStyle w:val="NoSpacing"/>
            <w:spacing w:line="216" w:lineRule="auto"/>
            <w:jc w:val="center"/>
            <w:rPr>
              <w:rFonts w:asciiTheme="majorHAnsi" w:eastAsiaTheme="majorEastAsia" w:hAnsiTheme="majorHAnsi" w:cstheme="majorBidi"/>
              <w:color w:val="FFFFFF" w:themeColor="background1"/>
              <w:sz w:val="48"/>
              <w:szCs w:val="72"/>
            </w:rPr>
          </w:pPr>
          <w:r w:rsidRPr="0013128C">
            <w:rPr>
              <w:rFonts w:asciiTheme="majorHAnsi" w:eastAsiaTheme="majorEastAsia" w:hAnsiTheme="majorHAnsi" w:cstheme="majorBidi"/>
              <w:color w:val="FFFFFF" w:themeColor="background1"/>
              <w:sz w:val="48"/>
              <w:szCs w:val="72"/>
            </w:rPr>
            <w:t xml:space="preserve">Big Data / BI </w:t>
          </w:r>
          <w:r w:rsidR="00961A86" w:rsidRPr="0013128C">
            <w:rPr>
              <w:rFonts w:asciiTheme="majorHAnsi" w:eastAsiaTheme="majorEastAsia" w:hAnsiTheme="majorHAnsi" w:cstheme="majorBidi"/>
              <w:color w:val="FFFFFF" w:themeColor="background1"/>
              <w:sz w:val="48"/>
              <w:szCs w:val="72"/>
            </w:rPr>
            <w:t xml:space="preserve">SQL </w:t>
          </w:r>
          <w:r w:rsidRPr="0013128C">
            <w:rPr>
              <w:rFonts w:asciiTheme="majorHAnsi" w:eastAsiaTheme="majorEastAsia" w:hAnsiTheme="majorHAnsi" w:cstheme="majorBidi"/>
              <w:color w:val="FFFFFF" w:themeColor="background1"/>
              <w:sz w:val="48"/>
              <w:szCs w:val="72"/>
            </w:rPr>
            <w:t>Audit Project</w:t>
          </w:r>
        </w:p>
        <w:p w14:paraId="2F967AC0" w14:textId="77777777" w:rsidR="00250B0F" w:rsidRDefault="00250B0F" w:rsidP="00250B0F">
          <w:pPr>
            <w:rPr>
              <w:b/>
              <w:bCs/>
              <w:smallCaps/>
            </w:rPr>
          </w:pPr>
          <w:r>
            <w:rPr>
              <w:b/>
              <w:bCs/>
              <w:smallCaps/>
            </w:rPr>
            <w:t xml:space="preserve"> </w:t>
          </w:r>
        </w:p>
        <w:p w14:paraId="1DEF4F40" w14:textId="77777777" w:rsidR="00250B0F" w:rsidRDefault="00250B0F" w:rsidP="00250B0F">
          <w:pPr>
            <w:rPr>
              <w:b/>
              <w:bCs/>
              <w:smallCaps/>
            </w:rPr>
          </w:pPr>
        </w:p>
        <w:p w14:paraId="00C015C8" w14:textId="77777777" w:rsidR="00250B0F" w:rsidRDefault="00250B0F" w:rsidP="00250B0F">
          <w:pPr>
            <w:rPr>
              <w:b/>
              <w:bCs/>
              <w:smallCaps/>
            </w:rPr>
          </w:pPr>
        </w:p>
        <w:p w14:paraId="641050BA" w14:textId="77777777" w:rsidR="00250B0F" w:rsidRDefault="00250B0F" w:rsidP="00250B0F">
          <w:pPr>
            <w:rPr>
              <w:b/>
              <w:bCs/>
              <w:smallCaps/>
            </w:rPr>
          </w:pPr>
        </w:p>
        <w:p w14:paraId="60F5DCD1" w14:textId="77777777" w:rsidR="00250B0F" w:rsidRDefault="00250B0F" w:rsidP="00250B0F">
          <w:pPr>
            <w:rPr>
              <w:b/>
              <w:bCs/>
              <w:smallCaps/>
            </w:rPr>
          </w:pPr>
        </w:p>
        <w:p w14:paraId="53251CC9" w14:textId="77777777" w:rsidR="00250B0F" w:rsidRDefault="00250B0F" w:rsidP="00250B0F">
          <w:pPr>
            <w:rPr>
              <w:b/>
              <w:bCs/>
              <w:smallCaps/>
            </w:rPr>
          </w:pPr>
        </w:p>
        <w:p w14:paraId="51CE2336" w14:textId="77777777" w:rsidR="00250B0F" w:rsidRDefault="00250B0F" w:rsidP="00250B0F">
          <w:pPr>
            <w:rPr>
              <w:b/>
              <w:bCs/>
              <w:smallCaps/>
            </w:rPr>
          </w:pPr>
        </w:p>
        <w:p w14:paraId="6C29A070" w14:textId="77777777" w:rsidR="00250B0F" w:rsidRDefault="00250B0F" w:rsidP="00250B0F">
          <w:pPr>
            <w:rPr>
              <w:b/>
              <w:bCs/>
              <w:smallCaps/>
            </w:rPr>
          </w:pPr>
        </w:p>
        <w:p w14:paraId="13FCD004" w14:textId="77777777" w:rsidR="00250B0F" w:rsidRDefault="00250B0F" w:rsidP="00250B0F">
          <w:pPr>
            <w:rPr>
              <w:b/>
              <w:bCs/>
              <w:smallCaps/>
            </w:rPr>
          </w:pPr>
        </w:p>
        <w:p w14:paraId="64C4EF82" w14:textId="77777777" w:rsidR="00250B0F" w:rsidRPr="00391CAC" w:rsidRDefault="00250B0F" w:rsidP="00250B0F">
          <w:pPr>
            <w:rPr>
              <w:b/>
              <w:bCs/>
              <w:smallCaps/>
              <w:color w:val="1B587C" w:themeColor="accent3"/>
            </w:rPr>
          </w:pPr>
        </w:p>
        <w:p w14:paraId="259A71FF" w14:textId="6D9FD881" w:rsidR="00250B0F" w:rsidRPr="00B761F2" w:rsidRDefault="00250B0F" w:rsidP="00B761F2">
          <w:pPr>
            <w:ind w:right="900"/>
            <w:jc w:val="right"/>
            <w:rPr>
              <w:b/>
              <w:bCs/>
              <w:smallCaps/>
              <w:color w:val="1B587C" w:themeColor="accent3"/>
              <w:sz w:val="28"/>
              <w:szCs w:val="28"/>
            </w:rPr>
          </w:pPr>
          <w:r w:rsidRPr="00B761F2">
            <w:rPr>
              <w:b/>
              <w:bCs/>
              <w:smallCaps/>
              <w:color w:val="1B587C" w:themeColor="accent3"/>
              <w:sz w:val="28"/>
              <w:szCs w:val="28"/>
            </w:rPr>
            <w:t>Ayad Shammout &amp; Denny Lee</w:t>
          </w:r>
        </w:p>
        <w:p w14:paraId="23AB5B42" w14:textId="6B6566DF" w:rsidR="00250B0F" w:rsidRDefault="00250B0F" w:rsidP="00B761F2">
          <w:pPr>
            <w:ind w:right="900"/>
            <w:jc w:val="right"/>
            <w:rPr>
              <w:b/>
              <w:bCs/>
              <w:smallCaps/>
            </w:rPr>
          </w:pPr>
          <w:r w:rsidRPr="00391CAC">
            <w:rPr>
              <w:b/>
              <w:bCs/>
              <w:smallCaps/>
              <w:color w:val="1B587C" w:themeColor="accent3"/>
            </w:rPr>
            <w:t>2013</w:t>
          </w:r>
          <w:r w:rsidR="004425B0">
            <w:rPr>
              <w:b/>
              <w:bCs/>
              <w:smallCaps/>
            </w:rPr>
            <w:br w:type="page"/>
          </w:r>
        </w:p>
        <w:p w14:paraId="6F3118B2" w14:textId="7FD8BD27" w:rsidR="004425B0" w:rsidRPr="00250B0F" w:rsidRDefault="0013128C" w:rsidP="00250B0F">
          <w:pPr>
            <w:rPr>
              <w:b/>
              <w:bCs/>
              <w:smallCaps/>
            </w:rPr>
          </w:pPr>
        </w:p>
      </w:sdtContent>
    </w:sdt>
    <w:sdt>
      <w:sdtPr>
        <w:rPr>
          <w:rFonts w:asciiTheme="minorHAnsi" w:eastAsiaTheme="minorEastAsia" w:hAnsiTheme="minorHAnsi" w:cstheme="minorBidi"/>
          <w:b w:val="0"/>
          <w:bCs w:val="0"/>
          <w:smallCaps w:val="0"/>
          <w:color w:val="auto"/>
          <w:sz w:val="22"/>
          <w:szCs w:val="22"/>
        </w:rPr>
        <w:id w:val="-1705086592"/>
        <w:docPartObj>
          <w:docPartGallery w:val="Table of Contents"/>
          <w:docPartUnique/>
        </w:docPartObj>
      </w:sdtPr>
      <w:sdtEndPr>
        <w:rPr>
          <w:noProof/>
        </w:rPr>
      </w:sdtEndPr>
      <w:sdtContent>
        <w:p w14:paraId="47E56634" w14:textId="481BD7C2" w:rsidR="004425B0" w:rsidRDefault="004425B0" w:rsidP="00391CAC">
          <w:pPr>
            <w:pStyle w:val="TOCHeading"/>
            <w:numPr>
              <w:ilvl w:val="0"/>
              <w:numId w:val="0"/>
            </w:numPr>
            <w:ind w:left="90"/>
          </w:pPr>
          <w:r>
            <w:t>Table of Contents</w:t>
          </w:r>
        </w:p>
        <w:p w14:paraId="72BB2098" w14:textId="77777777" w:rsidR="00961A86" w:rsidRDefault="004425B0">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354523087" w:history="1">
            <w:r w:rsidR="00961A86" w:rsidRPr="0079044D">
              <w:rPr>
                <w:rStyle w:val="Hyperlink"/>
                <w:noProof/>
              </w:rPr>
              <w:t>1</w:t>
            </w:r>
            <w:r w:rsidR="00961A86">
              <w:rPr>
                <w:noProof/>
                <w:lang w:eastAsia="en-US"/>
              </w:rPr>
              <w:tab/>
            </w:r>
            <w:r w:rsidR="00961A86" w:rsidRPr="0079044D">
              <w:rPr>
                <w:rStyle w:val="Hyperlink"/>
                <w:noProof/>
              </w:rPr>
              <w:t>Overview</w:t>
            </w:r>
            <w:r w:rsidR="00961A86">
              <w:rPr>
                <w:noProof/>
                <w:webHidden/>
              </w:rPr>
              <w:tab/>
            </w:r>
            <w:r w:rsidR="00961A86">
              <w:rPr>
                <w:noProof/>
                <w:webHidden/>
              </w:rPr>
              <w:fldChar w:fldCharType="begin"/>
            </w:r>
            <w:r w:rsidR="00961A86">
              <w:rPr>
                <w:noProof/>
                <w:webHidden/>
              </w:rPr>
              <w:instrText xml:space="preserve"> PAGEREF _Toc354523087 \h </w:instrText>
            </w:r>
            <w:r w:rsidR="00961A86">
              <w:rPr>
                <w:noProof/>
                <w:webHidden/>
              </w:rPr>
            </w:r>
            <w:r w:rsidR="00961A86">
              <w:rPr>
                <w:noProof/>
                <w:webHidden/>
              </w:rPr>
              <w:fldChar w:fldCharType="separate"/>
            </w:r>
            <w:r w:rsidR="00961A86">
              <w:rPr>
                <w:noProof/>
                <w:webHidden/>
              </w:rPr>
              <w:t>2</w:t>
            </w:r>
            <w:r w:rsidR="00961A86">
              <w:rPr>
                <w:noProof/>
                <w:webHidden/>
              </w:rPr>
              <w:fldChar w:fldCharType="end"/>
            </w:r>
          </w:hyperlink>
        </w:p>
        <w:p w14:paraId="0FDE6DB8" w14:textId="77777777" w:rsidR="00961A86" w:rsidRDefault="0013128C">
          <w:pPr>
            <w:pStyle w:val="TOC1"/>
            <w:tabs>
              <w:tab w:val="left" w:pos="440"/>
              <w:tab w:val="right" w:leader="dot" w:pos="9350"/>
            </w:tabs>
            <w:rPr>
              <w:noProof/>
              <w:lang w:eastAsia="en-US"/>
            </w:rPr>
          </w:pPr>
          <w:hyperlink w:anchor="_Toc354523088" w:history="1">
            <w:r w:rsidR="00961A86" w:rsidRPr="0079044D">
              <w:rPr>
                <w:rStyle w:val="Hyperlink"/>
                <w:noProof/>
              </w:rPr>
              <w:t>2</w:t>
            </w:r>
            <w:r w:rsidR="00961A86">
              <w:rPr>
                <w:noProof/>
                <w:lang w:eastAsia="en-US"/>
              </w:rPr>
              <w:tab/>
            </w:r>
            <w:r w:rsidR="00961A86" w:rsidRPr="0079044D">
              <w:rPr>
                <w:rStyle w:val="Hyperlink"/>
                <w:noProof/>
              </w:rPr>
              <w:t>Implementation Overview</w:t>
            </w:r>
            <w:r w:rsidR="00961A86">
              <w:rPr>
                <w:noProof/>
                <w:webHidden/>
              </w:rPr>
              <w:tab/>
            </w:r>
            <w:r w:rsidR="00961A86">
              <w:rPr>
                <w:noProof/>
                <w:webHidden/>
              </w:rPr>
              <w:fldChar w:fldCharType="begin"/>
            </w:r>
            <w:r w:rsidR="00961A86">
              <w:rPr>
                <w:noProof/>
                <w:webHidden/>
              </w:rPr>
              <w:instrText xml:space="preserve"> PAGEREF _Toc354523088 \h </w:instrText>
            </w:r>
            <w:r w:rsidR="00961A86">
              <w:rPr>
                <w:noProof/>
                <w:webHidden/>
              </w:rPr>
            </w:r>
            <w:r w:rsidR="00961A86">
              <w:rPr>
                <w:noProof/>
                <w:webHidden/>
              </w:rPr>
              <w:fldChar w:fldCharType="separate"/>
            </w:r>
            <w:r w:rsidR="00961A86">
              <w:rPr>
                <w:noProof/>
                <w:webHidden/>
              </w:rPr>
              <w:t>3</w:t>
            </w:r>
            <w:r w:rsidR="00961A86">
              <w:rPr>
                <w:noProof/>
                <w:webHidden/>
              </w:rPr>
              <w:fldChar w:fldCharType="end"/>
            </w:r>
          </w:hyperlink>
        </w:p>
        <w:p w14:paraId="6323E11E" w14:textId="77777777" w:rsidR="00961A86" w:rsidRDefault="0013128C">
          <w:pPr>
            <w:pStyle w:val="TOC1"/>
            <w:tabs>
              <w:tab w:val="left" w:pos="440"/>
              <w:tab w:val="right" w:leader="dot" w:pos="9350"/>
            </w:tabs>
            <w:rPr>
              <w:noProof/>
              <w:lang w:eastAsia="en-US"/>
            </w:rPr>
          </w:pPr>
          <w:hyperlink w:anchor="_Toc354523089" w:history="1">
            <w:r w:rsidR="00961A86" w:rsidRPr="0079044D">
              <w:rPr>
                <w:rStyle w:val="Hyperlink"/>
                <w:noProof/>
              </w:rPr>
              <w:t>3</w:t>
            </w:r>
            <w:r w:rsidR="00961A86">
              <w:rPr>
                <w:noProof/>
                <w:lang w:eastAsia="en-US"/>
              </w:rPr>
              <w:tab/>
            </w:r>
            <w:r w:rsidR="00961A86" w:rsidRPr="0079044D">
              <w:rPr>
                <w:rStyle w:val="Hyperlink"/>
                <w:noProof/>
              </w:rPr>
              <w:t>The SQL Server Audit Database</w:t>
            </w:r>
            <w:r w:rsidR="00961A86">
              <w:rPr>
                <w:noProof/>
                <w:webHidden/>
              </w:rPr>
              <w:tab/>
            </w:r>
            <w:r w:rsidR="00961A86">
              <w:rPr>
                <w:noProof/>
                <w:webHidden/>
              </w:rPr>
              <w:fldChar w:fldCharType="begin"/>
            </w:r>
            <w:r w:rsidR="00961A86">
              <w:rPr>
                <w:noProof/>
                <w:webHidden/>
              </w:rPr>
              <w:instrText xml:space="preserve"> PAGEREF _Toc354523089 \h </w:instrText>
            </w:r>
            <w:r w:rsidR="00961A86">
              <w:rPr>
                <w:noProof/>
                <w:webHidden/>
              </w:rPr>
            </w:r>
            <w:r w:rsidR="00961A86">
              <w:rPr>
                <w:noProof/>
                <w:webHidden/>
              </w:rPr>
              <w:fldChar w:fldCharType="separate"/>
            </w:r>
            <w:r w:rsidR="00961A86">
              <w:rPr>
                <w:noProof/>
                <w:webHidden/>
              </w:rPr>
              <w:t>4</w:t>
            </w:r>
            <w:r w:rsidR="00961A86">
              <w:rPr>
                <w:noProof/>
                <w:webHidden/>
              </w:rPr>
              <w:fldChar w:fldCharType="end"/>
            </w:r>
          </w:hyperlink>
        </w:p>
        <w:p w14:paraId="72801B5B" w14:textId="77777777" w:rsidR="00961A86" w:rsidRDefault="0013128C">
          <w:pPr>
            <w:pStyle w:val="TOC2"/>
            <w:tabs>
              <w:tab w:val="left" w:pos="880"/>
              <w:tab w:val="right" w:leader="dot" w:pos="9350"/>
            </w:tabs>
            <w:rPr>
              <w:noProof/>
              <w:lang w:eastAsia="en-US"/>
            </w:rPr>
          </w:pPr>
          <w:hyperlink w:anchor="_Toc354523090" w:history="1">
            <w:r w:rsidR="00961A86" w:rsidRPr="0079044D">
              <w:rPr>
                <w:rStyle w:val="Hyperlink"/>
                <w:noProof/>
              </w:rPr>
              <w:t>3.1</w:t>
            </w:r>
            <w:r w:rsidR="00961A86">
              <w:rPr>
                <w:noProof/>
                <w:lang w:eastAsia="en-US"/>
              </w:rPr>
              <w:tab/>
            </w:r>
            <w:r w:rsidR="00961A86" w:rsidRPr="0079044D">
              <w:rPr>
                <w:rStyle w:val="Hyperlink"/>
                <w:noProof/>
              </w:rPr>
              <w:t>Tables</w:t>
            </w:r>
            <w:r w:rsidR="00961A86">
              <w:rPr>
                <w:noProof/>
                <w:webHidden/>
              </w:rPr>
              <w:tab/>
            </w:r>
            <w:r w:rsidR="00961A86">
              <w:rPr>
                <w:noProof/>
                <w:webHidden/>
              </w:rPr>
              <w:fldChar w:fldCharType="begin"/>
            </w:r>
            <w:r w:rsidR="00961A86">
              <w:rPr>
                <w:noProof/>
                <w:webHidden/>
              </w:rPr>
              <w:instrText xml:space="preserve"> PAGEREF _Toc354523090 \h </w:instrText>
            </w:r>
            <w:r w:rsidR="00961A86">
              <w:rPr>
                <w:noProof/>
                <w:webHidden/>
              </w:rPr>
            </w:r>
            <w:r w:rsidR="00961A86">
              <w:rPr>
                <w:noProof/>
                <w:webHidden/>
              </w:rPr>
              <w:fldChar w:fldCharType="separate"/>
            </w:r>
            <w:r w:rsidR="00961A86">
              <w:rPr>
                <w:noProof/>
                <w:webHidden/>
              </w:rPr>
              <w:t>4</w:t>
            </w:r>
            <w:r w:rsidR="00961A86">
              <w:rPr>
                <w:noProof/>
                <w:webHidden/>
              </w:rPr>
              <w:fldChar w:fldCharType="end"/>
            </w:r>
          </w:hyperlink>
        </w:p>
        <w:p w14:paraId="37A65BA2" w14:textId="77777777" w:rsidR="00961A86" w:rsidRDefault="0013128C">
          <w:pPr>
            <w:pStyle w:val="TOC2"/>
            <w:tabs>
              <w:tab w:val="left" w:pos="880"/>
              <w:tab w:val="right" w:leader="dot" w:pos="9350"/>
            </w:tabs>
            <w:rPr>
              <w:noProof/>
              <w:lang w:eastAsia="en-US"/>
            </w:rPr>
          </w:pPr>
          <w:hyperlink w:anchor="_Toc354523091" w:history="1">
            <w:r w:rsidR="00961A86" w:rsidRPr="0079044D">
              <w:rPr>
                <w:rStyle w:val="Hyperlink"/>
                <w:noProof/>
              </w:rPr>
              <w:t>3.2</w:t>
            </w:r>
            <w:r w:rsidR="00961A86">
              <w:rPr>
                <w:noProof/>
                <w:lang w:eastAsia="en-US"/>
              </w:rPr>
              <w:tab/>
            </w:r>
            <w:r w:rsidR="00961A86" w:rsidRPr="0079044D">
              <w:rPr>
                <w:rStyle w:val="Hyperlink"/>
                <w:noProof/>
              </w:rPr>
              <w:t>Dimensions</w:t>
            </w:r>
            <w:r w:rsidR="00961A86">
              <w:rPr>
                <w:noProof/>
                <w:webHidden/>
              </w:rPr>
              <w:tab/>
            </w:r>
            <w:r w:rsidR="00961A86">
              <w:rPr>
                <w:noProof/>
                <w:webHidden/>
              </w:rPr>
              <w:fldChar w:fldCharType="begin"/>
            </w:r>
            <w:r w:rsidR="00961A86">
              <w:rPr>
                <w:noProof/>
                <w:webHidden/>
              </w:rPr>
              <w:instrText xml:space="preserve"> PAGEREF _Toc354523091 \h </w:instrText>
            </w:r>
            <w:r w:rsidR="00961A86">
              <w:rPr>
                <w:noProof/>
                <w:webHidden/>
              </w:rPr>
            </w:r>
            <w:r w:rsidR="00961A86">
              <w:rPr>
                <w:noProof/>
                <w:webHidden/>
              </w:rPr>
              <w:fldChar w:fldCharType="separate"/>
            </w:r>
            <w:r w:rsidR="00961A86">
              <w:rPr>
                <w:noProof/>
                <w:webHidden/>
              </w:rPr>
              <w:t>4</w:t>
            </w:r>
            <w:r w:rsidR="00961A86">
              <w:rPr>
                <w:noProof/>
                <w:webHidden/>
              </w:rPr>
              <w:fldChar w:fldCharType="end"/>
            </w:r>
          </w:hyperlink>
        </w:p>
        <w:p w14:paraId="04162D26" w14:textId="77777777" w:rsidR="00961A86" w:rsidRDefault="0013128C">
          <w:pPr>
            <w:pStyle w:val="TOC1"/>
            <w:tabs>
              <w:tab w:val="left" w:pos="440"/>
              <w:tab w:val="right" w:leader="dot" w:pos="9350"/>
            </w:tabs>
            <w:rPr>
              <w:noProof/>
              <w:lang w:eastAsia="en-US"/>
            </w:rPr>
          </w:pPr>
          <w:hyperlink w:anchor="_Toc354523092" w:history="1">
            <w:r w:rsidR="00961A86" w:rsidRPr="0079044D">
              <w:rPr>
                <w:rStyle w:val="Hyperlink"/>
                <w:noProof/>
              </w:rPr>
              <w:t>4</w:t>
            </w:r>
            <w:r w:rsidR="00961A86">
              <w:rPr>
                <w:noProof/>
                <w:lang w:eastAsia="en-US"/>
              </w:rPr>
              <w:tab/>
            </w:r>
            <w:r w:rsidR="00961A86" w:rsidRPr="0079044D">
              <w:rPr>
                <w:rStyle w:val="Hyperlink"/>
                <w:noProof/>
              </w:rPr>
              <w:t>Uploading the Audit Logs</w:t>
            </w:r>
            <w:r w:rsidR="00961A86">
              <w:rPr>
                <w:noProof/>
                <w:webHidden/>
              </w:rPr>
              <w:tab/>
            </w:r>
            <w:r w:rsidR="00961A86">
              <w:rPr>
                <w:noProof/>
                <w:webHidden/>
              </w:rPr>
              <w:fldChar w:fldCharType="begin"/>
            </w:r>
            <w:r w:rsidR="00961A86">
              <w:rPr>
                <w:noProof/>
                <w:webHidden/>
              </w:rPr>
              <w:instrText xml:space="preserve"> PAGEREF _Toc354523092 \h </w:instrText>
            </w:r>
            <w:r w:rsidR="00961A86">
              <w:rPr>
                <w:noProof/>
                <w:webHidden/>
              </w:rPr>
            </w:r>
            <w:r w:rsidR="00961A86">
              <w:rPr>
                <w:noProof/>
                <w:webHidden/>
              </w:rPr>
              <w:fldChar w:fldCharType="separate"/>
            </w:r>
            <w:r w:rsidR="00961A86">
              <w:rPr>
                <w:noProof/>
                <w:webHidden/>
              </w:rPr>
              <w:t>5</w:t>
            </w:r>
            <w:r w:rsidR="00961A86">
              <w:rPr>
                <w:noProof/>
                <w:webHidden/>
              </w:rPr>
              <w:fldChar w:fldCharType="end"/>
            </w:r>
          </w:hyperlink>
        </w:p>
        <w:p w14:paraId="61CEAF5E" w14:textId="77777777" w:rsidR="00961A86" w:rsidRDefault="0013128C">
          <w:pPr>
            <w:pStyle w:val="TOC2"/>
            <w:tabs>
              <w:tab w:val="left" w:pos="880"/>
              <w:tab w:val="right" w:leader="dot" w:pos="9350"/>
            </w:tabs>
            <w:rPr>
              <w:noProof/>
              <w:lang w:eastAsia="en-US"/>
            </w:rPr>
          </w:pPr>
          <w:hyperlink w:anchor="_Toc354523093" w:history="1">
            <w:r w:rsidR="00961A86" w:rsidRPr="0079044D">
              <w:rPr>
                <w:rStyle w:val="Hyperlink"/>
                <w:noProof/>
              </w:rPr>
              <w:t>4.1</w:t>
            </w:r>
            <w:r w:rsidR="00961A86">
              <w:rPr>
                <w:noProof/>
                <w:lang w:eastAsia="en-US"/>
              </w:rPr>
              <w:tab/>
            </w:r>
            <w:r w:rsidR="00961A86" w:rsidRPr="0079044D">
              <w:rPr>
                <w:rStyle w:val="Hyperlink"/>
                <w:noProof/>
              </w:rPr>
              <w:t>Connections</w:t>
            </w:r>
            <w:r w:rsidR="00961A86">
              <w:rPr>
                <w:noProof/>
                <w:webHidden/>
              </w:rPr>
              <w:tab/>
            </w:r>
            <w:r w:rsidR="00961A86">
              <w:rPr>
                <w:noProof/>
                <w:webHidden/>
              </w:rPr>
              <w:fldChar w:fldCharType="begin"/>
            </w:r>
            <w:r w:rsidR="00961A86">
              <w:rPr>
                <w:noProof/>
                <w:webHidden/>
              </w:rPr>
              <w:instrText xml:space="preserve"> PAGEREF _Toc354523093 \h </w:instrText>
            </w:r>
            <w:r w:rsidR="00961A86">
              <w:rPr>
                <w:noProof/>
                <w:webHidden/>
              </w:rPr>
            </w:r>
            <w:r w:rsidR="00961A86">
              <w:rPr>
                <w:noProof/>
                <w:webHidden/>
              </w:rPr>
              <w:fldChar w:fldCharType="separate"/>
            </w:r>
            <w:r w:rsidR="00961A86">
              <w:rPr>
                <w:noProof/>
                <w:webHidden/>
              </w:rPr>
              <w:t>5</w:t>
            </w:r>
            <w:r w:rsidR="00961A86">
              <w:rPr>
                <w:noProof/>
                <w:webHidden/>
              </w:rPr>
              <w:fldChar w:fldCharType="end"/>
            </w:r>
          </w:hyperlink>
        </w:p>
        <w:p w14:paraId="512A9B90" w14:textId="77777777" w:rsidR="00961A86" w:rsidRDefault="0013128C">
          <w:pPr>
            <w:pStyle w:val="TOC2"/>
            <w:tabs>
              <w:tab w:val="left" w:pos="880"/>
              <w:tab w:val="right" w:leader="dot" w:pos="9350"/>
            </w:tabs>
            <w:rPr>
              <w:noProof/>
              <w:lang w:eastAsia="en-US"/>
            </w:rPr>
          </w:pPr>
          <w:hyperlink w:anchor="_Toc354523094" w:history="1">
            <w:r w:rsidR="00961A86" w:rsidRPr="0079044D">
              <w:rPr>
                <w:rStyle w:val="Hyperlink"/>
                <w:noProof/>
              </w:rPr>
              <w:t>4.2</w:t>
            </w:r>
            <w:r w:rsidR="00961A86">
              <w:rPr>
                <w:noProof/>
                <w:lang w:eastAsia="en-US"/>
              </w:rPr>
              <w:tab/>
            </w:r>
            <w:r w:rsidR="00961A86" w:rsidRPr="0079044D">
              <w:rPr>
                <w:rStyle w:val="Hyperlink"/>
                <w:noProof/>
              </w:rPr>
              <w:t>Package Variables</w:t>
            </w:r>
            <w:r w:rsidR="00961A86">
              <w:rPr>
                <w:noProof/>
                <w:webHidden/>
              </w:rPr>
              <w:tab/>
            </w:r>
            <w:r w:rsidR="00961A86">
              <w:rPr>
                <w:noProof/>
                <w:webHidden/>
              </w:rPr>
              <w:fldChar w:fldCharType="begin"/>
            </w:r>
            <w:r w:rsidR="00961A86">
              <w:rPr>
                <w:noProof/>
                <w:webHidden/>
              </w:rPr>
              <w:instrText xml:space="preserve"> PAGEREF _Toc354523094 \h </w:instrText>
            </w:r>
            <w:r w:rsidR="00961A86">
              <w:rPr>
                <w:noProof/>
                <w:webHidden/>
              </w:rPr>
            </w:r>
            <w:r w:rsidR="00961A86">
              <w:rPr>
                <w:noProof/>
                <w:webHidden/>
              </w:rPr>
              <w:fldChar w:fldCharType="separate"/>
            </w:r>
            <w:r w:rsidR="00961A86">
              <w:rPr>
                <w:noProof/>
                <w:webHidden/>
              </w:rPr>
              <w:t>5</w:t>
            </w:r>
            <w:r w:rsidR="00961A86">
              <w:rPr>
                <w:noProof/>
                <w:webHidden/>
              </w:rPr>
              <w:fldChar w:fldCharType="end"/>
            </w:r>
          </w:hyperlink>
        </w:p>
        <w:p w14:paraId="6A9ECB29" w14:textId="77777777" w:rsidR="00961A86" w:rsidRDefault="0013128C">
          <w:pPr>
            <w:pStyle w:val="TOC1"/>
            <w:tabs>
              <w:tab w:val="left" w:pos="440"/>
              <w:tab w:val="right" w:leader="dot" w:pos="9350"/>
            </w:tabs>
            <w:rPr>
              <w:noProof/>
              <w:lang w:eastAsia="en-US"/>
            </w:rPr>
          </w:pPr>
          <w:hyperlink w:anchor="_Toc354523095" w:history="1">
            <w:r w:rsidR="00961A86" w:rsidRPr="0079044D">
              <w:rPr>
                <w:rStyle w:val="Hyperlink"/>
                <w:noProof/>
              </w:rPr>
              <w:t>5</w:t>
            </w:r>
            <w:r w:rsidR="00961A86">
              <w:rPr>
                <w:noProof/>
                <w:lang w:eastAsia="en-US"/>
              </w:rPr>
              <w:tab/>
            </w:r>
            <w:r w:rsidR="00961A86" w:rsidRPr="0079044D">
              <w:rPr>
                <w:rStyle w:val="Hyperlink"/>
                <w:noProof/>
              </w:rPr>
              <w:t>Solution Deployment</w:t>
            </w:r>
            <w:r w:rsidR="00961A86">
              <w:rPr>
                <w:noProof/>
                <w:webHidden/>
              </w:rPr>
              <w:tab/>
            </w:r>
            <w:r w:rsidR="00961A86">
              <w:rPr>
                <w:noProof/>
                <w:webHidden/>
              </w:rPr>
              <w:fldChar w:fldCharType="begin"/>
            </w:r>
            <w:r w:rsidR="00961A86">
              <w:rPr>
                <w:noProof/>
                <w:webHidden/>
              </w:rPr>
              <w:instrText xml:space="preserve"> PAGEREF _Toc354523095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68E4DAA7" w14:textId="77777777" w:rsidR="00961A86" w:rsidRDefault="0013128C">
          <w:pPr>
            <w:pStyle w:val="TOC2"/>
            <w:tabs>
              <w:tab w:val="left" w:pos="880"/>
              <w:tab w:val="right" w:leader="dot" w:pos="9350"/>
            </w:tabs>
            <w:rPr>
              <w:noProof/>
              <w:lang w:eastAsia="en-US"/>
            </w:rPr>
          </w:pPr>
          <w:hyperlink w:anchor="_Toc354523096" w:history="1">
            <w:r w:rsidR="00961A86" w:rsidRPr="0079044D">
              <w:rPr>
                <w:rStyle w:val="Hyperlink"/>
                <w:noProof/>
              </w:rPr>
              <w:t>5.1</w:t>
            </w:r>
            <w:r w:rsidR="00961A86">
              <w:rPr>
                <w:noProof/>
                <w:lang w:eastAsia="en-US"/>
              </w:rPr>
              <w:tab/>
            </w:r>
            <w:r w:rsidR="00961A86" w:rsidRPr="0079044D">
              <w:rPr>
                <w:rStyle w:val="Hyperlink"/>
                <w:noProof/>
              </w:rPr>
              <w:t>Big Data Audit Project</w:t>
            </w:r>
            <w:r w:rsidR="00961A86">
              <w:rPr>
                <w:noProof/>
                <w:webHidden/>
              </w:rPr>
              <w:tab/>
            </w:r>
            <w:r w:rsidR="00961A86">
              <w:rPr>
                <w:noProof/>
                <w:webHidden/>
              </w:rPr>
              <w:fldChar w:fldCharType="begin"/>
            </w:r>
            <w:r w:rsidR="00961A86">
              <w:rPr>
                <w:noProof/>
                <w:webHidden/>
              </w:rPr>
              <w:instrText xml:space="preserve"> PAGEREF _Toc354523096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2EA5350D" w14:textId="77777777" w:rsidR="00961A86" w:rsidRDefault="0013128C">
          <w:pPr>
            <w:pStyle w:val="TOC3"/>
            <w:tabs>
              <w:tab w:val="left" w:pos="1320"/>
              <w:tab w:val="right" w:leader="dot" w:pos="9350"/>
            </w:tabs>
            <w:rPr>
              <w:noProof/>
              <w:lang w:eastAsia="en-US"/>
            </w:rPr>
          </w:pPr>
          <w:hyperlink w:anchor="_Toc354523097" w:history="1">
            <w:r w:rsidR="00961A86" w:rsidRPr="0079044D">
              <w:rPr>
                <w:rStyle w:val="Hyperlink"/>
                <w:noProof/>
              </w:rPr>
              <w:t>5.1.1</w:t>
            </w:r>
            <w:r w:rsidR="00961A86">
              <w:rPr>
                <w:noProof/>
                <w:lang w:eastAsia="en-US"/>
              </w:rPr>
              <w:tab/>
            </w:r>
            <w:r w:rsidR="00961A86" w:rsidRPr="0079044D">
              <w:rPr>
                <w:rStyle w:val="Hyperlink"/>
                <w:noProof/>
              </w:rPr>
              <w:t>Acquire the Solution</w:t>
            </w:r>
            <w:r w:rsidR="00961A86">
              <w:rPr>
                <w:noProof/>
                <w:webHidden/>
              </w:rPr>
              <w:tab/>
            </w:r>
            <w:r w:rsidR="00961A86">
              <w:rPr>
                <w:noProof/>
                <w:webHidden/>
              </w:rPr>
              <w:fldChar w:fldCharType="begin"/>
            </w:r>
            <w:r w:rsidR="00961A86">
              <w:rPr>
                <w:noProof/>
                <w:webHidden/>
              </w:rPr>
              <w:instrText xml:space="preserve"> PAGEREF _Toc354523097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12F0FB48" w14:textId="77777777" w:rsidR="00961A86" w:rsidRDefault="0013128C">
          <w:pPr>
            <w:pStyle w:val="TOC3"/>
            <w:tabs>
              <w:tab w:val="left" w:pos="1320"/>
              <w:tab w:val="right" w:leader="dot" w:pos="9350"/>
            </w:tabs>
            <w:rPr>
              <w:noProof/>
              <w:lang w:eastAsia="en-US"/>
            </w:rPr>
          </w:pPr>
          <w:hyperlink w:anchor="_Toc354523098" w:history="1">
            <w:r w:rsidR="00961A86" w:rsidRPr="0079044D">
              <w:rPr>
                <w:rStyle w:val="Hyperlink"/>
                <w:noProof/>
              </w:rPr>
              <w:t>5.1.2</w:t>
            </w:r>
            <w:r w:rsidR="00961A86">
              <w:rPr>
                <w:noProof/>
                <w:lang w:eastAsia="en-US"/>
              </w:rPr>
              <w:tab/>
            </w:r>
            <w:r w:rsidR="00961A86" w:rsidRPr="0079044D">
              <w:rPr>
                <w:rStyle w:val="Hyperlink"/>
                <w:noProof/>
              </w:rPr>
              <w:t>Create the SQLAudit Database</w:t>
            </w:r>
            <w:r w:rsidR="00961A86">
              <w:rPr>
                <w:noProof/>
                <w:webHidden/>
              </w:rPr>
              <w:tab/>
            </w:r>
            <w:r w:rsidR="00961A86">
              <w:rPr>
                <w:noProof/>
                <w:webHidden/>
              </w:rPr>
              <w:fldChar w:fldCharType="begin"/>
            </w:r>
            <w:r w:rsidR="00961A86">
              <w:rPr>
                <w:noProof/>
                <w:webHidden/>
              </w:rPr>
              <w:instrText xml:space="preserve"> PAGEREF _Toc354523098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41E4BE8A" w14:textId="77777777" w:rsidR="00961A86" w:rsidRDefault="0013128C">
          <w:pPr>
            <w:pStyle w:val="TOC3"/>
            <w:tabs>
              <w:tab w:val="left" w:pos="1320"/>
              <w:tab w:val="right" w:leader="dot" w:pos="9350"/>
            </w:tabs>
            <w:rPr>
              <w:noProof/>
              <w:lang w:eastAsia="en-US"/>
            </w:rPr>
          </w:pPr>
          <w:hyperlink w:anchor="_Toc354523099" w:history="1">
            <w:r w:rsidR="00961A86" w:rsidRPr="0079044D">
              <w:rPr>
                <w:rStyle w:val="Hyperlink"/>
                <w:noProof/>
              </w:rPr>
              <w:t>5.1.3</w:t>
            </w:r>
            <w:r w:rsidR="00961A86">
              <w:rPr>
                <w:noProof/>
                <w:lang w:eastAsia="en-US"/>
              </w:rPr>
              <w:tab/>
            </w:r>
            <w:r w:rsidR="00961A86" w:rsidRPr="0079044D">
              <w:rPr>
                <w:rStyle w:val="Hyperlink"/>
                <w:noProof/>
              </w:rPr>
              <w:t>Create Hive External Table &lt;</w:t>
            </w:r>
            <w:r w:rsidR="00961A86" w:rsidRPr="0079044D">
              <w:rPr>
                <w:rStyle w:val="Hyperlink"/>
                <w:i/>
                <w:iCs/>
                <w:noProof/>
              </w:rPr>
              <w:t>Place Holder for Denny to add some instructions&gt;</w:t>
            </w:r>
            <w:r w:rsidR="00961A86">
              <w:rPr>
                <w:noProof/>
                <w:webHidden/>
              </w:rPr>
              <w:tab/>
            </w:r>
            <w:r w:rsidR="00961A86">
              <w:rPr>
                <w:noProof/>
                <w:webHidden/>
              </w:rPr>
              <w:fldChar w:fldCharType="begin"/>
            </w:r>
            <w:r w:rsidR="00961A86">
              <w:rPr>
                <w:noProof/>
                <w:webHidden/>
              </w:rPr>
              <w:instrText xml:space="preserve"> PAGEREF _Toc354523099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7F6E959C" w14:textId="77777777" w:rsidR="00961A86" w:rsidRDefault="0013128C">
          <w:pPr>
            <w:pStyle w:val="TOC3"/>
            <w:tabs>
              <w:tab w:val="left" w:pos="1320"/>
              <w:tab w:val="right" w:leader="dot" w:pos="9350"/>
            </w:tabs>
            <w:rPr>
              <w:noProof/>
              <w:lang w:eastAsia="en-US"/>
            </w:rPr>
          </w:pPr>
          <w:hyperlink w:anchor="_Toc354523100" w:history="1">
            <w:r w:rsidR="00961A86" w:rsidRPr="0079044D">
              <w:rPr>
                <w:rStyle w:val="Hyperlink"/>
                <w:noProof/>
              </w:rPr>
              <w:t>5.1.4</w:t>
            </w:r>
            <w:r w:rsidR="00961A86">
              <w:rPr>
                <w:noProof/>
                <w:lang w:eastAsia="en-US"/>
              </w:rPr>
              <w:tab/>
            </w:r>
            <w:r w:rsidR="00961A86" w:rsidRPr="0079044D">
              <w:rPr>
                <w:rStyle w:val="Hyperlink"/>
                <w:noProof/>
              </w:rPr>
              <w:t>Install the AuditLog_To_HadoopPackage SSIS package</w:t>
            </w:r>
            <w:r w:rsidR="00961A86">
              <w:rPr>
                <w:noProof/>
                <w:webHidden/>
              </w:rPr>
              <w:tab/>
            </w:r>
            <w:r w:rsidR="00961A86">
              <w:rPr>
                <w:noProof/>
                <w:webHidden/>
              </w:rPr>
              <w:fldChar w:fldCharType="begin"/>
            </w:r>
            <w:r w:rsidR="00961A86">
              <w:rPr>
                <w:noProof/>
                <w:webHidden/>
              </w:rPr>
              <w:instrText xml:space="preserve"> PAGEREF _Toc354523100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506E8DF0" w14:textId="77777777" w:rsidR="00961A86" w:rsidRDefault="0013128C">
          <w:pPr>
            <w:pStyle w:val="TOC1"/>
            <w:tabs>
              <w:tab w:val="left" w:pos="440"/>
              <w:tab w:val="right" w:leader="dot" w:pos="9350"/>
            </w:tabs>
            <w:rPr>
              <w:noProof/>
              <w:lang w:eastAsia="en-US"/>
            </w:rPr>
          </w:pPr>
          <w:hyperlink w:anchor="_Toc354523101" w:history="1">
            <w:r w:rsidR="00961A86" w:rsidRPr="0079044D">
              <w:rPr>
                <w:rStyle w:val="Hyperlink"/>
                <w:noProof/>
              </w:rPr>
              <w:t>6</w:t>
            </w:r>
            <w:r w:rsidR="00961A86">
              <w:rPr>
                <w:noProof/>
                <w:lang w:eastAsia="en-US"/>
              </w:rPr>
              <w:tab/>
            </w:r>
            <w:r w:rsidR="00961A86" w:rsidRPr="0079044D">
              <w:rPr>
                <w:rStyle w:val="Hyperlink"/>
                <w:noProof/>
              </w:rPr>
              <w:t>Create BI Semantic Data Model</w:t>
            </w:r>
            <w:r w:rsidR="00961A86">
              <w:rPr>
                <w:noProof/>
                <w:webHidden/>
              </w:rPr>
              <w:tab/>
            </w:r>
            <w:r w:rsidR="00961A86">
              <w:rPr>
                <w:noProof/>
                <w:webHidden/>
              </w:rPr>
              <w:fldChar w:fldCharType="begin"/>
            </w:r>
            <w:r w:rsidR="00961A86">
              <w:rPr>
                <w:noProof/>
                <w:webHidden/>
              </w:rPr>
              <w:instrText xml:space="preserve"> PAGEREF _Toc354523101 \h </w:instrText>
            </w:r>
            <w:r w:rsidR="00961A86">
              <w:rPr>
                <w:noProof/>
                <w:webHidden/>
              </w:rPr>
            </w:r>
            <w:r w:rsidR="00961A86">
              <w:rPr>
                <w:noProof/>
                <w:webHidden/>
              </w:rPr>
              <w:fldChar w:fldCharType="separate"/>
            </w:r>
            <w:r w:rsidR="00961A86">
              <w:rPr>
                <w:noProof/>
                <w:webHidden/>
              </w:rPr>
              <w:t>10</w:t>
            </w:r>
            <w:r w:rsidR="00961A86">
              <w:rPr>
                <w:noProof/>
                <w:webHidden/>
              </w:rPr>
              <w:fldChar w:fldCharType="end"/>
            </w:r>
          </w:hyperlink>
        </w:p>
        <w:p w14:paraId="3C480B3A" w14:textId="77777777" w:rsidR="00961A86" w:rsidRDefault="0013128C">
          <w:pPr>
            <w:pStyle w:val="TOC3"/>
            <w:tabs>
              <w:tab w:val="right" w:leader="dot" w:pos="9350"/>
            </w:tabs>
            <w:rPr>
              <w:noProof/>
              <w:lang w:eastAsia="en-US"/>
            </w:rPr>
          </w:pPr>
          <w:hyperlink w:anchor="_Toc354523102" w:history="1">
            <w:r w:rsidR="00961A86" w:rsidRPr="0079044D">
              <w:rPr>
                <w:rStyle w:val="Hyperlink"/>
                <w:noProof/>
              </w:rPr>
              <w:t>To create a connection to a SQLAuditLog Hive database</w:t>
            </w:r>
            <w:r w:rsidR="00961A86">
              <w:rPr>
                <w:noProof/>
                <w:webHidden/>
              </w:rPr>
              <w:tab/>
            </w:r>
            <w:r w:rsidR="00961A86">
              <w:rPr>
                <w:noProof/>
                <w:webHidden/>
              </w:rPr>
              <w:fldChar w:fldCharType="begin"/>
            </w:r>
            <w:r w:rsidR="00961A86">
              <w:rPr>
                <w:noProof/>
                <w:webHidden/>
              </w:rPr>
              <w:instrText xml:space="preserve"> PAGEREF _Toc354523102 \h </w:instrText>
            </w:r>
            <w:r w:rsidR="00961A86">
              <w:rPr>
                <w:noProof/>
                <w:webHidden/>
              </w:rPr>
            </w:r>
            <w:r w:rsidR="00961A86">
              <w:rPr>
                <w:noProof/>
                <w:webHidden/>
              </w:rPr>
              <w:fldChar w:fldCharType="separate"/>
            </w:r>
            <w:r w:rsidR="00961A86">
              <w:rPr>
                <w:noProof/>
                <w:webHidden/>
              </w:rPr>
              <w:t>11</w:t>
            </w:r>
            <w:r w:rsidR="00961A86">
              <w:rPr>
                <w:noProof/>
                <w:webHidden/>
              </w:rPr>
              <w:fldChar w:fldCharType="end"/>
            </w:r>
          </w:hyperlink>
        </w:p>
        <w:p w14:paraId="32E37E26" w14:textId="77777777" w:rsidR="00961A86" w:rsidRDefault="0013128C">
          <w:pPr>
            <w:pStyle w:val="TOC1"/>
            <w:tabs>
              <w:tab w:val="left" w:pos="440"/>
              <w:tab w:val="right" w:leader="dot" w:pos="9350"/>
            </w:tabs>
            <w:rPr>
              <w:noProof/>
              <w:lang w:eastAsia="en-US"/>
            </w:rPr>
          </w:pPr>
          <w:hyperlink w:anchor="_Toc354523103" w:history="1">
            <w:r w:rsidR="00961A86" w:rsidRPr="0079044D">
              <w:rPr>
                <w:rStyle w:val="Hyperlink"/>
                <w:noProof/>
              </w:rPr>
              <w:t>7</w:t>
            </w:r>
            <w:r w:rsidR="00961A86">
              <w:rPr>
                <w:noProof/>
                <w:lang w:eastAsia="en-US"/>
              </w:rPr>
              <w:tab/>
            </w:r>
            <w:r w:rsidR="00961A86" w:rsidRPr="0079044D">
              <w:rPr>
                <w:rStyle w:val="Hyperlink"/>
                <w:noProof/>
              </w:rPr>
              <w:t>Reporting</w:t>
            </w:r>
            <w:r w:rsidR="00961A86">
              <w:rPr>
                <w:noProof/>
                <w:webHidden/>
              </w:rPr>
              <w:tab/>
            </w:r>
            <w:r w:rsidR="00961A86">
              <w:rPr>
                <w:noProof/>
                <w:webHidden/>
              </w:rPr>
              <w:fldChar w:fldCharType="begin"/>
            </w:r>
            <w:r w:rsidR="00961A86">
              <w:rPr>
                <w:noProof/>
                <w:webHidden/>
              </w:rPr>
              <w:instrText xml:space="preserve"> PAGEREF _Toc354523103 \h </w:instrText>
            </w:r>
            <w:r w:rsidR="00961A86">
              <w:rPr>
                <w:noProof/>
                <w:webHidden/>
              </w:rPr>
            </w:r>
            <w:r w:rsidR="00961A86">
              <w:rPr>
                <w:noProof/>
                <w:webHidden/>
              </w:rPr>
              <w:fldChar w:fldCharType="separate"/>
            </w:r>
            <w:r w:rsidR="00961A86">
              <w:rPr>
                <w:noProof/>
                <w:webHidden/>
              </w:rPr>
              <w:t>13</w:t>
            </w:r>
            <w:r w:rsidR="00961A86">
              <w:rPr>
                <w:noProof/>
                <w:webHidden/>
              </w:rPr>
              <w:fldChar w:fldCharType="end"/>
            </w:r>
          </w:hyperlink>
        </w:p>
        <w:p w14:paraId="5C6B359E" w14:textId="77777777" w:rsidR="00961A86" w:rsidRDefault="0013128C">
          <w:pPr>
            <w:pStyle w:val="TOC1"/>
            <w:tabs>
              <w:tab w:val="left" w:pos="440"/>
              <w:tab w:val="right" w:leader="dot" w:pos="9350"/>
            </w:tabs>
            <w:rPr>
              <w:noProof/>
              <w:lang w:eastAsia="en-US"/>
            </w:rPr>
          </w:pPr>
          <w:hyperlink w:anchor="_Toc354523104" w:history="1">
            <w:r w:rsidR="00961A86" w:rsidRPr="0079044D">
              <w:rPr>
                <w:rStyle w:val="Hyperlink"/>
                <w:noProof/>
              </w:rPr>
              <w:t>8</w:t>
            </w:r>
            <w:r w:rsidR="00961A86">
              <w:rPr>
                <w:noProof/>
                <w:lang w:eastAsia="en-US"/>
              </w:rPr>
              <w:tab/>
            </w:r>
            <w:r w:rsidR="00961A86" w:rsidRPr="0079044D">
              <w:rPr>
                <w:rStyle w:val="Hyperlink"/>
                <w:noProof/>
              </w:rPr>
              <w:t>Conclusion</w:t>
            </w:r>
            <w:r w:rsidR="00961A86">
              <w:rPr>
                <w:noProof/>
                <w:webHidden/>
              </w:rPr>
              <w:tab/>
            </w:r>
            <w:r w:rsidR="00961A86">
              <w:rPr>
                <w:noProof/>
                <w:webHidden/>
              </w:rPr>
              <w:fldChar w:fldCharType="begin"/>
            </w:r>
            <w:r w:rsidR="00961A86">
              <w:rPr>
                <w:noProof/>
                <w:webHidden/>
              </w:rPr>
              <w:instrText xml:space="preserve"> PAGEREF _Toc354523104 \h </w:instrText>
            </w:r>
            <w:r w:rsidR="00961A86">
              <w:rPr>
                <w:noProof/>
                <w:webHidden/>
              </w:rPr>
            </w:r>
            <w:r w:rsidR="00961A86">
              <w:rPr>
                <w:noProof/>
                <w:webHidden/>
              </w:rPr>
              <w:fldChar w:fldCharType="separate"/>
            </w:r>
            <w:r w:rsidR="00961A86">
              <w:rPr>
                <w:noProof/>
                <w:webHidden/>
              </w:rPr>
              <w:t>14</w:t>
            </w:r>
            <w:r w:rsidR="00961A86">
              <w:rPr>
                <w:noProof/>
                <w:webHidden/>
              </w:rPr>
              <w:fldChar w:fldCharType="end"/>
            </w:r>
          </w:hyperlink>
        </w:p>
        <w:p w14:paraId="468EA16C" w14:textId="715A93DA" w:rsidR="004425B0" w:rsidRDefault="004425B0">
          <w:r>
            <w:rPr>
              <w:b/>
              <w:bCs/>
              <w:noProof/>
            </w:rPr>
            <w:fldChar w:fldCharType="end"/>
          </w:r>
        </w:p>
      </w:sdtContent>
    </w:sdt>
    <w:p w14:paraId="46F3BFB5" w14:textId="77777777" w:rsidR="004425B0" w:rsidRDefault="004425B0" w:rsidP="00A53472">
      <w:pPr>
        <w:pStyle w:val="Title"/>
      </w:pPr>
    </w:p>
    <w:p w14:paraId="51903A16" w14:textId="77777777" w:rsidR="004425B0" w:rsidRDefault="004425B0" w:rsidP="00A53472">
      <w:pPr>
        <w:pStyle w:val="Title"/>
      </w:pPr>
    </w:p>
    <w:p w14:paraId="65D7D607" w14:textId="77777777" w:rsidR="004425B0" w:rsidRDefault="004425B0" w:rsidP="00A53472">
      <w:pPr>
        <w:pStyle w:val="Title"/>
      </w:pPr>
    </w:p>
    <w:p w14:paraId="54DE6387" w14:textId="77777777" w:rsidR="004425B0" w:rsidRDefault="004425B0" w:rsidP="00A53472">
      <w:pPr>
        <w:pStyle w:val="Title"/>
      </w:pPr>
    </w:p>
    <w:p w14:paraId="5207BBB4" w14:textId="77777777" w:rsidR="004425B0" w:rsidRDefault="004425B0" w:rsidP="00A53472">
      <w:pPr>
        <w:pStyle w:val="Title"/>
      </w:pPr>
    </w:p>
    <w:p w14:paraId="2D8B1155" w14:textId="77777777" w:rsidR="004425B0" w:rsidRDefault="004425B0" w:rsidP="00A53472">
      <w:pPr>
        <w:pStyle w:val="Title"/>
      </w:pPr>
    </w:p>
    <w:p w14:paraId="6014D0BF" w14:textId="77777777" w:rsidR="004B45AB" w:rsidRDefault="00A53472">
      <w:pPr>
        <w:pStyle w:val="Heading1"/>
      </w:pPr>
      <w:bookmarkStart w:id="0" w:name="_Toc354523087"/>
      <w:r>
        <w:lastRenderedPageBreak/>
        <w:t>Overview</w:t>
      </w:r>
      <w:bookmarkEnd w:id="0"/>
    </w:p>
    <w:p w14:paraId="14740E07" w14:textId="79294EBC" w:rsidR="00250B0F" w:rsidRDefault="00D640E8" w:rsidP="00CA08BC">
      <w:r>
        <w:t>For many organizations large and small, u</w:t>
      </w:r>
      <w:r w:rsidR="00250B0F" w:rsidRPr="00250B0F">
        <w:t xml:space="preserve">nderstanding compliance is </w:t>
      </w:r>
      <w:r>
        <w:t>a core fundamental to meeting regulations requirements.</w:t>
      </w:r>
      <w:r w:rsidR="00250B0F" w:rsidRPr="00250B0F">
        <w:t xml:space="preserve"> </w:t>
      </w:r>
      <w:r w:rsidR="003F2FE7">
        <w:t xml:space="preserve"> </w:t>
      </w:r>
      <w:r w:rsidR="00250B0F" w:rsidRPr="00250B0F">
        <w:t xml:space="preserve">Regulatory requirements such as Sarbanes-Oxley, PCI and HIPPA are a major driver for compliance. However, even companies that are not impacted by regulatory requirements </w:t>
      </w:r>
      <w:r w:rsidR="0071742F">
        <w:t xml:space="preserve">often </w:t>
      </w:r>
      <w:r w:rsidR="00250B0F" w:rsidRPr="00250B0F">
        <w:t xml:space="preserve">need to reach compliance with their own organizational policies. As you can see </w:t>
      </w:r>
      <w:r w:rsidR="00CA08BC">
        <w:t>in Figure-1</w:t>
      </w:r>
      <w:r w:rsidR="00250B0F" w:rsidRPr="00250B0F">
        <w:t xml:space="preserve">, Auditing is the key component in </w:t>
      </w:r>
      <w:r w:rsidR="0071742F">
        <w:t>for all</w:t>
      </w:r>
      <w:r w:rsidR="00250B0F" w:rsidRPr="00250B0F">
        <w:t xml:space="preserve"> different regulations.</w:t>
      </w:r>
    </w:p>
    <w:p w14:paraId="6544269E" w14:textId="15A2607D" w:rsidR="00250B0F" w:rsidRDefault="00250B0F" w:rsidP="00250B0F">
      <w:r>
        <w:rPr>
          <w:noProof/>
          <w:lang w:eastAsia="en-US"/>
        </w:rPr>
        <w:drawing>
          <wp:inline distT="0" distB="0" distL="0" distR="0" wp14:anchorId="1F25834F" wp14:editId="58D7CEEA">
            <wp:extent cx="4048109"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8747" cy="2010448"/>
                    </a:xfrm>
                    <a:prstGeom prst="rect">
                      <a:avLst/>
                    </a:prstGeom>
                    <a:noFill/>
                  </pic:spPr>
                </pic:pic>
              </a:graphicData>
            </a:graphic>
          </wp:inline>
        </w:drawing>
      </w:r>
    </w:p>
    <w:p w14:paraId="12500D65" w14:textId="241EA0DA" w:rsidR="00CA08BC" w:rsidRPr="00CA08BC" w:rsidRDefault="00CA08BC" w:rsidP="00250B0F">
      <w:pPr>
        <w:rPr>
          <w:sz w:val="18"/>
          <w:szCs w:val="18"/>
        </w:rPr>
      </w:pPr>
      <w:r w:rsidRPr="00CA08BC">
        <w:rPr>
          <w:sz w:val="18"/>
          <w:szCs w:val="18"/>
        </w:rPr>
        <w:t xml:space="preserve">   Figure 1</w:t>
      </w:r>
    </w:p>
    <w:p w14:paraId="199923AE" w14:textId="01954BE0" w:rsidR="00F44F29" w:rsidRDefault="00FA0634" w:rsidP="00CA08BC">
      <w:r>
        <w:t>The purpose of this project is to e</w:t>
      </w:r>
      <w:r w:rsidR="00A53472" w:rsidRPr="00A53472">
        <w:t>xpand on the “</w:t>
      </w:r>
      <w:hyperlink r:id="rId12" w:history="1">
        <w:r w:rsidR="00A53472" w:rsidRPr="00107263">
          <w:rPr>
            <w:rStyle w:val="Hyperlink"/>
          </w:rPr>
          <w:t>Reaching Compliance: SQL Server 2008 Compliance Guide</w:t>
        </w:r>
      </w:hyperlink>
      <w:r w:rsidR="00A53472" w:rsidRPr="00A53472">
        <w:t xml:space="preserve">” to more easily handle larger volumes of </w:t>
      </w:r>
      <w:r w:rsidR="00AD3FEE">
        <w:t xml:space="preserve">structured and </w:t>
      </w:r>
      <w:r w:rsidR="00A53472" w:rsidRPr="00A53472">
        <w:t>unstructured data</w:t>
      </w:r>
      <w:r>
        <w:t xml:space="preserve">.  The end goal is to </w:t>
      </w:r>
      <w:r w:rsidR="00A53472" w:rsidRPr="00A53472">
        <w:t xml:space="preserve">gain richer and deeper insight using the latest analytics. To achieve this, </w:t>
      </w:r>
      <w:r w:rsidR="00CA08BC">
        <w:t>we are</w:t>
      </w:r>
      <w:r w:rsidR="00A53472" w:rsidRPr="00A53472">
        <w:t xml:space="preserve"> building a Big Data-to-BI project involving HDInsight</w:t>
      </w:r>
      <w:r w:rsidR="00A53472">
        <w:t xml:space="preserve"> (Hadoop on Windows</w:t>
      </w:r>
      <w:r w:rsidR="00AD3FEE">
        <w:t xml:space="preserve"> or Azure</w:t>
      </w:r>
      <w:r w:rsidR="00A53472">
        <w:t>)</w:t>
      </w:r>
      <w:r w:rsidR="00A53472" w:rsidRPr="00A53472">
        <w:t>, SQL Server 2012,</w:t>
      </w:r>
      <w:r w:rsidR="00AD3FEE">
        <w:t xml:space="preserve"> SQL Server Analysis Service 2012 Tabular,</w:t>
      </w:r>
      <w:r w:rsidR="00A53472" w:rsidRPr="00A53472">
        <w:t xml:space="preserve"> Integration Services, </w:t>
      </w:r>
      <w:r w:rsidR="00A53472">
        <w:t xml:space="preserve">PowerPivot, and Power View. </w:t>
      </w:r>
    </w:p>
    <w:p w14:paraId="15A6BE8E" w14:textId="45850D61" w:rsidR="007564A5" w:rsidRDefault="00107263" w:rsidP="00E86F4F">
      <w:r w:rsidRPr="00107263">
        <w:t xml:space="preserve">The purpose of this SDK is to provide a set of tools </w:t>
      </w:r>
      <w:r>
        <w:t xml:space="preserve">and jumpstart with scripts </w:t>
      </w:r>
      <w:r w:rsidRPr="00107263">
        <w:t xml:space="preserve">to </w:t>
      </w:r>
      <w:r>
        <w:t xml:space="preserve">implement the Auditing </w:t>
      </w:r>
      <w:r w:rsidR="00E86F4F">
        <w:t>project involving HDInsight, SQL Server 2012, PowerPivot and Power View.</w:t>
      </w:r>
    </w:p>
    <w:p w14:paraId="21909D02" w14:textId="77777777" w:rsidR="007564A5" w:rsidRDefault="007564A5" w:rsidP="00CA08BC"/>
    <w:p w14:paraId="188E5A2E" w14:textId="77777777" w:rsidR="007564A5" w:rsidRDefault="007564A5" w:rsidP="00CA08BC"/>
    <w:p w14:paraId="4FE6C6EF" w14:textId="77777777" w:rsidR="007564A5" w:rsidRDefault="007564A5" w:rsidP="00CA08BC"/>
    <w:p w14:paraId="1B9D0737" w14:textId="77777777" w:rsidR="007564A5" w:rsidRDefault="007564A5" w:rsidP="00CA08BC"/>
    <w:p w14:paraId="6EF91A7A" w14:textId="77777777" w:rsidR="007564A5" w:rsidRDefault="007564A5" w:rsidP="00CA08BC"/>
    <w:p w14:paraId="22FA7A18" w14:textId="77777777" w:rsidR="00F44F29" w:rsidRDefault="00F44F29" w:rsidP="00A53472"/>
    <w:p w14:paraId="7691584C" w14:textId="57DE8F8A" w:rsidR="00391CAC" w:rsidRDefault="00391CAC" w:rsidP="00A53472"/>
    <w:p w14:paraId="04B9682F" w14:textId="77777777" w:rsidR="00391CAC" w:rsidRDefault="00391CAC" w:rsidP="00A53472"/>
    <w:p w14:paraId="50A7D717" w14:textId="77777777" w:rsidR="00391CAC" w:rsidRDefault="00391CAC" w:rsidP="00A53472"/>
    <w:p w14:paraId="7E2AA0D0" w14:textId="77777777" w:rsidR="00F44F29" w:rsidRDefault="00F44F29" w:rsidP="00F44F29">
      <w:pPr>
        <w:pStyle w:val="Heading1"/>
      </w:pPr>
      <w:bookmarkStart w:id="1" w:name="_Toc354523088"/>
      <w:r>
        <w:lastRenderedPageBreak/>
        <w:t>Implementation Overview</w:t>
      </w:r>
      <w:bookmarkEnd w:id="1"/>
    </w:p>
    <w:p w14:paraId="4468514F" w14:textId="77777777" w:rsidR="004B45AB" w:rsidRDefault="00F44F29" w:rsidP="00F44F29">
      <w:r w:rsidRPr="00F44F29">
        <w:t>The basic implement</w:t>
      </w:r>
      <w:r>
        <w:t xml:space="preserve">ation of the </w:t>
      </w:r>
      <w:r w:rsidR="009F23B4">
        <w:t>Auditing and</w:t>
      </w:r>
      <w:r>
        <w:t xml:space="preserve"> R</w:t>
      </w:r>
      <w:r w:rsidRPr="00F44F29">
        <w:t>eporting solution is shown in the figure below</w:t>
      </w:r>
      <w:r w:rsidR="00A53472">
        <w:t>.</w:t>
      </w:r>
    </w:p>
    <w:p w14:paraId="71042661" w14:textId="77777777" w:rsidR="00A53472" w:rsidRDefault="004C51A7" w:rsidP="00A53472">
      <w:r>
        <w:rPr>
          <w:noProof/>
          <w:lang w:eastAsia="en-US"/>
        </w:rPr>
        <w:drawing>
          <wp:inline distT="0" distB="0" distL="0" distR="0" wp14:anchorId="118B0D47" wp14:editId="1E89051B">
            <wp:extent cx="5857240" cy="3608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315" cy="3621565"/>
                    </a:xfrm>
                    <a:prstGeom prst="rect">
                      <a:avLst/>
                    </a:prstGeom>
                    <a:noFill/>
                  </pic:spPr>
                </pic:pic>
              </a:graphicData>
            </a:graphic>
          </wp:inline>
        </w:drawing>
      </w:r>
    </w:p>
    <w:p w14:paraId="4741398B" w14:textId="70291E65" w:rsidR="00A53472" w:rsidRPr="007564A5" w:rsidRDefault="007564A5" w:rsidP="00A53472">
      <w:pPr>
        <w:rPr>
          <w:sz w:val="18"/>
          <w:szCs w:val="18"/>
        </w:rPr>
      </w:pPr>
      <w:r>
        <w:rPr>
          <w:sz w:val="18"/>
          <w:szCs w:val="18"/>
        </w:rPr>
        <w:t xml:space="preserve">          </w:t>
      </w:r>
      <w:r w:rsidRPr="007564A5">
        <w:rPr>
          <w:sz w:val="18"/>
          <w:szCs w:val="18"/>
        </w:rPr>
        <w:t>Figure 2</w:t>
      </w:r>
    </w:p>
    <w:p w14:paraId="2C496F53" w14:textId="1FB4785D" w:rsidR="00F44F29" w:rsidRDefault="00F44F29" w:rsidP="00AD3FEE">
      <w:r>
        <w:t xml:space="preserve">The general flow of data in this solution is that </w:t>
      </w:r>
      <w:r w:rsidR="008A75F9">
        <w:t>a</w:t>
      </w:r>
      <w:r>
        <w:t>udit</w:t>
      </w:r>
      <w:r w:rsidR="008A75F9">
        <w:t xml:space="preserve"> events</w:t>
      </w:r>
      <w:r>
        <w:t xml:space="preserve"> are created on any number of SQL Servers (2008 and 2012) in the environment and are set to log to the file system. The audit logs will be stored directly to a central network file share. A scheduled SQL Server Agent Job runs an SSIS package that reads the audit log files</w:t>
      </w:r>
      <w:r w:rsidR="00A86317">
        <w:t>, combines them into large</w:t>
      </w:r>
      <w:r w:rsidR="009E45C0">
        <w:t>r</w:t>
      </w:r>
      <w:r w:rsidR="00A86317">
        <w:t xml:space="preserve"> file sizes (250MB to 1GB file size)</w:t>
      </w:r>
      <w:r>
        <w:t xml:space="preserve"> and uploads them to </w:t>
      </w:r>
      <w:r w:rsidR="009E45C0">
        <w:t xml:space="preserve">Azure </w:t>
      </w:r>
      <w:r w:rsidR="009A472A">
        <w:t>B</w:t>
      </w:r>
      <w:r w:rsidR="009E45C0">
        <w:t>LOB</w:t>
      </w:r>
      <w:r w:rsidR="009A472A">
        <w:t xml:space="preserve"> Storage</w:t>
      </w:r>
      <w:r w:rsidR="009E45C0">
        <w:t>; the storage source for HDInsight on Azure</w:t>
      </w:r>
      <w:r w:rsidR="00AD3FEE">
        <w:t>.</w:t>
      </w:r>
      <w:r w:rsidR="009A472A">
        <w:t xml:space="preserve">  </w:t>
      </w:r>
    </w:p>
    <w:p w14:paraId="1840973A" w14:textId="2D58ABD5" w:rsidR="00A86317" w:rsidRDefault="00A86317" w:rsidP="00A86317">
      <w:r>
        <w:t xml:space="preserve">Once audit logs stored in </w:t>
      </w:r>
      <w:r w:rsidR="009E45C0">
        <w:t>Azure BLOB S</w:t>
      </w:r>
      <w:r>
        <w:t>torage</w:t>
      </w:r>
      <w:r w:rsidR="009E45C0">
        <w:t xml:space="preserve"> </w:t>
      </w:r>
      <w:r>
        <w:t>we use Hive</w:t>
      </w:r>
      <w:r w:rsidR="009E45C0">
        <w:t>,</w:t>
      </w:r>
      <w:r>
        <w:t xml:space="preserve"> </w:t>
      </w:r>
      <w:r w:rsidRPr="00A86317">
        <w:t xml:space="preserve">a data warehouse </w:t>
      </w:r>
      <w:r w:rsidR="009A472A">
        <w:t>framework</w:t>
      </w:r>
      <w:r w:rsidR="009A472A" w:rsidRPr="00A86317">
        <w:t xml:space="preserve"> </w:t>
      </w:r>
      <w:r w:rsidRPr="00A86317">
        <w:t xml:space="preserve">for </w:t>
      </w:r>
      <w:proofErr w:type="spellStart"/>
      <w:r w:rsidR="009E45C0" w:rsidRPr="00A86317">
        <w:t>Hadoop</w:t>
      </w:r>
      <w:proofErr w:type="spellEnd"/>
      <w:r w:rsidR="009E45C0">
        <w:t>,</w:t>
      </w:r>
      <w:r w:rsidR="009E45C0" w:rsidRPr="00A86317">
        <w:t xml:space="preserve"> which</w:t>
      </w:r>
      <w:r w:rsidRPr="00A86317">
        <w:t xml:space="preserve"> facilitates easy data summarization, ad-hoc queries, and</w:t>
      </w:r>
      <w:r>
        <w:t xml:space="preserve"> the analysis of large datasets.</w:t>
      </w:r>
    </w:p>
    <w:p w14:paraId="00F637E8" w14:textId="395561AE" w:rsidR="00F44F29" w:rsidRDefault="00F44F29" w:rsidP="00073D04">
      <w:r>
        <w:t>Reports are created with</w:t>
      </w:r>
      <w:r w:rsidR="009E45C0">
        <w:t>in</w:t>
      </w:r>
      <w:r>
        <w:t xml:space="preserve"> </w:t>
      </w:r>
      <w:r w:rsidR="00A86317">
        <w:t xml:space="preserve">Excel 2013 using HiveODBC to connect to </w:t>
      </w:r>
      <w:r w:rsidR="009E45C0">
        <w:t xml:space="preserve">audit logs in the form of </w:t>
      </w:r>
      <w:r w:rsidR="00A86317">
        <w:t xml:space="preserve">Hive </w:t>
      </w:r>
      <w:r w:rsidR="009A472A">
        <w:t xml:space="preserve">external </w:t>
      </w:r>
      <w:r w:rsidR="00AD3FEE">
        <w:t>table</w:t>
      </w:r>
      <w:r w:rsidR="009E45C0">
        <w:t>s</w:t>
      </w:r>
      <w:r w:rsidR="00AD3FEE">
        <w:t xml:space="preserve"> i</w:t>
      </w:r>
      <w:r w:rsidR="00A86317">
        <w:t>n H</w:t>
      </w:r>
      <w:r w:rsidR="00073D04">
        <w:t>DInsight</w:t>
      </w:r>
      <w:r>
        <w:t xml:space="preserve"> to allow compliance auditors and server administrators to assess</w:t>
      </w:r>
      <w:r w:rsidR="009E45C0">
        <w:t xml:space="preserve">, observe trends, and ultimately take meaningful action for </w:t>
      </w:r>
      <w:r>
        <w:t xml:space="preserve">server compliance. </w:t>
      </w:r>
    </w:p>
    <w:p w14:paraId="00CB7CBA" w14:textId="77777777" w:rsidR="00F44F29" w:rsidRDefault="00F44F29" w:rsidP="00F44F29">
      <w:r>
        <w:t xml:space="preserve">This information would then be fed back to the appropriate security, administrator and application development teams to enact policies to approve levels of compliance. </w:t>
      </w:r>
    </w:p>
    <w:p w14:paraId="197C9CF4" w14:textId="1B913178" w:rsidR="00F44F29" w:rsidRDefault="00F44F29" w:rsidP="00F44F29">
      <w:r>
        <w:t xml:space="preserve">As the system evolves, teams may load additional application audit logs into the </w:t>
      </w:r>
      <w:r w:rsidR="00F13CC9">
        <w:t>repository, which</w:t>
      </w:r>
      <w:r>
        <w:t xml:space="preserve"> could help tie these SQL Server specific activities to application and business activities. </w:t>
      </w:r>
      <w:r w:rsidR="000C1C51">
        <w:t xml:space="preserve"> </w:t>
      </w:r>
    </w:p>
    <w:p w14:paraId="1DB76FE4" w14:textId="77777777" w:rsidR="00B70A94" w:rsidRDefault="00B70A94" w:rsidP="00B70A94"/>
    <w:p w14:paraId="151864E4" w14:textId="3D370C58" w:rsidR="00B70A94" w:rsidRDefault="00B70A94" w:rsidP="00B70A94">
      <w:pPr>
        <w:pStyle w:val="Heading1"/>
      </w:pPr>
      <w:bookmarkStart w:id="2" w:name="_Toc354523089"/>
      <w:r>
        <w:lastRenderedPageBreak/>
        <w:t xml:space="preserve">The SQL Server Audit </w:t>
      </w:r>
      <w:r w:rsidRPr="00B70A94">
        <w:t>Database</w:t>
      </w:r>
      <w:bookmarkEnd w:id="2"/>
    </w:p>
    <w:p w14:paraId="0C2F66E5" w14:textId="5F062EA6" w:rsidR="004A124C" w:rsidRDefault="00B70A94" w:rsidP="00B304E2">
      <w:r>
        <w:t xml:space="preserve">The SQL </w:t>
      </w:r>
      <w:r w:rsidR="00204770">
        <w:t>S</w:t>
      </w:r>
      <w:r>
        <w:t xml:space="preserve">erver audit database </w:t>
      </w:r>
      <w:r w:rsidR="00367762">
        <w:t>records</w:t>
      </w:r>
      <w:r>
        <w:t xml:space="preserve"> the Audit log </w:t>
      </w:r>
      <w:r w:rsidR="007F5E93">
        <w:t xml:space="preserve">execution, </w:t>
      </w:r>
      <w:r>
        <w:t xml:space="preserve">processing and loading. </w:t>
      </w:r>
      <w:r w:rsidR="00873C23">
        <w:t>It stores</w:t>
      </w:r>
      <w:r>
        <w:t xml:space="preserve"> information about these actions as dimension member</w:t>
      </w:r>
      <w:r w:rsidR="00204770">
        <w:t>s</w:t>
      </w:r>
      <w:r>
        <w:t>.</w:t>
      </w:r>
      <w:r w:rsidR="00073D04">
        <w:t xml:space="preserve"> The following are the tables created in </w:t>
      </w:r>
      <w:proofErr w:type="spellStart"/>
      <w:r w:rsidR="00B304E2">
        <w:t>SQLAuditLog</w:t>
      </w:r>
      <w:proofErr w:type="spellEnd"/>
      <w:r w:rsidR="00B304E2">
        <w:t xml:space="preserve"> </w:t>
      </w:r>
      <w:r w:rsidR="00073D04">
        <w:t>Database.</w:t>
      </w:r>
    </w:p>
    <w:p w14:paraId="7094185C" w14:textId="1F54E3CF" w:rsidR="00367762" w:rsidRDefault="00367762" w:rsidP="00367762">
      <w:pPr>
        <w:pStyle w:val="Heading2"/>
      </w:pPr>
      <w:bookmarkStart w:id="3" w:name="_Toc354523090"/>
      <w:r>
        <w:t>Tables</w:t>
      </w:r>
      <w:bookmarkEnd w:id="3"/>
    </w:p>
    <w:p w14:paraId="52E11A7E" w14:textId="77777777" w:rsidR="00367762" w:rsidRPr="00367762" w:rsidRDefault="00367762" w:rsidP="00367762">
      <w:pPr>
        <w:ind w:left="576"/>
        <w:rPr>
          <w:b/>
          <w:bCs/>
          <w:color w:val="1B587C" w:themeColor="accent3"/>
        </w:rPr>
      </w:pPr>
      <w:proofErr w:type="spellStart"/>
      <w:r w:rsidRPr="00367762">
        <w:rPr>
          <w:b/>
          <w:bCs/>
          <w:color w:val="1B587C" w:themeColor="accent3"/>
        </w:rPr>
        <w:t>AuditFile</w:t>
      </w:r>
      <w:proofErr w:type="spellEnd"/>
    </w:p>
    <w:p w14:paraId="20C22D3D" w14:textId="38ACEAFF" w:rsidR="00367762" w:rsidRDefault="00367762" w:rsidP="00367762">
      <w:pPr>
        <w:ind w:left="576"/>
      </w:pPr>
      <w:r>
        <w:t xml:space="preserve">This table stores information about the </w:t>
      </w:r>
      <w:proofErr w:type="spellStart"/>
      <w:r>
        <w:t>auditfile</w:t>
      </w:r>
      <w:proofErr w:type="spellEnd"/>
      <w:r>
        <w:t xml:space="preserve"> created by the server audit</w:t>
      </w:r>
      <w:r w:rsidR="000C1F6F">
        <w:t>; though there is an additional purpose</w:t>
      </w:r>
      <w:r>
        <w:t xml:space="preserve">. There is a bug in the current release of SQL Server that the Login Audit does not </w:t>
      </w:r>
      <w:r w:rsidR="000C1F6F">
        <w:t xml:space="preserve">consistently </w:t>
      </w:r>
      <w:r>
        <w:t xml:space="preserve">capture the server instance name of the server that recorded the login. When this case is encountered, the SSIS package looks to the </w:t>
      </w:r>
      <w:proofErr w:type="spellStart"/>
      <w:r>
        <w:t>auditfile</w:t>
      </w:r>
      <w:proofErr w:type="spellEnd"/>
      <w:r>
        <w:t xml:space="preserve"> table to determine what server instance recorded the audit file currently being read. </w:t>
      </w:r>
      <w:r w:rsidR="000C1F6F">
        <w:t>While t</w:t>
      </w:r>
      <w:r>
        <w:t xml:space="preserve">he server name is not contained directly in the audit file, the first audit file in a given server audit will contain an audit changed event that will contain the server instance name. The audit files are tied together by an audit </w:t>
      </w:r>
      <w:proofErr w:type="spellStart"/>
      <w:r>
        <w:t>guid</w:t>
      </w:r>
      <w:proofErr w:type="spellEnd"/>
      <w:r>
        <w:t xml:space="preserve"> that uniquely identifies the audit across all server instances. Using these pieces of information, the audit file insert statement is able to determine which server instance recorded this file. </w:t>
      </w:r>
    </w:p>
    <w:p w14:paraId="544E525A" w14:textId="77777777" w:rsidR="00367762" w:rsidRPr="00367762" w:rsidRDefault="00367762" w:rsidP="00367762">
      <w:pPr>
        <w:ind w:left="576"/>
        <w:rPr>
          <w:b/>
          <w:bCs/>
          <w:color w:val="1B587C" w:themeColor="accent3"/>
        </w:rPr>
      </w:pPr>
      <w:proofErr w:type="spellStart"/>
      <w:r w:rsidRPr="00367762">
        <w:rPr>
          <w:b/>
          <w:bCs/>
          <w:color w:val="1B587C" w:themeColor="accent3"/>
        </w:rPr>
        <w:t>ImportExecution</w:t>
      </w:r>
      <w:proofErr w:type="spellEnd"/>
    </w:p>
    <w:p w14:paraId="5BBA34B0" w14:textId="7C76D9AE" w:rsidR="00367762" w:rsidRDefault="00367762" w:rsidP="00367762">
      <w:pPr>
        <w:ind w:left="576"/>
      </w:pPr>
      <w:r>
        <w:t xml:space="preserve">Each time the SSIS package that processes the logs is run, it inserts a row into the </w:t>
      </w:r>
      <w:proofErr w:type="spellStart"/>
      <w:r>
        <w:t>ImportExecution</w:t>
      </w:r>
      <w:proofErr w:type="spellEnd"/>
      <w:r>
        <w:t xml:space="preserve"> table. The table also records the start and finish time of the package execution.</w:t>
      </w:r>
      <w:r w:rsidR="000C1F6F">
        <w:t xml:space="preserve">  The table not only tracks what SSIS package processing is performed, but also what logs are processed in which run.  This allows you to uniquely track down which audit log transformation transaction (i.e. audit the audit).</w:t>
      </w:r>
    </w:p>
    <w:p w14:paraId="118436A8" w14:textId="77777777" w:rsidR="00367762" w:rsidRPr="007F5E93" w:rsidRDefault="00367762" w:rsidP="00367762">
      <w:pPr>
        <w:ind w:left="576"/>
        <w:rPr>
          <w:b/>
          <w:bCs/>
          <w:color w:val="1B587C" w:themeColor="accent3"/>
        </w:rPr>
      </w:pPr>
      <w:proofErr w:type="spellStart"/>
      <w:r w:rsidRPr="007F5E93">
        <w:rPr>
          <w:b/>
          <w:bCs/>
          <w:color w:val="1B587C" w:themeColor="accent3"/>
        </w:rPr>
        <w:t>ImportFile</w:t>
      </w:r>
      <w:proofErr w:type="spellEnd"/>
    </w:p>
    <w:p w14:paraId="0C61CF28" w14:textId="18318208" w:rsidR="00367762" w:rsidRPr="00367762" w:rsidRDefault="00367762" w:rsidP="00367762">
      <w:pPr>
        <w:ind w:left="576"/>
      </w:pPr>
      <w:r>
        <w:t>As each file is processed as part of an import execution, a row is added to the import file and includes the number of rows read from that file.</w:t>
      </w:r>
    </w:p>
    <w:p w14:paraId="357D5B63" w14:textId="7C776B71" w:rsidR="00367762" w:rsidRDefault="00367762" w:rsidP="00367762">
      <w:pPr>
        <w:pStyle w:val="Heading2"/>
      </w:pPr>
      <w:bookmarkStart w:id="4" w:name="_Toc354523091"/>
      <w:r>
        <w:t>Dimensions</w:t>
      </w:r>
      <w:bookmarkEnd w:id="4"/>
    </w:p>
    <w:p w14:paraId="7A97113C" w14:textId="6525195F" w:rsidR="00367762" w:rsidRPr="00367762" w:rsidRDefault="00391CAC" w:rsidP="00367762">
      <w:pPr>
        <w:ind w:left="576"/>
        <w:rPr>
          <w:b/>
          <w:bCs/>
          <w:color w:val="1B587C" w:themeColor="accent3"/>
        </w:rPr>
      </w:pPr>
      <w:proofErr w:type="spellStart"/>
      <w:proofErr w:type="gramStart"/>
      <w:r>
        <w:rPr>
          <w:b/>
          <w:bCs/>
          <w:color w:val="1B587C" w:themeColor="accent3"/>
        </w:rPr>
        <w:t>dim</w:t>
      </w:r>
      <w:r w:rsidR="00367762" w:rsidRPr="00367762">
        <w:rPr>
          <w:b/>
          <w:bCs/>
          <w:color w:val="1B587C" w:themeColor="accent3"/>
        </w:rPr>
        <w:t>AuditedAction</w:t>
      </w:r>
      <w:proofErr w:type="spellEnd"/>
      <w:proofErr w:type="gramEnd"/>
    </w:p>
    <w:p w14:paraId="107D26F5" w14:textId="5F27B2BF" w:rsidR="00367762" w:rsidRPr="00367762" w:rsidRDefault="00367762" w:rsidP="00367762">
      <w:pPr>
        <w:ind w:left="576"/>
      </w:pPr>
      <w:r w:rsidRPr="00367762">
        <w:t xml:space="preserve">Each audit log entry contains an </w:t>
      </w:r>
      <w:proofErr w:type="spellStart"/>
      <w:r w:rsidRPr="00367762">
        <w:t>action_id</w:t>
      </w:r>
      <w:proofErr w:type="spellEnd"/>
      <w:r w:rsidRPr="00367762">
        <w:t xml:space="preserve"> that references an action in the DMV </w:t>
      </w:r>
      <w:proofErr w:type="spellStart"/>
      <w:r w:rsidRPr="00367762">
        <w:t>sys.dm_audit_actions</w:t>
      </w:r>
      <w:proofErr w:type="spellEnd"/>
      <w:r w:rsidRPr="00367762">
        <w:t xml:space="preserve">. The </w:t>
      </w:r>
      <w:proofErr w:type="spellStart"/>
      <w:r w:rsidRPr="00367762">
        <w:t>AuditedAction</w:t>
      </w:r>
      <w:proofErr w:type="spellEnd"/>
      <w:r w:rsidRPr="00367762">
        <w:t xml:space="preserve"> table contai</w:t>
      </w:r>
      <w:r>
        <w:t xml:space="preserve">ns a list of all </w:t>
      </w:r>
      <w:proofErr w:type="spellStart"/>
      <w:r w:rsidRPr="00367762">
        <w:t>action_ids</w:t>
      </w:r>
      <w:proofErr w:type="spellEnd"/>
      <w:r w:rsidRPr="00367762">
        <w:t xml:space="preserve"> </w:t>
      </w:r>
      <w:r>
        <w:t>with action description</w:t>
      </w:r>
      <w:r w:rsidRPr="00367762">
        <w:t xml:space="preserve">. Example actions include DML actions such as update, insert and delete, server operations such as user logged in or out, and database operations such as resizing a database or running a DBCC command. </w:t>
      </w:r>
    </w:p>
    <w:p w14:paraId="2C4C37BB" w14:textId="7A8D77B2" w:rsidR="00367762" w:rsidRPr="00367762" w:rsidRDefault="00391CAC" w:rsidP="00367762">
      <w:pPr>
        <w:ind w:left="576"/>
        <w:rPr>
          <w:b/>
          <w:bCs/>
          <w:color w:val="1B587C" w:themeColor="accent3"/>
        </w:rPr>
      </w:pPr>
      <w:proofErr w:type="spellStart"/>
      <w:proofErr w:type="gramStart"/>
      <w:r>
        <w:rPr>
          <w:b/>
          <w:bCs/>
          <w:color w:val="1B587C" w:themeColor="accent3"/>
        </w:rPr>
        <w:t>dim</w:t>
      </w:r>
      <w:r w:rsidR="008B79D0">
        <w:rPr>
          <w:b/>
          <w:bCs/>
          <w:color w:val="1B587C" w:themeColor="accent3"/>
        </w:rPr>
        <w:t>Audit</w:t>
      </w:r>
      <w:r w:rsidR="00367762" w:rsidRPr="00367762">
        <w:rPr>
          <w:b/>
          <w:bCs/>
          <w:color w:val="1B587C" w:themeColor="accent3"/>
        </w:rPr>
        <w:t>Class</w:t>
      </w:r>
      <w:proofErr w:type="spellEnd"/>
      <w:proofErr w:type="gramEnd"/>
    </w:p>
    <w:p w14:paraId="124354E3" w14:textId="34EEB1EA" w:rsidR="00367762" w:rsidRDefault="00367762" w:rsidP="00367762">
      <w:pPr>
        <w:ind w:left="576"/>
      </w:pPr>
      <w:r w:rsidRPr="00367762">
        <w:t>Each action audited was performed agai</w:t>
      </w:r>
      <w:r w:rsidR="008B79D0">
        <w:t xml:space="preserve">nst some object. The </w:t>
      </w:r>
      <w:proofErr w:type="spellStart"/>
      <w:r w:rsidR="008B79D0">
        <w:t>dimAudit</w:t>
      </w:r>
      <w:r w:rsidRPr="00367762">
        <w:t>Class</w:t>
      </w:r>
      <w:proofErr w:type="spellEnd"/>
      <w:r w:rsidRPr="00367762">
        <w:t xml:space="preserve"> table contains a list of classes that these objects belong to. The list of possible classes</w:t>
      </w:r>
      <w:r w:rsidR="000A299A">
        <w:t xml:space="preserve"> exists in </w:t>
      </w:r>
      <w:proofErr w:type="spellStart"/>
      <w:r w:rsidR="000A299A" w:rsidRPr="000A299A">
        <w:t>sys.dm_audit_class_type_map</w:t>
      </w:r>
      <w:proofErr w:type="spellEnd"/>
      <w:r w:rsidRPr="00367762">
        <w:t>. Example classes include Database, User, Application Role, Table, or View.</w:t>
      </w:r>
    </w:p>
    <w:p w14:paraId="7B491440" w14:textId="77777777" w:rsidR="000A299A" w:rsidRDefault="000A299A" w:rsidP="00367762">
      <w:pPr>
        <w:ind w:left="576"/>
        <w:rPr>
          <w:b/>
          <w:bCs/>
          <w:color w:val="1B587C" w:themeColor="accent3"/>
        </w:rPr>
      </w:pPr>
    </w:p>
    <w:p w14:paraId="0BFEAD4D" w14:textId="2F57D666" w:rsidR="00F1146C" w:rsidRDefault="00391CAC" w:rsidP="00367762">
      <w:pPr>
        <w:ind w:left="576"/>
        <w:rPr>
          <w:b/>
          <w:bCs/>
          <w:color w:val="1B587C" w:themeColor="accent3"/>
        </w:rPr>
      </w:pPr>
      <w:proofErr w:type="spellStart"/>
      <w:proofErr w:type="gramStart"/>
      <w:r w:rsidRPr="00391CAC">
        <w:rPr>
          <w:b/>
          <w:bCs/>
          <w:color w:val="1B587C" w:themeColor="accent3"/>
        </w:rPr>
        <w:t>d</w:t>
      </w:r>
      <w:r>
        <w:rPr>
          <w:b/>
          <w:bCs/>
          <w:color w:val="1B587C" w:themeColor="accent3"/>
        </w:rPr>
        <w:t>imDate</w:t>
      </w:r>
      <w:proofErr w:type="spellEnd"/>
      <w:proofErr w:type="gramEnd"/>
    </w:p>
    <w:p w14:paraId="52D0CD11" w14:textId="676807A1" w:rsidR="00391CAC" w:rsidRPr="00391CAC" w:rsidRDefault="000E5C55" w:rsidP="00367762">
      <w:pPr>
        <w:ind w:left="576"/>
        <w:rPr>
          <w:b/>
          <w:bCs/>
          <w:color w:val="1B587C" w:themeColor="accent3"/>
        </w:rPr>
      </w:pPr>
      <w:r>
        <w:t xml:space="preserve">Date </w:t>
      </w:r>
      <w:r w:rsidRPr="000E5C55">
        <w:t>is a common dimension, with several possible hierarchies</w:t>
      </w:r>
      <w:r>
        <w:t>. This helps in viewing audit data by date series.</w:t>
      </w:r>
    </w:p>
    <w:p w14:paraId="149D690A" w14:textId="5054C66B" w:rsidR="00F1146C" w:rsidRDefault="00073D04" w:rsidP="00367762">
      <w:pPr>
        <w:ind w:left="576"/>
        <w:rPr>
          <w:b/>
          <w:bCs/>
          <w:color w:val="604878" w:themeColor="accent5"/>
        </w:rPr>
      </w:pPr>
      <w:proofErr w:type="spellStart"/>
      <w:proofErr w:type="gramStart"/>
      <w:r w:rsidRPr="00073D04">
        <w:rPr>
          <w:b/>
          <w:bCs/>
          <w:color w:val="604878" w:themeColor="accent5"/>
        </w:rPr>
        <w:t>dimGeo</w:t>
      </w:r>
      <w:proofErr w:type="spellEnd"/>
      <w:proofErr w:type="gramEnd"/>
    </w:p>
    <w:p w14:paraId="1DE0B38C" w14:textId="3F7B868D" w:rsidR="00073D04" w:rsidRPr="00073D04" w:rsidRDefault="00073D04" w:rsidP="00D32BAD">
      <w:pPr>
        <w:ind w:left="576"/>
        <w:rPr>
          <w:b/>
          <w:bCs/>
          <w:color w:val="604878" w:themeColor="accent5"/>
        </w:rPr>
      </w:pPr>
      <w:r>
        <w:t>The geography dimension is to map audit events IP address with locations</w:t>
      </w:r>
      <w:r w:rsidR="008B79D0">
        <w:t xml:space="preserve">. The </w:t>
      </w:r>
      <w:proofErr w:type="spellStart"/>
      <w:r w:rsidR="008B79D0">
        <w:t>dimGeo</w:t>
      </w:r>
      <w:proofErr w:type="spellEnd"/>
      <w:r w:rsidR="008B79D0">
        <w:t xml:space="preserve"> table contains a list of IP addresses and the city location to locate audited users.</w:t>
      </w:r>
    </w:p>
    <w:p w14:paraId="5697DC3B" w14:textId="77777777" w:rsidR="00F1146C" w:rsidRDefault="00F1146C" w:rsidP="00367762">
      <w:pPr>
        <w:ind w:left="576"/>
      </w:pPr>
    </w:p>
    <w:p w14:paraId="4B157940" w14:textId="47993CE1" w:rsidR="00F1146C" w:rsidRDefault="00F1146C" w:rsidP="00F1146C">
      <w:pPr>
        <w:pStyle w:val="Heading1"/>
      </w:pPr>
      <w:bookmarkStart w:id="5" w:name="_Toc275179769"/>
      <w:bookmarkStart w:id="6" w:name="_Toc354523092"/>
      <w:r>
        <w:t xml:space="preserve">Uploading the </w:t>
      </w:r>
      <w:bookmarkEnd w:id="5"/>
      <w:r>
        <w:t>Audit Logs</w:t>
      </w:r>
      <w:bookmarkEnd w:id="6"/>
    </w:p>
    <w:p w14:paraId="11D96EEF" w14:textId="5CC00CEE" w:rsidR="00F1146C" w:rsidRPr="00F410F9" w:rsidRDefault="00F1146C" w:rsidP="00F1146C">
      <w:r>
        <w:t xml:space="preserve">The audit files are uploaded to HDInsight </w:t>
      </w:r>
      <w:r w:rsidR="007A3A40">
        <w:t>S</w:t>
      </w:r>
      <w:r>
        <w:t xml:space="preserve">torage </w:t>
      </w:r>
      <w:r w:rsidR="007A3A40">
        <w:t xml:space="preserve">(Azure Blob Storage) </w:t>
      </w:r>
      <w:r>
        <w:t xml:space="preserve">with an SSIS package that reads all of the audit log files from a directory or file share, loads the new audit log data and combine them </w:t>
      </w:r>
      <w:r w:rsidR="009D6291">
        <w:t xml:space="preserve">into a set of larger files, </w:t>
      </w:r>
      <w:r>
        <w:t>copies these files to HDInsight storage and archives closed audit log files to a specified archive directory or file</w:t>
      </w:r>
      <w:r w:rsidR="007A6D8C">
        <w:t xml:space="preserve"> </w:t>
      </w:r>
      <w:r>
        <w:t>share. The following sections describe the various components used by this SSIS package.</w:t>
      </w:r>
    </w:p>
    <w:p w14:paraId="5D8182C4" w14:textId="77777777" w:rsidR="00F1146C" w:rsidRDefault="00F1146C" w:rsidP="00F1146C">
      <w:pPr>
        <w:pStyle w:val="Heading2"/>
      </w:pPr>
      <w:bookmarkStart w:id="7" w:name="_Toc275179770"/>
      <w:bookmarkStart w:id="8" w:name="_Toc354523093"/>
      <w:r>
        <w:t>Connections</w:t>
      </w:r>
      <w:bookmarkEnd w:id="7"/>
      <w:bookmarkEnd w:id="8"/>
    </w:p>
    <w:p w14:paraId="1615D097" w14:textId="77777777" w:rsidR="007A6D8C" w:rsidRDefault="007A6D8C" w:rsidP="00F1146C">
      <w:r>
        <w:t>There are two</w:t>
      </w:r>
      <w:r w:rsidR="00F1146C">
        <w:t xml:space="preserve"> connection</w:t>
      </w:r>
      <w:r>
        <w:t>s</w:t>
      </w:r>
      <w:r w:rsidR="00F1146C">
        <w:t xml:space="preserve"> used by the SSIS package: </w:t>
      </w:r>
    </w:p>
    <w:p w14:paraId="4C827F08" w14:textId="1932EA98" w:rsidR="00F1146C" w:rsidRDefault="00F1146C" w:rsidP="007A6D8C">
      <w:pPr>
        <w:pStyle w:val="ListParagraph"/>
        <w:numPr>
          <w:ilvl w:val="0"/>
          <w:numId w:val="16"/>
        </w:numPr>
      </w:pPr>
      <w:proofErr w:type="spellStart"/>
      <w:r>
        <w:t>SqlAuditLogRepository</w:t>
      </w:r>
      <w:proofErr w:type="spellEnd"/>
      <w:r>
        <w:t xml:space="preserve">. This connection should point to the SQL Audit Log repository database. The service account used by the SQL Server Service identified in this connection must have access to the directory that holds the audit logs. </w:t>
      </w:r>
    </w:p>
    <w:p w14:paraId="27699982" w14:textId="6C1CDD3C" w:rsidR="007A6D8C" w:rsidRPr="00014F32" w:rsidRDefault="007A6D8C" w:rsidP="00C3706D">
      <w:pPr>
        <w:pStyle w:val="ListParagraph"/>
        <w:numPr>
          <w:ilvl w:val="0"/>
          <w:numId w:val="16"/>
        </w:numPr>
      </w:pPr>
      <w:proofErr w:type="spellStart"/>
      <w:r w:rsidRPr="007A6D8C">
        <w:t>AuditLogOutputFile</w:t>
      </w:r>
      <w:proofErr w:type="spellEnd"/>
      <w:r>
        <w:t>: This</w:t>
      </w:r>
      <w:r w:rsidR="001C3BBD">
        <w:t xml:space="preserve"> </w:t>
      </w:r>
      <w:r>
        <w:t xml:space="preserve">connection </w:t>
      </w:r>
      <w:r w:rsidR="001C3BBD">
        <w:t xml:space="preserve">is pointed </w:t>
      </w:r>
      <w:r>
        <w:t xml:space="preserve">to </w:t>
      </w:r>
      <w:r w:rsidR="00C3706D">
        <w:t xml:space="preserve">the directory or file share </w:t>
      </w:r>
      <w:r>
        <w:t xml:space="preserve">where the audit logs will be exported </w:t>
      </w:r>
      <w:r w:rsidR="00C3706D">
        <w:t xml:space="preserve">to HDInsight storage </w:t>
      </w:r>
      <w:r>
        <w:t>after they are being</w:t>
      </w:r>
      <w:r w:rsidR="004E6B9A">
        <w:t xml:space="preserve"> </w:t>
      </w:r>
      <w:r>
        <w:t>processed</w:t>
      </w:r>
      <w:r w:rsidR="004E6B9A">
        <w:t>.</w:t>
      </w:r>
    </w:p>
    <w:p w14:paraId="245D3342" w14:textId="77777777" w:rsidR="00F1146C" w:rsidRDefault="00F1146C" w:rsidP="00F1146C">
      <w:pPr>
        <w:pStyle w:val="Heading2"/>
      </w:pPr>
      <w:bookmarkStart w:id="9" w:name="_Toc275179772"/>
      <w:bookmarkStart w:id="10" w:name="_Toc354523094"/>
      <w:r>
        <w:t>Package Variables</w:t>
      </w:r>
      <w:bookmarkEnd w:id="9"/>
      <w:bookmarkEnd w:id="10"/>
    </w:p>
    <w:p w14:paraId="268442B8" w14:textId="77777777" w:rsidR="00F1146C" w:rsidRDefault="00F1146C" w:rsidP="00F1146C">
      <w:r>
        <w:t xml:space="preserve">The following variables are defined in the load audit logs package. The bolded rows specify information that may be provided to the package at execution time. Italic rows indicate that the variable’s value is determined at runtime based on the execution of a script, evaluation of an expression, returned from a stored procedure, etc. There are two variables (min and max event time) that are both bolded and italic. If their corresponding override flags are set, then they must be specified at package execution but if the flags are not set then the variables are determined through a variable initialization script. </w:t>
      </w:r>
    </w:p>
    <w:p w14:paraId="48D24865" w14:textId="77777777" w:rsidR="00F1146C" w:rsidRDefault="00F1146C" w:rsidP="00367762">
      <w:pPr>
        <w:ind w:left="576"/>
      </w:pPr>
    </w:p>
    <w:tbl>
      <w:tblPr>
        <w:tblStyle w:val="LightList-Accent11"/>
        <w:tblW w:w="9576" w:type="dxa"/>
        <w:tblLayout w:type="fixed"/>
        <w:tblLook w:val="04A0" w:firstRow="1" w:lastRow="0" w:firstColumn="1" w:lastColumn="0" w:noHBand="0" w:noVBand="1"/>
      </w:tblPr>
      <w:tblGrid>
        <w:gridCol w:w="2420"/>
        <w:gridCol w:w="450"/>
        <w:gridCol w:w="900"/>
        <w:gridCol w:w="3960"/>
        <w:gridCol w:w="1846"/>
      </w:tblGrid>
      <w:tr w:rsidR="00391CAC" w:rsidRPr="00391CAC" w14:paraId="2AAD3BF4" w14:textId="77777777" w:rsidTr="004E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27F633B4" w14:textId="77777777" w:rsidR="00391CAC" w:rsidRPr="00391CAC" w:rsidRDefault="00391CAC" w:rsidP="0071742F">
            <w:pPr>
              <w:rPr>
                <w:rFonts w:ascii="Calibri" w:hAnsi="Calibri" w:cs="Arial"/>
              </w:rPr>
            </w:pPr>
            <w:r w:rsidRPr="00391CAC">
              <w:rPr>
                <w:rFonts w:ascii="Calibri" w:hAnsi="Calibri" w:cs="Arial"/>
              </w:rPr>
              <w:t>Name</w:t>
            </w:r>
          </w:p>
        </w:tc>
        <w:tc>
          <w:tcPr>
            <w:tcW w:w="1350" w:type="dxa"/>
            <w:gridSpan w:val="2"/>
          </w:tcPr>
          <w:p w14:paraId="2B2A4481" w14:textId="77777777" w:rsidR="00391CAC" w:rsidRPr="00391CAC" w:rsidRDefault="00391CAC" w:rsidP="00391CAC">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391CAC">
              <w:rPr>
                <w:rFonts w:ascii="Calibri" w:hAnsi="Calibri" w:cs="Arial"/>
              </w:rPr>
              <w:t>Type</w:t>
            </w:r>
          </w:p>
        </w:tc>
        <w:tc>
          <w:tcPr>
            <w:tcW w:w="3960" w:type="dxa"/>
          </w:tcPr>
          <w:p w14:paraId="0F92C09D" w14:textId="77777777" w:rsidR="00391CAC" w:rsidRPr="00391CAC" w:rsidRDefault="00391CAC" w:rsidP="00391CAC">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391CAC">
              <w:rPr>
                <w:rFonts w:ascii="Calibri" w:hAnsi="Calibri" w:cs="Arial"/>
              </w:rPr>
              <w:t>Description</w:t>
            </w:r>
          </w:p>
        </w:tc>
        <w:tc>
          <w:tcPr>
            <w:tcW w:w="1846" w:type="dxa"/>
          </w:tcPr>
          <w:p w14:paraId="0BF3FFE9" w14:textId="77777777" w:rsidR="00391CAC" w:rsidRPr="00391CAC" w:rsidRDefault="00391CAC" w:rsidP="00391CAC">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391CAC">
              <w:rPr>
                <w:rFonts w:ascii="Calibri" w:hAnsi="Calibri" w:cs="Arial"/>
              </w:rPr>
              <w:t>Sample Value</w:t>
            </w:r>
          </w:p>
        </w:tc>
      </w:tr>
      <w:tr w:rsidR="00391CAC" w:rsidRPr="00391CAC" w14:paraId="3A15FA29"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52E1BCDB" w14:textId="77777777" w:rsidR="00391CAC" w:rsidRPr="00391CAC" w:rsidRDefault="00391CAC" w:rsidP="00391CAC">
            <w:pPr>
              <w:rPr>
                <w:rFonts w:ascii="Calibri" w:hAnsi="Calibri" w:cs="Arial"/>
                <w:i/>
              </w:rPr>
            </w:pPr>
            <w:proofErr w:type="spellStart"/>
            <w:r w:rsidRPr="00391CAC">
              <w:rPr>
                <w:rFonts w:ascii="Calibri" w:hAnsi="Calibri" w:cs="Arial"/>
                <w:i/>
              </w:rPr>
              <w:t>file_name</w:t>
            </w:r>
            <w:proofErr w:type="spellEnd"/>
          </w:p>
        </w:tc>
        <w:tc>
          <w:tcPr>
            <w:tcW w:w="1350" w:type="dxa"/>
            <w:gridSpan w:val="2"/>
          </w:tcPr>
          <w:p w14:paraId="391706C2"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String</w:t>
            </w:r>
          </w:p>
        </w:tc>
        <w:tc>
          <w:tcPr>
            <w:tcW w:w="3960" w:type="dxa"/>
          </w:tcPr>
          <w:p w14:paraId="436B1B37" w14:textId="77777777" w:rsidR="00391CAC" w:rsidRPr="004E6B9A"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4E6B9A">
              <w:rPr>
                <w:rFonts w:ascii="Calibri" w:hAnsi="Calibri" w:cs="Arial"/>
                <w:i/>
              </w:rPr>
              <w:t xml:space="preserve">Loop variable for the </w:t>
            </w:r>
            <w:proofErr w:type="spellStart"/>
            <w:r w:rsidRPr="004E6B9A">
              <w:rPr>
                <w:rFonts w:ascii="Calibri" w:hAnsi="Calibri" w:cs="Arial"/>
                <w:i/>
              </w:rPr>
              <w:t>foreach</w:t>
            </w:r>
            <w:proofErr w:type="spellEnd"/>
            <w:r w:rsidRPr="004E6B9A">
              <w:rPr>
                <w:rFonts w:ascii="Calibri" w:hAnsi="Calibri" w:cs="Arial"/>
                <w:i/>
              </w:rPr>
              <w:t xml:space="preserve"> loop that iterates through the files in the directory specified in the variable “</w:t>
            </w:r>
            <w:proofErr w:type="spellStart"/>
            <w:r w:rsidRPr="004E6B9A">
              <w:rPr>
                <w:rFonts w:ascii="Calibri" w:hAnsi="Calibri" w:cs="Arial"/>
                <w:i/>
              </w:rPr>
              <w:t>Lo</w:t>
            </w:r>
            <w:bookmarkStart w:id="11" w:name="_GoBack"/>
            <w:bookmarkEnd w:id="11"/>
            <w:r w:rsidRPr="004E6B9A">
              <w:rPr>
                <w:rFonts w:ascii="Calibri" w:hAnsi="Calibri" w:cs="Arial"/>
                <w:i/>
              </w:rPr>
              <w:t>gFilePath</w:t>
            </w:r>
            <w:proofErr w:type="spellEnd"/>
            <w:r w:rsidRPr="004E6B9A">
              <w:rPr>
                <w:rFonts w:ascii="Calibri" w:hAnsi="Calibri" w:cs="Arial"/>
                <w:i/>
              </w:rPr>
              <w:t>”</w:t>
            </w:r>
          </w:p>
        </w:tc>
        <w:tc>
          <w:tcPr>
            <w:tcW w:w="1846" w:type="dxa"/>
          </w:tcPr>
          <w:p w14:paraId="7EFFE58B"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Sql-Audit-20080707-021303_D89E1867-D209-443A-</w:t>
            </w:r>
            <w:r w:rsidRPr="00391CAC">
              <w:rPr>
                <w:rFonts w:ascii="Calibri" w:hAnsi="Calibri" w:cs="Arial"/>
                <w:i/>
              </w:rPr>
              <w:lastRenderedPageBreak/>
              <w:t>9A61-2F5DB36D6DDD_0_128606566711250000.sqlaudit</w:t>
            </w:r>
          </w:p>
        </w:tc>
      </w:tr>
      <w:tr w:rsidR="00391CAC" w:rsidRPr="00391CAC" w14:paraId="1BB54780"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782AC9B0" w14:textId="77777777" w:rsidR="00391CAC" w:rsidRPr="00391CAC" w:rsidRDefault="00391CAC" w:rsidP="00391CAC">
            <w:pPr>
              <w:rPr>
                <w:rFonts w:ascii="Calibri" w:hAnsi="Calibri" w:cs="Arial"/>
                <w:i/>
              </w:rPr>
            </w:pPr>
            <w:proofErr w:type="spellStart"/>
            <w:r w:rsidRPr="00391CAC">
              <w:rPr>
                <w:rFonts w:ascii="Calibri" w:hAnsi="Calibri" w:cs="Arial"/>
                <w:i/>
              </w:rPr>
              <w:lastRenderedPageBreak/>
              <w:t>file_offset</w:t>
            </w:r>
            <w:proofErr w:type="spellEnd"/>
          </w:p>
        </w:tc>
        <w:tc>
          <w:tcPr>
            <w:tcW w:w="1350" w:type="dxa"/>
            <w:gridSpan w:val="2"/>
          </w:tcPr>
          <w:p w14:paraId="1C885A21"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Int64</w:t>
            </w:r>
          </w:p>
        </w:tc>
        <w:tc>
          <w:tcPr>
            <w:tcW w:w="3960" w:type="dxa"/>
          </w:tcPr>
          <w:p w14:paraId="35F65AC3"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4E6B9A">
              <w:rPr>
                <w:rFonts w:ascii="Calibri" w:hAnsi="Calibri" w:cs="Arial"/>
                <w:i/>
              </w:rPr>
              <w:t>Used by the “</w:t>
            </w:r>
            <w:proofErr w:type="spellStart"/>
            <w:r w:rsidRPr="004E6B9A">
              <w:rPr>
                <w:rFonts w:ascii="Calibri" w:hAnsi="Calibri" w:cs="Arial"/>
                <w:i/>
              </w:rPr>
              <w:t>getauditLogCommand</w:t>
            </w:r>
            <w:proofErr w:type="spellEnd"/>
            <w:r w:rsidRPr="004E6B9A">
              <w:rPr>
                <w:rFonts w:ascii="Calibri" w:hAnsi="Calibri" w:cs="Arial"/>
                <w:i/>
              </w:rPr>
              <w:t xml:space="preserve">” to tell SQL Server how far into the file to seek before it starts reading audit events. </w:t>
            </w:r>
          </w:p>
        </w:tc>
        <w:tc>
          <w:tcPr>
            <w:tcW w:w="1846" w:type="dxa"/>
          </w:tcPr>
          <w:p w14:paraId="4704BC36"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tc>
      </w:tr>
      <w:tr w:rsidR="00391CAC" w:rsidRPr="00391CAC" w14:paraId="7D54CBC8"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gridSpan w:val="2"/>
          </w:tcPr>
          <w:p w14:paraId="1484B1D9" w14:textId="77777777" w:rsidR="00391CAC" w:rsidRPr="00391CAC" w:rsidRDefault="00391CAC" w:rsidP="00391CAC">
            <w:pPr>
              <w:rPr>
                <w:rFonts w:ascii="Calibri" w:hAnsi="Calibri" w:cs="Arial"/>
                <w:i/>
              </w:rPr>
            </w:pPr>
            <w:proofErr w:type="spellStart"/>
            <w:r w:rsidRPr="00391CAC">
              <w:rPr>
                <w:rFonts w:ascii="Calibri" w:hAnsi="Calibri" w:cs="Arial"/>
                <w:i/>
              </w:rPr>
              <w:t>maxEventTime</w:t>
            </w:r>
            <w:proofErr w:type="spellEnd"/>
          </w:p>
        </w:tc>
        <w:tc>
          <w:tcPr>
            <w:tcW w:w="900" w:type="dxa"/>
          </w:tcPr>
          <w:p w14:paraId="41A79C16" w14:textId="77777777" w:rsidR="00391CAC" w:rsidRPr="00391CAC" w:rsidRDefault="00391CAC" w:rsidP="004E6B9A">
            <w:pPr>
              <w:jc w:val="both"/>
              <w:cnfStyle w:val="000000100000" w:firstRow="0" w:lastRow="0" w:firstColumn="0" w:lastColumn="0" w:oddVBand="0" w:evenVBand="0" w:oddHBand="1" w:evenHBand="0" w:firstRowFirstColumn="0" w:firstRowLastColumn="0" w:lastRowFirstColumn="0" w:lastRowLastColumn="0"/>
              <w:rPr>
                <w:rFonts w:ascii="Calibri" w:hAnsi="Calibri" w:cs="Arial"/>
                <w:b/>
                <w:i/>
              </w:rPr>
            </w:pPr>
            <w:r w:rsidRPr="00391CAC">
              <w:rPr>
                <w:rFonts w:ascii="Calibri" w:hAnsi="Calibri" w:cs="Arial"/>
                <w:b/>
                <w:i/>
              </w:rPr>
              <w:t>String</w:t>
            </w:r>
          </w:p>
        </w:tc>
        <w:tc>
          <w:tcPr>
            <w:tcW w:w="3960" w:type="dxa"/>
          </w:tcPr>
          <w:p w14:paraId="561BD20E" w14:textId="77777777" w:rsidR="00391CAC" w:rsidRPr="004E6B9A"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4E6B9A">
              <w:rPr>
                <w:rFonts w:ascii="Calibri" w:hAnsi="Calibri" w:cs="Arial"/>
                <w:i/>
              </w:rPr>
              <w:t xml:space="preserve">Used in the where clause of the </w:t>
            </w:r>
            <w:proofErr w:type="spellStart"/>
            <w:r w:rsidRPr="004E6B9A">
              <w:rPr>
                <w:rFonts w:ascii="Calibri" w:hAnsi="Calibri" w:cs="Arial"/>
                <w:i/>
              </w:rPr>
              <w:t>getAuditLogCommand</w:t>
            </w:r>
            <w:proofErr w:type="spellEnd"/>
            <w:r w:rsidRPr="004E6B9A">
              <w:rPr>
                <w:rFonts w:ascii="Calibri" w:hAnsi="Calibri" w:cs="Arial"/>
                <w:i/>
              </w:rPr>
              <w:t xml:space="preserve"> to specify the greatest event time that should be read. By default, this will be 5 minutes prior to the start of the package execution. The values may be specified in conjunction with the </w:t>
            </w:r>
            <w:proofErr w:type="spellStart"/>
            <w:r w:rsidRPr="004E6B9A">
              <w:rPr>
                <w:rFonts w:ascii="Calibri" w:hAnsi="Calibri" w:cs="Arial"/>
                <w:i/>
              </w:rPr>
              <w:t>overrideMaxEventTime</w:t>
            </w:r>
            <w:proofErr w:type="spellEnd"/>
            <w:r w:rsidRPr="004E6B9A">
              <w:rPr>
                <w:rFonts w:ascii="Calibri" w:hAnsi="Calibri" w:cs="Arial"/>
                <w:i/>
              </w:rPr>
              <w:t xml:space="preserve"> variable when specifying a time window to load audit logs (for example, when loading historical logs)</w:t>
            </w:r>
          </w:p>
        </w:tc>
        <w:tc>
          <w:tcPr>
            <w:tcW w:w="1846" w:type="dxa"/>
          </w:tcPr>
          <w:p w14:paraId="045649AB"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b/>
                <w:i/>
              </w:rPr>
            </w:pPr>
            <w:r w:rsidRPr="00391CAC">
              <w:rPr>
                <w:rFonts w:ascii="Calibri" w:hAnsi="Calibri" w:cs="Arial"/>
                <w:b/>
                <w:i/>
              </w:rPr>
              <w:t>2008-07-16-01:24:45</w:t>
            </w:r>
          </w:p>
        </w:tc>
      </w:tr>
      <w:tr w:rsidR="00391CAC" w:rsidRPr="00391CAC" w14:paraId="164DAFEE"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5ED3161D" w14:textId="77777777" w:rsidR="00391CAC" w:rsidRPr="00391CAC" w:rsidRDefault="00391CAC" w:rsidP="00391CAC">
            <w:pPr>
              <w:rPr>
                <w:rFonts w:ascii="Calibri" w:hAnsi="Calibri" w:cs="Arial"/>
              </w:rPr>
            </w:pPr>
            <w:proofErr w:type="spellStart"/>
            <w:r w:rsidRPr="00391CAC">
              <w:rPr>
                <w:rFonts w:ascii="Calibri" w:hAnsi="Calibri" w:cs="Arial"/>
              </w:rPr>
              <w:t>overrideMinEventTime</w:t>
            </w:r>
            <w:proofErr w:type="spellEnd"/>
          </w:p>
        </w:tc>
        <w:tc>
          <w:tcPr>
            <w:tcW w:w="1350" w:type="dxa"/>
            <w:gridSpan w:val="2"/>
          </w:tcPr>
          <w:p w14:paraId="63043731"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rPr>
            </w:pPr>
            <w:r w:rsidRPr="00391CAC">
              <w:rPr>
                <w:rFonts w:ascii="Calibri" w:hAnsi="Calibri" w:cs="Arial"/>
                <w:b/>
              </w:rPr>
              <w:t>Boolean</w:t>
            </w:r>
          </w:p>
        </w:tc>
        <w:tc>
          <w:tcPr>
            <w:tcW w:w="3960" w:type="dxa"/>
          </w:tcPr>
          <w:p w14:paraId="33C638C7"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4E6B9A">
              <w:rPr>
                <w:rFonts w:ascii="Calibri" w:hAnsi="Calibri" w:cs="Arial"/>
              </w:rPr>
              <w:t xml:space="preserve">See notes on </w:t>
            </w:r>
            <w:proofErr w:type="spellStart"/>
            <w:r w:rsidRPr="004E6B9A">
              <w:rPr>
                <w:rFonts w:ascii="Calibri" w:hAnsi="Calibri" w:cs="Arial"/>
              </w:rPr>
              <w:t>minEventTime</w:t>
            </w:r>
            <w:proofErr w:type="spellEnd"/>
          </w:p>
        </w:tc>
        <w:tc>
          <w:tcPr>
            <w:tcW w:w="1846" w:type="dxa"/>
          </w:tcPr>
          <w:p w14:paraId="567D0C4C"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rPr>
            </w:pPr>
            <w:r w:rsidRPr="00391CAC">
              <w:rPr>
                <w:rFonts w:ascii="Calibri" w:hAnsi="Calibri" w:cs="Arial"/>
                <w:b/>
              </w:rPr>
              <w:t>2008-07-16-01:24:45</w:t>
            </w:r>
          </w:p>
        </w:tc>
      </w:tr>
      <w:tr w:rsidR="00391CAC" w:rsidRPr="00391CAC" w14:paraId="56E3E067"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3D62FBA7" w14:textId="1FB00B45" w:rsidR="00391CAC" w:rsidRPr="00391CAC" w:rsidRDefault="004E6B9A" w:rsidP="00391CAC">
            <w:pPr>
              <w:rPr>
                <w:rFonts w:ascii="Calibri" w:hAnsi="Calibri" w:cs="Arial"/>
              </w:rPr>
            </w:pPr>
            <w:proofErr w:type="spellStart"/>
            <w:r>
              <w:rPr>
                <w:rFonts w:ascii="Calibri" w:hAnsi="Calibri" w:cs="Arial"/>
              </w:rPr>
              <w:t>overrideMaxEventTim</w:t>
            </w:r>
            <w:r w:rsidR="00391CAC" w:rsidRPr="00391CAC">
              <w:rPr>
                <w:rFonts w:ascii="Calibri" w:hAnsi="Calibri" w:cs="Arial"/>
              </w:rPr>
              <w:t>e</w:t>
            </w:r>
            <w:proofErr w:type="spellEnd"/>
          </w:p>
        </w:tc>
        <w:tc>
          <w:tcPr>
            <w:tcW w:w="1350" w:type="dxa"/>
            <w:gridSpan w:val="2"/>
          </w:tcPr>
          <w:p w14:paraId="195D065E"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b/>
              </w:rPr>
            </w:pPr>
            <w:r w:rsidRPr="00391CAC">
              <w:rPr>
                <w:rFonts w:ascii="Calibri" w:hAnsi="Calibri" w:cs="Arial"/>
                <w:b/>
              </w:rPr>
              <w:t>Boolean</w:t>
            </w:r>
          </w:p>
        </w:tc>
        <w:tc>
          <w:tcPr>
            <w:tcW w:w="3960" w:type="dxa"/>
          </w:tcPr>
          <w:p w14:paraId="20CA0FAE" w14:textId="77777777" w:rsidR="00391CAC" w:rsidRPr="004E6B9A"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4E6B9A">
              <w:rPr>
                <w:rFonts w:ascii="Calibri" w:hAnsi="Calibri" w:cs="Arial"/>
              </w:rPr>
              <w:t xml:space="preserve">See notes on </w:t>
            </w:r>
            <w:proofErr w:type="spellStart"/>
            <w:r w:rsidRPr="004E6B9A">
              <w:rPr>
                <w:rFonts w:ascii="Calibri" w:hAnsi="Calibri" w:cs="Arial"/>
              </w:rPr>
              <w:t>maxEventTime</w:t>
            </w:r>
            <w:proofErr w:type="spellEnd"/>
          </w:p>
        </w:tc>
        <w:tc>
          <w:tcPr>
            <w:tcW w:w="1846" w:type="dxa"/>
          </w:tcPr>
          <w:p w14:paraId="02C83D4A"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b/>
              </w:rPr>
            </w:pPr>
            <w:r w:rsidRPr="00391CAC">
              <w:rPr>
                <w:rFonts w:ascii="Calibri" w:hAnsi="Calibri" w:cs="Arial"/>
                <w:b/>
              </w:rPr>
              <w:t>False</w:t>
            </w:r>
          </w:p>
        </w:tc>
      </w:tr>
      <w:tr w:rsidR="00391CAC" w:rsidRPr="00391CAC" w14:paraId="6781B60D"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7F24A2D0" w14:textId="77777777" w:rsidR="00391CAC" w:rsidRPr="00391CAC" w:rsidRDefault="00391CAC" w:rsidP="00391CAC">
            <w:pPr>
              <w:rPr>
                <w:rFonts w:ascii="Calibri" w:hAnsi="Calibri" w:cs="Arial"/>
                <w:i/>
              </w:rPr>
            </w:pPr>
            <w:proofErr w:type="spellStart"/>
            <w:r w:rsidRPr="00391CAC">
              <w:rPr>
                <w:rFonts w:ascii="Calibri" w:hAnsi="Calibri" w:cs="Arial"/>
                <w:i/>
              </w:rPr>
              <w:t>minEventTime</w:t>
            </w:r>
            <w:proofErr w:type="spellEnd"/>
          </w:p>
        </w:tc>
        <w:tc>
          <w:tcPr>
            <w:tcW w:w="1350" w:type="dxa"/>
            <w:gridSpan w:val="2"/>
          </w:tcPr>
          <w:p w14:paraId="3B86FCC6"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i/>
              </w:rPr>
            </w:pPr>
            <w:r w:rsidRPr="00391CAC">
              <w:rPr>
                <w:rFonts w:ascii="Calibri" w:hAnsi="Calibri" w:cs="Arial"/>
                <w:b/>
                <w:i/>
              </w:rPr>
              <w:t>String</w:t>
            </w:r>
          </w:p>
        </w:tc>
        <w:tc>
          <w:tcPr>
            <w:tcW w:w="3960" w:type="dxa"/>
          </w:tcPr>
          <w:p w14:paraId="449C1178"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4E6B9A">
              <w:rPr>
                <w:rFonts w:ascii="Calibri" w:hAnsi="Calibri" w:cs="Arial"/>
                <w:i/>
              </w:rPr>
              <w:t xml:space="preserve">Used in the where clause of the </w:t>
            </w:r>
            <w:proofErr w:type="spellStart"/>
            <w:r w:rsidRPr="004E6B9A">
              <w:rPr>
                <w:rFonts w:ascii="Calibri" w:hAnsi="Calibri" w:cs="Arial"/>
                <w:i/>
              </w:rPr>
              <w:t>getAuditLogCommand</w:t>
            </w:r>
            <w:proofErr w:type="spellEnd"/>
            <w:r w:rsidRPr="004E6B9A">
              <w:rPr>
                <w:rFonts w:ascii="Calibri" w:hAnsi="Calibri" w:cs="Arial"/>
                <w:i/>
              </w:rPr>
              <w:t xml:space="preserve"> to specify the earliest event time that should be read. By default, this will be the last event time processed by the previous execution of this package. The values may be specified in conjunction with the </w:t>
            </w:r>
            <w:proofErr w:type="spellStart"/>
            <w:r w:rsidRPr="004E6B9A">
              <w:rPr>
                <w:rFonts w:ascii="Calibri" w:hAnsi="Calibri" w:cs="Arial"/>
                <w:i/>
              </w:rPr>
              <w:t>overrideMinEventTime</w:t>
            </w:r>
            <w:proofErr w:type="spellEnd"/>
            <w:r w:rsidRPr="004E6B9A">
              <w:rPr>
                <w:rFonts w:ascii="Calibri" w:hAnsi="Calibri" w:cs="Arial"/>
                <w:i/>
              </w:rPr>
              <w:t xml:space="preserve"> variable when specifying a time window to load audit logs (for example, when loading historical logs)</w:t>
            </w:r>
          </w:p>
          <w:p w14:paraId="325704C2"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p w14:paraId="4F5E49FD"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4E6B9A">
              <w:rPr>
                <w:rFonts w:ascii="Calibri" w:hAnsi="Calibri" w:cs="Arial"/>
                <w:i/>
              </w:rPr>
              <w:t>This value is initialized to ‘1/1/1900’.</w:t>
            </w:r>
          </w:p>
        </w:tc>
        <w:tc>
          <w:tcPr>
            <w:tcW w:w="1846" w:type="dxa"/>
          </w:tcPr>
          <w:p w14:paraId="6F493BA2"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i/>
              </w:rPr>
            </w:pPr>
          </w:p>
        </w:tc>
      </w:tr>
      <w:tr w:rsidR="00391CAC" w:rsidRPr="00391CAC" w14:paraId="20D852FD"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763208D4" w14:textId="77777777" w:rsidR="00391CAC" w:rsidRPr="00391CAC" w:rsidRDefault="00391CAC" w:rsidP="00391CAC">
            <w:pPr>
              <w:rPr>
                <w:rFonts w:ascii="Calibri" w:hAnsi="Calibri" w:cs="Arial"/>
              </w:rPr>
            </w:pPr>
            <w:proofErr w:type="spellStart"/>
            <w:r w:rsidRPr="00391CAC">
              <w:rPr>
                <w:rFonts w:ascii="Calibri" w:hAnsi="Calibri" w:cs="Arial"/>
              </w:rPr>
              <w:t>LogFilePath</w:t>
            </w:r>
            <w:proofErr w:type="spellEnd"/>
          </w:p>
        </w:tc>
        <w:tc>
          <w:tcPr>
            <w:tcW w:w="1350" w:type="dxa"/>
            <w:gridSpan w:val="2"/>
          </w:tcPr>
          <w:p w14:paraId="7889B3BC"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b/>
              </w:rPr>
            </w:pPr>
            <w:r w:rsidRPr="00391CAC">
              <w:rPr>
                <w:rFonts w:ascii="Calibri" w:hAnsi="Calibri" w:cs="Arial"/>
                <w:b/>
              </w:rPr>
              <w:t>String</w:t>
            </w:r>
          </w:p>
        </w:tc>
        <w:tc>
          <w:tcPr>
            <w:tcW w:w="3960" w:type="dxa"/>
          </w:tcPr>
          <w:p w14:paraId="55C123EA" w14:textId="77777777" w:rsidR="00391CAC" w:rsidRPr="004E6B9A"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4E6B9A">
              <w:rPr>
                <w:rFonts w:ascii="Calibri" w:hAnsi="Calibri" w:cs="Arial"/>
              </w:rPr>
              <w:t>Path to the directory or file share that contains the audit log files that should be processed by this package.</w:t>
            </w:r>
          </w:p>
        </w:tc>
        <w:tc>
          <w:tcPr>
            <w:tcW w:w="1846" w:type="dxa"/>
          </w:tcPr>
          <w:p w14:paraId="6D8BA225" w14:textId="54D63052"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391CAC">
              <w:rPr>
                <w:rFonts w:ascii="Calibri" w:hAnsi="Calibri" w:cs="Arial"/>
              </w:rPr>
              <w:t>C:\</w:t>
            </w:r>
            <w:r w:rsidR="00A539A2">
              <w:rPr>
                <w:rFonts w:ascii="Calibri" w:hAnsi="Calibri" w:cs="Arial"/>
              </w:rPr>
              <w:t>SQL</w:t>
            </w:r>
            <w:r w:rsidRPr="00391CAC">
              <w:rPr>
                <w:rFonts w:ascii="Calibri" w:hAnsi="Calibri" w:cs="Arial"/>
              </w:rPr>
              <w:t>AuditLogs</w:t>
            </w:r>
          </w:p>
        </w:tc>
      </w:tr>
      <w:tr w:rsidR="00391CAC" w:rsidRPr="00391CAC" w14:paraId="4D47D5CB"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25F47CF8" w14:textId="77777777" w:rsidR="00391CAC" w:rsidRPr="00391CAC" w:rsidRDefault="00391CAC" w:rsidP="00391CAC">
            <w:pPr>
              <w:rPr>
                <w:rFonts w:ascii="Calibri" w:hAnsi="Calibri" w:cs="Arial"/>
              </w:rPr>
            </w:pPr>
            <w:proofErr w:type="spellStart"/>
            <w:r w:rsidRPr="00391CAC">
              <w:rPr>
                <w:rFonts w:ascii="Calibri" w:hAnsi="Calibri" w:cs="Arial"/>
              </w:rPr>
              <w:t>auditLogArchivePath</w:t>
            </w:r>
            <w:proofErr w:type="spellEnd"/>
          </w:p>
        </w:tc>
        <w:tc>
          <w:tcPr>
            <w:tcW w:w="1350" w:type="dxa"/>
            <w:gridSpan w:val="2"/>
          </w:tcPr>
          <w:p w14:paraId="2F6AED64"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rPr>
            </w:pPr>
            <w:r w:rsidRPr="00391CAC">
              <w:rPr>
                <w:rFonts w:ascii="Calibri" w:hAnsi="Calibri" w:cs="Arial"/>
                <w:b/>
              </w:rPr>
              <w:t>String</w:t>
            </w:r>
          </w:p>
        </w:tc>
        <w:tc>
          <w:tcPr>
            <w:tcW w:w="3960" w:type="dxa"/>
          </w:tcPr>
          <w:p w14:paraId="3421F11E"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4E6B9A">
              <w:rPr>
                <w:rFonts w:ascii="Calibri" w:hAnsi="Calibri" w:cs="Arial"/>
              </w:rPr>
              <w:t xml:space="preserve">Path to which the package will archive “closed files.” </w:t>
            </w:r>
          </w:p>
        </w:tc>
        <w:tc>
          <w:tcPr>
            <w:tcW w:w="1846" w:type="dxa"/>
          </w:tcPr>
          <w:p w14:paraId="152BD2EF"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rPr>
            </w:pPr>
          </w:p>
        </w:tc>
      </w:tr>
      <w:tr w:rsidR="00391CAC" w:rsidRPr="00391CAC" w14:paraId="319EA0EF"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57E1A4B6" w14:textId="77777777" w:rsidR="00391CAC" w:rsidRPr="00391CAC" w:rsidRDefault="00391CAC" w:rsidP="00391CAC">
            <w:pPr>
              <w:rPr>
                <w:rFonts w:ascii="Calibri" w:hAnsi="Calibri" w:cs="Arial"/>
                <w:i/>
              </w:rPr>
            </w:pPr>
            <w:proofErr w:type="spellStart"/>
            <w:r w:rsidRPr="00391CAC">
              <w:rPr>
                <w:rFonts w:ascii="Calibri" w:hAnsi="Calibri" w:cs="Arial"/>
                <w:i/>
              </w:rPr>
              <w:t>getAuditLogCommand</w:t>
            </w:r>
            <w:proofErr w:type="spellEnd"/>
          </w:p>
        </w:tc>
        <w:tc>
          <w:tcPr>
            <w:tcW w:w="1350" w:type="dxa"/>
            <w:gridSpan w:val="2"/>
          </w:tcPr>
          <w:p w14:paraId="0678BD67"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String</w:t>
            </w:r>
          </w:p>
        </w:tc>
        <w:tc>
          <w:tcPr>
            <w:tcW w:w="3960" w:type="dxa"/>
          </w:tcPr>
          <w:p w14:paraId="6106BF61"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 xml:space="preserve">Command generated by the SSIS package to read an audit log file. </w:t>
            </w:r>
          </w:p>
        </w:tc>
        <w:tc>
          <w:tcPr>
            <w:tcW w:w="1846" w:type="dxa"/>
          </w:tcPr>
          <w:p w14:paraId="5AE8D776"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select * from [</w:t>
            </w:r>
            <w:proofErr w:type="spellStart"/>
            <w:r w:rsidRPr="00391CAC">
              <w:rPr>
                <w:rFonts w:ascii="Calibri" w:hAnsi="Calibri" w:cs="Arial"/>
                <w:i/>
              </w:rPr>
              <w:t>aud</w:t>
            </w:r>
            <w:proofErr w:type="spellEnd"/>
            <w:r w:rsidRPr="00391CAC">
              <w:rPr>
                <w:rFonts w:ascii="Calibri" w:hAnsi="Calibri" w:cs="Arial"/>
                <w:i/>
              </w:rPr>
              <w:t>].[</w:t>
            </w:r>
            <w:proofErr w:type="spellStart"/>
            <w:r w:rsidRPr="00391CAC">
              <w:rPr>
                <w:rFonts w:ascii="Calibri" w:hAnsi="Calibri" w:cs="Arial"/>
                <w:i/>
              </w:rPr>
              <w:t>fn_AuditFileGet</w:t>
            </w:r>
            <w:proofErr w:type="spellEnd"/>
            <w:r w:rsidRPr="00391CAC">
              <w:rPr>
                <w:rFonts w:ascii="Calibri" w:hAnsi="Calibri" w:cs="Arial"/>
                <w:i/>
              </w:rPr>
              <w:t>]('c:\</w:t>
            </w:r>
            <w:proofErr w:type="spellStart"/>
            <w:r w:rsidRPr="00391CAC">
              <w:rPr>
                <w:rFonts w:ascii="Calibri" w:hAnsi="Calibri" w:cs="Arial"/>
                <w:i/>
              </w:rPr>
              <w:t>AuditLogFiles</w:t>
            </w:r>
            <w:proofErr w:type="spellEnd"/>
            <w:r w:rsidRPr="00391CAC">
              <w:rPr>
                <w:rFonts w:ascii="Calibri" w:hAnsi="Calibri" w:cs="Arial"/>
                <w:i/>
              </w:rPr>
              <w:t>\</w:t>
            </w:r>
            <w:proofErr w:type="spellStart"/>
            <w:r w:rsidRPr="00391CAC">
              <w:rPr>
                <w:rFonts w:ascii="Calibri" w:hAnsi="Calibri" w:cs="Arial"/>
                <w:i/>
              </w:rPr>
              <w:t>AuditFile.sqlAudit</w:t>
            </w:r>
            <w:proofErr w:type="spellEnd"/>
            <w:r w:rsidRPr="00391CAC">
              <w:rPr>
                <w:rFonts w:ascii="Calibri" w:hAnsi="Calibri" w:cs="Arial"/>
                <w:i/>
              </w:rPr>
              <w:t xml:space="preserve">', 0) where </w:t>
            </w:r>
            <w:proofErr w:type="spellStart"/>
            <w:r w:rsidRPr="00391CAC">
              <w:rPr>
                <w:rFonts w:ascii="Calibri" w:hAnsi="Calibri" w:cs="Arial"/>
                <w:i/>
              </w:rPr>
              <w:t>event_time</w:t>
            </w:r>
            <w:proofErr w:type="spellEnd"/>
            <w:r w:rsidRPr="00391CAC">
              <w:rPr>
                <w:rFonts w:ascii="Calibri" w:hAnsi="Calibri" w:cs="Arial"/>
                <w:i/>
              </w:rPr>
              <w:t xml:space="preserve"> between ‘1/1/1900’ and ‘7/15/2008 </w:t>
            </w:r>
            <w:r w:rsidRPr="00391CAC">
              <w:rPr>
                <w:rFonts w:ascii="Calibri" w:hAnsi="Calibri" w:cs="Arial"/>
                <w:i/>
              </w:rPr>
              <w:lastRenderedPageBreak/>
              <w:t>01:24:45’</w:t>
            </w:r>
          </w:p>
        </w:tc>
      </w:tr>
      <w:tr w:rsidR="00391CAC" w:rsidRPr="00391CAC" w14:paraId="10B0C409"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2D90CD36" w14:textId="77777777" w:rsidR="00391CAC" w:rsidRPr="00391CAC" w:rsidRDefault="00391CAC" w:rsidP="00391CAC">
            <w:pPr>
              <w:rPr>
                <w:rFonts w:ascii="Calibri" w:hAnsi="Calibri" w:cs="Arial"/>
                <w:i/>
              </w:rPr>
            </w:pPr>
            <w:proofErr w:type="spellStart"/>
            <w:r w:rsidRPr="00391CAC">
              <w:rPr>
                <w:rFonts w:ascii="Calibri" w:hAnsi="Calibri" w:cs="Arial"/>
                <w:i/>
              </w:rPr>
              <w:lastRenderedPageBreak/>
              <w:t>import_id</w:t>
            </w:r>
            <w:proofErr w:type="spellEnd"/>
          </w:p>
        </w:tc>
        <w:tc>
          <w:tcPr>
            <w:tcW w:w="1350" w:type="dxa"/>
            <w:gridSpan w:val="2"/>
          </w:tcPr>
          <w:p w14:paraId="271D6909"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Int32</w:t>
            </w:r>
          </w:p>
        </w:tc>
        <w:tc>
          <w:tcPr>
            <w:tcW w:w="3960" w:type="dxa"/>
          </w:tcPr>
          <w:p w14:paraId="2E533EA2"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 xml:space="preserve">Identity value from the </w:t>
            </w:r>
            <w:proofErr w:type="spellStart"/>
            <w:r w:rsidRPr="00391CAC">
              <w:rPr>
                <w:rFonts w:ascii="Calibri" w:hAnsi="Calibri" w:cs="Arial"/>
                <w:i/>
              </w:rPr>
              <w:t>ImportExecution</w:t>
            </w:r>
            <w:proofErr w:type="spellEnd"/>
            <w:r w:rsidRPr="00391CAC">
              <w:rPr>
                <w:rFonts w:ascii="Calibri" w:hAnsi="Calibri" w:cs="Arial"/>
                <w:i/>
              </w:rPr>
              <w:t xml:space="preserve"> table. This id is placed into all of the fact table rows that are loaded into the repository database. </w:t>
            </w:r>
          </w:p>
        </w:tc>
        <w:tc>
          <w:tcPr>
            <w:tcW w:w="1846" w:type="dxa"/>
          </w:tcPr>
          <w:p w14:paraId="4A96A7D0"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tc>
      </w:tr>
      <w:tr w:rsidR="00391CAC" w:rsidRPr="00391CAC" w14:paraId="694281B1"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0D279AC6" w14:textId="77777777" w:rsidR="00391CAC" w:rsidRPr="00391CAC" w:rsidRDefault="00391CAC" w:rsidP="00391CAC">
            <w:pPr>
              <w:rPr>
                <w:rFonts w:ascii="Calibri" w:hAnsi="Calibri" w:cs="Arial"/>
                <w:i/>
              </w:rPr>
            </w:pPr>
            <w:proofErr w:type="spellStart"/>
            <w:r w:rsidRPr="00391CAC">
              <w:rPr>
                <w:rFonts w:ascii="Calibri" w:hAnsi="Calibri" w:cs="Arial"/>
                <w:i/>
              </w:rPr>
              <w:t>filesToArchive</w:t>
            </w:r>
            <w:proofErr w:type="spellEnd"/>
          </w:p>
        </w:tc>
        <w:tc>
          <w:tcPr>
            <w:tcW w:w="1350" w:type="dxa"/>
            <w:gridSpan w:val="2"/>
          </w:tcPr>
          <w:p w14:paraId="436968B5"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Object</w:t>
            </w:r>
          </w:p>
        </w:tc>
        <w:tc>
          <w:tcPr>
            <w:tcW w:w="3960" w:type="dxa"/>
          </w:tcPr>
          <w:p w14:paraId="3DE2CC3C"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 xml:space="preserve">ADO.NET </w:t>
            </w:r>
            <w:proofErr w:type="spellStart"/>
            <w:r w:rsidRPr="00391CAC">
              <w:rPr>
                <w:rFonts w:ascii="Calibri" w:hAnsi="Calibri" w:cs="Arial"/>
                <w:i/>
              </w:rPr>
              <w:t>DataSet</w:t>
            </w:r>
            <w:proofErr w:type="spellEnd"/>
            <w:r w:rsidRPr="00391CAC">
              <w:rPr>
                <w:rFonts w:ascii="Calibri" w:hAnsi="Calibri" w:cs="Arial"/>
                <w:i/>
              </w:rPr>
              <w:t xml:space="preserve"> with one table that contains a list of files that should be moved from the audit log directory to the audit log archive directory. </w:t>
            </w:r>
          </w:p>
        </w:tc>
        <w:tc>
          <w:tcPr>
            <w:tcW w:w="1846" w:type="dxa"/>
          </w:tcPr>
          <w:p w14:paraId="40C1E387"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p>
        </w:tc>
      </w:tr>
      <w:tr w:rsidR="00391CAC" w:rsidRPr="00391CAC" w14:paraId="2DF9E1F5"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3776405D" w14:textId="77777777" w:rsidR="00391CAC" w:rsidRPr="00391CAC" w:rsidRDefault="00391CAC" w:rsidP="00391CAC">
            <w:pPr>
              <w:rPr>
                <w:rFonts w:ascii="Calibri" w:hAnsi="Calibri" w:cs="Arial"/>
                <w:i/>
              </w:rPr>
            </w:pPr>
            <w:proofErr w:type="spellStart"/>
            <w:r w:rsidRPr="00391CAC">
              <w:rPr>
                <w:rFonts w:ascii="Calibri" w:hAnsi="Calibri" w:cs="Arial"/>
                <w:i/>
              </w:rPr>
              <w:t>fileToArchive</w:t>
            </w:r>
            <w:proofErr w:type="spellEnd"/>
          </w:p>
        </w:tc>
        <w:tc>
          <w:tcPr>
            <w:tcW w:w="1350" w:type="dxa"/>
            <w:gridSpan w:val="2"/>
          </w:tcPr>
          <w:p w14:paraId="4E8FFA30"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String</w:t>
            </w:r>
          </w:p>
        </w:tc>
        <w:tc>
          <w:tcPr>
            <w:tcW w:w="3960" w:type="dxa"/>
          </w:tcPr>
          <w:p w14:paraId="047DEB71"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 xml:space="preserve">Loop variable used by the </w:t>
            </w:r>
            <w:proofErr w:type="spellStart"/>
            <w:r w:rsidRPr="00391CAC">
              <w:rPr>
                <w:rFonts w:ascii="Calibri" w:hAnsi="Calibri" w:cs="Arial"/>
                <w:i/>
              </w:rPr>
              <w:t>foreach</w:t>
            </w:r>
            <w:proofErr w:type="spellEnd"/>
            <w:r w:rsidRPr="00391CAC">
              <w:rPr>
                <w:rFonts w:ascii="Calibri" w:hAnsi="Calibri" w:cs="Arial"/>
                <w:i/>
              </w:rPr>
              <w:t xml:space="preserve"> loop that iterates over the rows in the </w:t>
            </w:r>
            <w:proofErr w:type="spellStart"/>
            <w:r w:rsidRPr="00391CAC">
              <w:rPr>
                <w:rFonts w:ascii="Calibri" w:hAnsi="Calibri" w:cs="Arial"/>
                <w:i/>
              </w:rPr>
              <w:t>filesToArchive</w:t>
            </w:r>
            <w:proofErr w:type="spellEnd"/>
            <w:r w:rsidRPr="00391CAC">
              <w:rPr>
                <w:rFonts w:ascii="Calibri" w:hAnsi="Calibri" w:cs="Arial"/>
                <w:i/>
              </w:rPr>
              <w:t xml:space="preserve"> data table.</w:t>
            </w:r>
          </w:p>
        </w:tc>
        <w:tc>
          <w:tcPr>
            <w:tcW w:w="1846" w:type="dxa"/>
          </w:tcPr>
          <w:p w14:paraId="53EBBFBC" w14:textId="77777777" w:rsid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p w14:paraId="162760F9" w14:textId="77777777" w:rsidR="005F269B" w:rsidRDefault="005F269B"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p w14:paraId="6DBE0605" w14:textId="77777777" w:rsidR="005F269B" w:rsidRPr="00391CAC" w:rsidRDefault="005F269B"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tc>
      </w:tr>
      <w:tr w:rsidR="004E6B9A" w:rsidRPr="00391CAC" w14:paraId="55A8A565"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54F3265A" w14:textId="79263F1B" w:rsidR="004E6B9A" w:rsidRPr="00391CAC" w:rsidRDefault="004E6B9A" w:rsidP="00391CAC">
            <w:pPr>
              <w:rPr>
                <w:rFonts w:ascii="Calibri" w:hAnsi="Calibri" w:cs="Arial"/>
                <w:i/>
              </w:rPr>
            </w:pPr>
            <w:proofErr w:type="spellStart"/>
            <w:r w:rsidRPr="004E6B9A">
              <w:rPr>
                <w:rFonts w:ascii="Calibri" w:hAnsi="Calibri" w:cs="Arial"/>
                <w:i/>
              </w:rPr>
              <w:t>UploadOutputFilePath</w:t>
            </w:r>
            <w:proofErr w:type="spellEnd"/>
          </w:p>
        </w:tc>
        <w:tc>
          <w:tcPr>
            <w:tcW w:w="1350" w:type="dxa"/>
            <w:gridSpan w:val="2"/>
          </w:tcPr>
          <w:p w14:paraId="0F132E81" w14:textId="4B4FE9B1" w:rsidR="004E6B9A" w:rsidRPr="00391CAC" w:rsidRDefault="004E6B9A"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Pr>
                <w:rFonts w:ascii="Calibri" w:hAnsi="Calibri" w:cs="Arial"/>
                <w:i/>
              </w:rPr>
              <w:t>String</w:t>
            </w:r>
          </w:p>
        </w:tc>
        <w:tc>
          <w:tcPr>
            <w:tcW w:w="3960" w:type="dxa"/>
          </w:tcPr>
          <w:p w14:paraId="6DEBBC3D" w14:textId="270DB529" w:rsidR="004E6B9A" w:rsidRPr="004E6B9A" w:rsidRDefault="004E6B9A" w:rsidP="004E6B9A">
            <w:pPr>
              <w:cnfStyle w:val="000000100000" w:firstRow="0" w:lastRow="0" w:firstColumn="0" w:lastColumn="0" w:oddVBand="0" w:evenVBand="0" w:oddHBand="1" w:evenHBand="0" w:firstRowFirstColumn="0" w:firstRowLastColumn="0" w:lastRowFirstColumn="0" w:lastRowLastColumn="0"/>
              <w:rPr>
                <w:rFonts w:ascii="Calibri" w:hAnsi="Calibri" w:cs="Arial"/>
                <w:bCs/>
                <w:i/>
              </w:rPr>
            </w:pPr>
            <w:r w:rsidRPr="004E6B9A">
              <w:rPr>
                <w:rFonts w:ascii="Calibri" w:hAnsi="Calibri" w:cs="Arial"/>
                <w:bCs/>
              </w:rPr>
              <w:t xml:space="preserve">Path to the directory or file share that contains the </w:t>
            </w:r>
            <w:r w:rsidR="005F269B">
              <w:rPr>
                <w:rFonts w:ascii="Calibri" w:hAnsi="Calibri" w:cs="Arial"/>
                <w:bCs/>
              </w:rPr>
              <w:t xml:space="preserve">processed </w:t>
            </w:r>
            <w:r w:rsidRPr="004E6B9A">
              <w:rPr>
                <w:rFonts w:ascii="Calibri" w:hAnsi="Calibri" w:cs="Arial"/>
                <w:bCs/>
              </w:rPr>
              <w:t>audit log files that will be copied to HDInsight storage by this package.</w:t>
            </w:r>
          </w:p>
        </w:tc>
        <w:tc>
          <w:tcPr>
            <w:tcW w:w="1846" w:type="dxa"/>
          </w:tcPr>
          <w:p w14:paraId="07A164E7" w14:textId="77777777" w:rsidR="004E6B9A" w:rsidRPr="00391CAC" w:rsidRDefault="004E6B9A"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p>
        </w:tc>
      </w:tr>
      <w:tr w:rsidR="005F269B" w:rsidRPr="00391CAC" w14:paraId="59FEC52B"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2811720E" w14:textId="4B7B73E3" w:rsidR="005F269B" w:rsidRPr="004E6B9A" w:rsidRDefault="005F269B" w:rsidP="005F269B">
            <w:pPr>
              <w:rPr>
                <w:rFonts w:ascii="Calibri" w:hAnsi="Calibri" w:cs="Arial"/>
                <w:i/>
              </w:rPr>
            </w:pPr>
            <w:proofErr w:type="spellStart"/>
            <w:r w:rsidRPr="005F269B">
              <w:rPr>
                <w:rFonts w:ascii="Calibri" w:hAnsi="Calibri" w:cs="Arial"/>
                <w:i/>
              </w:rPr>
              <w:t>FileLocation</w:t>
            </w:r>
            <w:proofErr w:type="spellEnd"/>
          </w:p>
        </w:tc>
        <w:tc>
          <w:tcPr>
            <w:tcW w:w="1350" w:type="dxa"/>
            <w:gridSpan w:val="2"/>
          </w:tcPr>
          <w:p w14:paraId="4051459F" w14:textId="7842DFDF" w:rsidR="005F269B" w:rsidRDefault="005F269B" w:rsidP="005F269B">
            <w:pPr>
              <w:cnfStyle w:val="000000000000" w:firstRow="0" w:lastRow="0" w:firstColumn="0" w:lastColumn="0" w:oddVBand="0" w:evenVBand="0" w:oddHBand="0" w:evenHBand="0" w:firstRowFirstColumn="0" w:firstRowLastColumn="0" w:lastRowFirstColumn="0" w:lastRowLastColumn="0"/>
              <w:rPr>
                <w:rFonts w:ascii="Calibri" w:hAnsi="Calibri" w:cs="Arial"/>
                <w:i/>
              </w:rPr>
            </w:pPr>
            <w:r>
              <w:rPr>
                <w:rFonts w:ascii="Calibri" w:hAnsi="Calibri" w:cs="Arial"/>
                <w:i/>
              </w:rPr>
              <w:t>String</w:t>
            </w:r>
          </w:p>
        </w:tc>
        <w:tc>
          <w:tcPr>
            <w:tcW w:w="3960" w:type="dxa"/>
          </w:tcPr>
          <w:p w14:paraId="08E8C9FE" w14:textId="1D867C3F" w:rsidR="005F269B" w:rsidRDefault="005F269B" w:rsidP="005F269B">
            <w:pPr>
              <w:cnfStyle w:val="000000000000" w:firstRow="0" w:lastRow="0" w:firstColumn="0" w:lastColumn="0" w:oddVBand="0" w:evenVBand="0" w:oddHBand="0" w:evenHBand="0" w:firstRowFirstColumn="0" w:firstRowLastColumn="0" w:lastRowFirstColumn="0" w:lastRowLastColumn="0"/>
              <w:rPr>
                <w:rFonts w:ascii="Calibri" w:hAnsi="Calibri" w:cs="Arial"/>
                <w:bCs/>
              </w:rPr>
            </w:pPr>
            <w:r>
              <w:rPr>
                <w:rFonts w:ascii="Calibri" w:hAnsi="Calibri" w:cs="Arial"/>
                <w:bCs/>
              </w:rPr>
              <w:t xml:space="preserve">Variable which concatenate </w:t>
            </w:r>
            <w:proofErr w:type="spellStart"/>
            <w:r>
              <w:rPr>
                <w:rFonts w:ascii="Calibri" w:hAnsi="Calibri" w:cs="Arial"/>
                <w:bCs/>
              </w:rPr>
              <w:t>UploadOutputFilePath</w:t>
            </w:r>
            <w:proofErr w:type="spellEnd"/>
            <w:r>
              <w:rPr>
                <w:rFonts w:ascii="Calibri" w:hAnsi="Calibri" w:cs="Arial"/>
                <w:bCs/>
              </w:rPr>
              <w:t xml:space="preserve"> and Audit file name with timestamp. To be used as a dynamic filename in </w:t>
            </w:r>
            <w:proofErr w:type="spellStart"/>
            <w:r w:rsidRPr="005F269B">
              <w:rPr>
                <w:rFonts w:ascii="Calibri" w:hAnsi="Calibri" w:cs="Arial"/>
                <w:b/>
              </w:rPr>
              <w:t>AuditLogOutputFile</w:t>
            </w:r>
            <w:proofErr w:type="spellEnd"/>
            <w:r>
              <w:rPr>
                <w:rFonts w:ascii="Calibri" w:hAnsi="Calibri" w:cs="Arial"/>
                <w:bCs/>
              </w:rPr>
              <w:t xml:space="preserve"> file connection.</w:t>
            </w:r>
          </w:p>
        </w:tc>
        <w:tc>
          <w:tcPr>
            <w:tcW w:w="1846" w:type="dxa"/>
          </w:tcPr>
          <w:p w14:paraId="6599D7F5" w14:textId="25B27D3E" w:rsidR="005F269B" w:rsidRPr="00391CAC" w:rsidRDefault="005F269B" w:rsidP="005F269B">
            <w:pPr>
              <w:cnfStyle w:val="000000000000" w:firstRow="0" w:lastRow="0" w:firstColumn="0" w:lastColumn="0" w:oddVBand="0" w:evenVBand="0" w:oddHBand="0" w:evenHBand="0" w:firstRowFirstColumn="0" w:firstRowLastColumn="0" w:lastRowFirstColumn="0" w:lastRowLastColumn="0"/>
              <w:rPr>
                <w:rFonts w:ascii="Calibri" w:hAnsi="Calibri" w:cs="Arial"/>
                <w:i/>
              </w:rPr>
            </w:pPr>
          </w:p>
        </w:tc>
      </w:tr>
    </w:tbl>
    <w:p w14:paraId="3B98E050" w14:textId="77777777" w:rsidR="00391CAC" w:rsidRDefault="00391CAC" w:rsidP="00391CAC"/>
    <w:p w14:paraId="51D1B0BD" w14:textId="77777777" w:rsidR="0035022E" w:rsidRDefault="0035022E" w:rsidP="00616B3A">
      <w:pPr>
        <w:rPr>
          <w:b/>
          <w:bCs/>
          <w:color w:val="1B587C" w:themeColor="accent3"/>
        </w:rPr>
      </w:pPr>
    </w:p>
    <w:p w14:paraId="5E0E2B8F" w14:textId="77777777" w:rsidR="0035022E" w:rsidRDefault="0035022E" w:rsidP="00616B3A">
      <w:pPr>
        <w:rPr>
          <w:b/>
          <w:bCs/>
          <w:color w:val="1B587C" w:themeColor="accent3"/>
        </w:rPr>
      </w:pPr>
    </w:p>
    <w:p w14:paraId="57149202" w14:textId="77777777" w:rsidR="0035022E" w:rsidRDefault="0035022E" w:rsidP="00616B3A">
      <w:pPr>
        <w:rPr>
          <w:b/>
          <w:bCs/>
          <w:color w:val="1B587C" w:themeColor="accent3"/>
        </w:rPr>
      </w:pPr>
    </w:p>
    <w:p w14:paraId="59AE7139" w14:textId="77777777" w:rsidR="0035022E" w:rsidRDefault="0035022E" w:rsidP="00616B3A">
      <w:pPr>
        <w:rPr>
          <w:b/>
          <w:bCs/>
          <w:color w:val="1B587C" w:themeColor="accent3"/>
        </w:rPr>
      </w:pPr>
    </w:p>
    <w:p w14:paraId="50647E43" w14:textId="77777777" w:rsidR="0035022E" w:rsidRDefault="0035022E" w:rsidP="00616B3A">
      <w:pPr>
        <w:rPr>
          <w:b/>
          <w:bCs/>
          <w:color w:val="1B587C" w:themeColor="accent3"/>
        </w:rPr>
      </w:pPr>
    </w:p>
    <w:p w14:paraId="25D4D436" w14:textId="77777777" w:rsidR="0035022E" w:rsidRDefault="0035022E" w:rsidP="00616B3A">
      <w:pPr>
        <w:rPr>
          <w:b/>
          <w:bCs/>
          <w:color w:val="1B587C" w:themeColor="accent3"/>
        </w:rPr>
      </w:pPr>
    </w:p>
    <w:p w14:paraId="523609D7" w14:textId="77777777" w:rsidR="0035022E" w:rsidRDefault="0035022E" w:rsidP="00616B3A">
      <w:pPr>
        <w:rPr>
          <w:b/>
          <w:bCs/>
          <w:color w:val="1B587C" w:themeColor="accent3"/>
        </w:rPr>
      </w:pPr>
    </w:p>
    <w:p w14:paraId="3F2FACFA" w14:textId="77777777" w:rsidR="0035022E" w:rsidRDefault="0035022E" w:rsidP="00616B3A">
      <w:pPr>
        <w:rPr>
          <w:b/>
          <w:bCs/>
          <w:color w:val="1B587C" w:themeColor="accent3"/>
        </w:rPr>
      </w:pPr>
    </w:p>
    <w:p w14:paraId="07CB8F6C" w14:textId="77777777" w:rsidR="0035022E" w:rsidRDefault="0035022E" w:rsidP="00616B3A">
      <w:pPr>
        <w:rPr>
          <w:b/>
          <w:bCs/>
          <w:color w:val="1B587C" w:themeColor="accent3"/>
        </w:rPr>
      </w:pPr>
    </w:p>
    <w:p w14:paraId="6E2241E3" w14:textId="77777777" w:rsidR="00616B3A" w:rsidRPr="00616B3A" w:rsidRDefault="00616B3A" w:rsidP="00616B3A">
      <w:pPr>
        <w:rPr>
          <w:b/>
          <w:bCs/>
          <w:color w:val="1B587C" w:themeColor="accent3"/>
        </w:rPr>
      </w:pPr>
      <w:r w:rsidRPr="00616B3A">
        <w:rPr>
          <w:b/>
          <w:bCs/>
          <w:color w:val="1B587C" w:themeColor="accent3"/>
        </w:rPr>
        <w:t>Control Flow</w:t>
      </w:r>
    </w:p>
    <w:p w14:paraId="334687F8" w14:textId="77777777" w:rsidR="00616B3A" w:rsidRDefault="00616B3A" w:rsidP="00616B3A">
      <w:r>
        <w:t xml:space="preserve">This following diagram describes the control flow of this SSIS package. The basic flow is </w:t>
      </w:r>
    </w:p>
    <w:p w14:paraId="33DAFB27" w14:textId="485AFCC9" w:rsidR="00616B3A" w:rsidRDefault="0035022E" w:rsidP="0035022E">
      <w:pPr>
        <w:pStyle w:val="NoSpacing"/>
        <w:numPr>
          <w:ilvl w:val="0"/>
          <w:numId w:val="14"/>
        </w:numPr>
      </w:pPr>
      <w:r>
        <w:t>Start with i</w:t>
      </w:r>
      <w:r w:rsidR="00616B3A">
        <w:t>nit</w:t>
      </w:r>
      <w:r>
        <w:t xml:space="preserve">ializing </w:t>
      </w:r>
      <w:r w:rsidR="00616B3A">
        <w:t>variables</w:t>
      </w:r>
    </w:p>
    <w:p w14:paraId="196988D1" w14:textId="1A51EB88" w:rsidR="00616B3A" w:rsidRDefault="00616B3A" w:rsidP="00616B3A">
      <w:pPr>
        <w:pStyle w:val="NoSpacing"/>
        <w:numPr>
          <w:ilvl w:val="0"/>
          <w:numId w:val="14"/>
        </w:numPr>
      </w:pPr>
      <w:r>
        <w:t>Load logs that should be loaded</w:t>
      </w:r>
    </w:p>
    <w:p w14:paraId="00B26F47" w14:textId="6937DB35" w:rsidR="00616B3A" w:rsidRDefault="00616B3A" w:rsidP="00616B3A">
      <w:pPr>
        <w:pStyle w:val="NoSpacing"/>
        <w:numPr>
          <w:ilvl w:val="0"/>
          <w:numId w:val="14"/>
        </w:numPr>
      </w:pPr>
      <w:r>
        <w:t>Archive logs that should be archived</w:t>
      </w:r>
      <w:r w:rsidR="0035022E">
        <w:t xml:space="preserve"> (if loaded before)</w:t>
      </w:r>
    </w:p>
    <w:p w14:paraId="55535A85" w14:textId="785219C5" w:rsidR="004E6B9A" w:rsidRDefault="004E6B9A" w:rsidP="00616B3A">
      <w:pPr>
        <w:pStyle w:val="NoSpacing"/>
        <w:numPr>
          <w:ilvl w:val="0"/>
          <w:numId w:val="14"/>
        </w:numPr>
      </w:pPr>
      <w:r>
        <w:t>Generate Output file name with date time stamp</w:t>
      </w:r>
    </w:p>
    <w:p w14:paraId="69583765" w14:textId="09A5DCE7" w:rsidR="004E6B9A" w:rsidRDefault="0035022E" w:rsidP="00616B3A">
      <w:pPr>
        <w:pStyle w:val="NoSpacing"/>
        <w:numPr>
          <w:ilvl w:val="0"/>
          <w:numId w:val="14"/>
        </w:numPr>
      </w:pPr>
      <w:r>
        <w:t>Load, read and process log</w:t>
      </w:r>
    </w:p>
    <w:p w14:paraId="6FDD33CA" w14:textId="45F2DFF6" w:rsidR="004E6B9A" w:rsidRDefault="004E6B9A" w:rsidP="00616B3A">
      <w:pPr>
        <w:pStyle w:val="NoSpacing"/>
        <w:numPr>
          <w:ilvl w:val="0"/>
          <w:numId w:val="14"/>
        </w:numPr>
      </w:pPr>
      <w:r>
        <w:t>Upload (copy) output audit log files to HDInsight storage</w:t>
      </w:r>
    </w:p>
    <w:p w14:paraId="4F2DE428" w14:textId="77777777" w:rsidR="0035022E" w:rsidRDefault="0035022E" w:rsidP="0035022E">
      <w:pPr>
        <w:pStyle w:val="NoSpacing"/>
        <w:ind w:left="720"/>
      </w:pPr>
    </w:p>
    <w:p w14:paraId="10D1F31A" w14:textId="4B213B5F" w:rsidR="0044486C" w:rsidRDefault="00800623" w:rsidP="0044486C">
      <w:pPr>
        <w:pStyle w:val="NoSpacing"/>
      </w:pPr>
      <w:r>
        <w:rPr>
          <w:noProof/>
          <w:lang w:eastAsia="en-US"/>
        </w:rPr>
        <w:drawing>
          <wp:inline distT="0" distB="0" distL="0" distR="0" wp14:anchorId="37A5A93F" wp14:editId="47CC810A">
            <wp:extent cx="5839991" cy="443357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537" cy="4435503"/>
                    </a:xfrm>
                    <a:prstGeom prst="rect">
                      <a:avLst/>
                    </a:prstGeom>
                    <a:noFill/>
                  </pic:spPr>
                </pic:pic>
              </a:graphicData>
            </a:graphic>
          </wp:inline>
        </w:drawing>
      </w:r>
    </w:p>
    <w:p w14:paraId="459598C0" w14:textId="03B7994C" w:rsidR="0044486C" w:rsidRDefault="00E74C69" w:rsidP="0044486C">
      <w:pPr>
        <w:pStyle w:val="NoSpacing"/>
      </w:pPr>
      <w:r>
        <w:rPr>
          <w:sz w:val="18"/>
          <w:szCs w:val="18"/>
        </w:rPr>
        <w:t>Figure 3</w:t>
      </w:r>
    </w:p>
    <w:p w14:paraId="5A036B5D" w14:textId="77777777" w:rsidR="0044486C" w:rsidRDefault="0044486C" w:rsidP="0044486C">
      <w:pPr>
        <w:pStyle w:val="NoSpacing"/>
      </w:pPr>
    </w:p>
    <w:p w14:paraId="3B18476F" w14:textId="6F22CC99" w:rsidR="0035022E" w:rsidRDefault="0035022E" w:rsidP="0044486C">
      <w:pPr>
        <w:pStyle w:val="NoSpacing"/>
      </w:pPr>
    </w:p>
    <w:p w14:paraId="7DCE51BD" w14:textId="77777777" w:rsidR="0035022E" w:rsidRDefault="0035022E" w:rsidP="0044486C">
      <w:pPr>
        <w:pStyle w:val="NoSpacing"/>
      </w:pPr>
    </w:p>
    <w:p w14:paraId="51669BF2" w14:textId="77777777" w:rsidR="0035022E" w:rsidRDefault="0035022E" w:rsidP="0044486C">
      <w:pPr>
        <w:pStyle w:val="NoSpacing"/>
      </w:pPr>
    </w:p>
    <w:p w14:paraId="20A29721" w14:textId="77777777" w:rsidR="0035022E" w:rsidRDefault="0035022E" w:rsidP="0044486C">
      <w:pPr>
        <w:pStyle w:val="NoSpacing"/>
      </w:pPr>
    </w:p>
    <w:p w14:paraId="4A10774A" w14:textId="77777777" w:rsidR="0035022E" w:rsidRDefault="0035022E" w:rsidP="0044486C">
      <w:pPr>
        <w:pStyle w:val="NoSpacing"/>
      </w:pPr>
    </w:p>
    <w:p w14:paraId="6BCF4075" w14:textId="77777777" w:rsidR="0035022E" w:rsidRDefault="0035022E" w:rsidP="0044486C">
      <w:pPr>
        <w:pStyle w:val="NoSpacing"/>
      </w:pPr>
    </w:p>
    <w:p w14:paraId="1BDDCAD1" w14:textId="77777777" w:rsidR="0035022E" w:rsidRDefault="0035022E" w:rsidP="0044486C">
      <w:pPr>
        <w:pStyle w:val="NoSpacing"/>
      </w:pPr>
    </w:p>
    <w:p w14:paraId="32863400" w14:textId="77777777" w:rsidR="0035022E" w:rsidRDefault="0035022E" w:rsidP="0044486C">
      <w:pPr>
        <w:pStyle w:val="NoSpacing"/>
      </w:pPr>
    </w:p>
    <w:p w14:paraId="47BA43C0" w14:textId="77777777" w:rsidR="0035022E" w:rsidRDefault="0035022E" w:rsidP="0044486C">
      <w:pPr>
        <w:pStyle w:val="NoSpacing"/>
      </w:pPr>
    </w:p>
    <w:p w14:paraId="0510D9CD" w14:textId="77777777" w:rsidR="004544A1" w:rsidRPr="00EB41C7" w:rsidRDefault="004544A1" w:rsidP="004544A1">
      <w:pPr>
        <w:pStyle w:val="Heading1"/>
      </w:pPr>
      <w:bookmarkStart w:id="12" w:name="_Toc275179792"/>
      <w:bookmarkStart w:id="13" w:name="_Toc354523095"/>
      <w:r w:rsidRPr="00EB41C7">
        <w:t>Solution Deployment</w:t>
      </w:r>
      <w:bookmarkEnd w:id="12"/>
      <w:bookmarkEnd w:id="13"/>
    </w:p>
    <w:p w14:paraId="3E201240" w14:textId="4DD18728" w:rsidR="004544A1" w:rsidRDefault="004544A1" w:rsidP="004544A1">
      <w:pPr>
        <w:pStyle w:val="Heading2"/>
      </w:pPr>
      <w:bookmarkStart w:id="14" w:name="_Toc213078356"/>
      <w:bookmarkStart w:id="15" w:name="_Toc275179793"/>
      <w:bookmarkStart w:id="16" w:name="_Toc354523096"/>
      <w:r>
        <w:t>Big Data Audit Project</w:t>
      </w:r>
      <w:bookmarkEnd w:id="14"/>
      <w:bookmarkEnd w:id="15"/>
      <w:bookmarkEnd w:id="16"/>
    </w:p>
    <w:p w14:paraId="6F68F88A" w14:textId="72B405B4" w:rsidR="004544A1" w:rsidRPr="00B80F7D" w:rsidRDefault="004544A1" w:rsidP="004544A1">
      <w:pPr>
        <w:pStyle w:val="NoSpacing"/>
        <w:rPr>
          <w:rFonts w:cs="Arial"/>
        </w:rPr>
      </w:pPr>
      <w:r w:rsidRPr="00B80F7D">
        <w:rPr>
          <w:rFonts w:cs="Arial"/>
        </w:rPr>
        <w:t xml:space="preserve">This project was a collaboration between </w:t>
      </w:r>
      <w:r>
        <w:rPr>
          <w:rFonts w:cs="Arial"/>
        </w:rPr>
        <w:t xml:space="preserve">Ayad Shammout (SQL &amp; BI Consultant) </w:t>
      </w:r>
      <w:r w:rsidRPr="00B80F7D">
        <w:rPr>
          <w:rFonts w:cs="Arial"/>
        </w:rPr>
        <w:t xml:space="preserve">and </w:t>
      </w:r>
      <w:r>
        <w:rPr>
          <w:rFonts w:cs="Arial"/>
        </w:rPr>
        <w:t>Denny Lee (</w:t>
      </w:r>
      <w:r w:rsidRPr="00B80F7D">
        <w:rPr>
          <w:rFonts w:cs="Arial"/>
        </w:rPr>
        <w:t xml:space="preserve">SQL </w:t>
      </w:r>
      <w:r>
        <w:rPr>
          <w:rFonts w:cs="Arial"/>
        </w:rPr>
        <w:t xml:space="preserve">BI Product Team). </w:t>
      </w:r>
      <w:r w:rsidRPr="00B80F7D">
        <w:rPr>
          <w:rFonts w:cs="Arial"/>
        </w:rPr>
        <w:t>The goal was to create a working template of an end-to-end audit project that obtains the audit logs, trans</w:t>
      </w:r>
      <w:r>
        <w:rPr>
          <w:rFonts w:cs="Arial"/>
        </w:rPr>
        <w:t xml:space="preserve">forms the data, loads the data into HDInsight storage, and build PowerPivot and Power View reports. </w:t>
      </w:r>
      <w:r w:rsidRPr="00B80F7D">
        <w:rPr>
          <w:rFonts w:cs="Arial"/>
        </w:rPr>
        <w:t xml:space="preserve">For more information, </w:t>
      </w:r>
      <w:r>
        <w:rPr>
          <w:rFonts w:cs="Arial"/>
        </w:rPr>
        <w:t>see</w:t>
      </w:r>
      <w:r w:rsidRPr="00B80F7D">
        <w:rPr>
          <w:rFonts w:cs="Arial"/>
        </w:rPr>
        <w:t xml:space="preserve"> the (to be published) </w:t>
      </w:r>
      <w:r w:rsidRPr="00B80F7D">
        <w:rPr>
          <w:rFonts w:cs="Arial"/>
          <w:i/>
        </w:rPr>
        <w:t>Audit Project Technical Spotlight</w:t>
      </w:r>
      <w:r w:rsidRPr="00B80F7D">
        <w:rPr>
          <w:rFonts w:cs="Arial"/>
        </w:rPr>
        <w:t>.</w:t>
      </w:r>
    </w:p>
    <w:p w14:paraId="2913B76D" w14:textId="77777777" w:rsidR="004544A1" w:rsidRDefault="004544A1" w:rsidP="004544A1">
      <w:pPr>
        <w:pStyle w:val="NoSpacing"/>
        <w:rPr>
          <w:rFonts w:cs="Arial"/>
        </w:rPr>
      </w:pPr>
    </w:p>
    <w:p w14:paraId="74709CA6" w14:textId="77777777" w:rsidR="004544A1" w:rsidRPr="00B80F7D" w:rsidRDefault="004544A1" w:rsidP="004544A1">
      <w:pPr>
        <w:pStyle w:val="NoSpacing"/>
        <w:rPr>
          <w:rFonts w:cs="Arial"/>
        </w:rPr>
      </w:pPr>
    </w:p>
    <w:p w14:paraId="1F367428" w14:textId="77777777" w:rsidR="004544A1" w:rsidRPr="00B80F7D" w:rsidRDefault="004544A1" w:rsidP="00216487">
      <w:pPr>
        <w:pStyle w:val="Heading3"/>
      </w:pPr>
      <w:bookmarkStart w:id="17" w:name="_Toc354523097"/>
      <w:r w:rsidRPr="00B80F7D">
        <w:t>Acquir</w:t>
      </w:r>
      <w:r>
        <w:t>e</w:t>
      </w:r>
      <w:r w:rsidRPr="00B80F7D">
        <w:t xml:space="preserve"> </w:t>
      </w:r>
      <w:r>
        <w:t xml:space="preserve">the </w:t>
      </w:r>
      <w:r w:rsidRPr="00B80F7D">
        <w:t>Solution</w:t>
      </w:r>
      <w:bookmarkEnd w:id="17"/>
    </w:p>
    <w:p w14:paraId="0712F315" w14:textId="77777777" w:rsidR="004544A1" w:rsidRPr="00B80F7D" w:rsidRDefault="004544A1" w:rsidP="004544A1">
      <w:pPr>
        <w:textAlignment w:val="center"/>
        <w:rPr>
          <w:rFonts w:cs="Arial"/>
        </w:rPr>
      </w:pPr>
      <w:r>
        <w:rPr>
          <w:rFonts w:cs="Arial"/>
        </w:rPr>
        <w:t>I</w:t>
      </w:r>
      <w:r w:rsidRPr="00B80F7D">
        <w:rPr>
          <w:rFonts w:cs="Arial"/>
        </w:rPr>
        <w:t>t should contain the following files:</w:t>
      </w:r>
    </w:p>
    <w:p w14:paraId="7D042A37" w14:textId="68D91A6D" w:rsidR="004544A1" w:rsidRDefault="004544A1" w:rsidP="00DF2FB5">
      <w:pPr>
        <w:pStyle w:val="ListParagraph"/>
        <w:numPr>
          <w:ilvl w:val="0"/>
          <w:numId w:val="17"/>
        </w:numPr>
        <w:spacing w:after="0" w:line="240" w:lineRule="auto"/>
        <w:textAlignment w:val="center"/>
        <w:rPr>
          <w:rFonts w:cs="Arial"/>
        </w:rPr>
      </w:pPr>
      <w:proofErr w:type="spellStart"/>
      <w:r w:rsidRPr="001E411E">
        <w:t>SQLAudit</w:t>
      </w:r>
      <w:r w:rsidR="00DF2FB5">
        <w:t>Log_DB_Backup.bak</w:t>
      </w:r>
      <w:proofErr w:type="spellEnd"/>
      <w:r w:rsidRPr="00191B64">
        <w:t xml:space="preserve"> </w:t>
      </w:r>
      <w:r w:rsidRPr="00191B64">
        <w:rPr>
          <w:rFonts w:cs="Arial"/>
        </w:rPr>
        <w:t>– the SQL</w:t>
      </w:r>
      <w:r w:rsidR="00DF2FB5">
        <w:rPr>
          <w:rFonts w:cs="Arial"/>
        </w:rPr>
        <w:t xml:space="preserve"> DB</w:t>
      </w:r>
      <w:r w:rsidRPr="00191B64">
        <w:rPr>
          <w:rFonts w:cs="Arial"/>
        </w:rPr>
        <w:t xml:space="preserve"> </w:t>
      </w:r>
      <w:r w:rsidR="00DF2FB5">
        <w:rPr>
          <w:rFonts w:cs="Arial"/>
        </w:rPr>
        <w:t xml:space="preserve">backup </w:t>
      </w:r>
      <w:r w:rsidRPr="00191B64">
        <w:rPr>
          <w:rFonts w:cs="Arial"/>
        </w:rPr>
        <w:t xml:space="preserve">file </w:t>
      </w:r>
      <w:r>
        <w:rPr>
          <w:rFonts w:cs="Arial"/>
        </w:rPr>
        <w:t>that</w:t>
      </w:r>
      <w:r w:rsidRPr="00191B64">
        <w:rPr>
          <w:rFonts w:cs="Arial"/>
        </w:rPr>
        <w:t xml:space="preserve"> create</w:t>
      </w:r>
      <w:r>
        <w:rPr>
          <w:rFonts w:cs="Arial"/>
        </w:rPr>
        <w:t>s</w:t>
      </w:r>
      <w:r w:rsidRPr="00191B64">
        <w:rPr>
          <w:rFonts w:cs="Arial"/>
        </w:rPr>
        <w:t xml:space="preserve"> your SQLAudit</w:t>
      </w:r>
      <w:r w:rsidR="00DF2FB5">
        <w:rPr>
          <w:rFonts w:cs="Arial"/>
        </w:rPr>
        <w:t>Log</w:t>
      </w:r>
      <w:r w:rsidRPr="00191B64">
        <w:rPr>
          <w:rFonts w:cs="Arial"/>
        </w:rPr>
        <w:t xml:space="preserve"> database</w:t>
      </w:r>
    </w:p>
    <w:p w14:paraId="23D48C06" w14:textId="77777777" w:rsidR="004544A1" w:rsidRPr="00B80F7D" w:rsidRDefault="004544A1" w:rsidP="004544A1">
      <w:pPr>
        <w:pStyle w:val="ListParagraph"/>
        <w:textAlignment w:val="center"/>
        <w:rPr>
          <w:rFonts w:cs="Arial"/>
        </w:rPr>
      </w:pPr>
    </w:p>
    <w:p w14:paraId="2C0C8864" w14:textId="14F5A2ED" w:rsidR="004544A1" w:rsidRDefault="00DF2FB5" w:rsidP="00DF2FB5">
      <w:pPr>
        <w:pStyle w:val="ListParagraph"/>
        <w:numPr>
          <w:ilvl w:val="0"/>
          <w:numId w:val="17"/>
        </w:numPr>
        <w:spacing w:after="0" w:line="240" w:lineRule="auto"/>
        <w:textAlignment w:val="center"/>
        <w:rPr>
          <w:rFonts w:cs="Arial"/>
        </w:rPr>
      </w:pPr>
      <w:proofErr w:type="spellStart"/>
      <w:r w:rsidRPr="00DF2FB5">
        <w:t>SQLAuditLogs_To_HDInsight_Package</w:t>
      </w:r>
      <w:r w:rsidR="004544A1" w:rsidRPr="001E411E">
        <w:t>.dtsx</w:t>
      </w:r>
      <w:proofErr w:type="spellEnd"/>
      <w:r w:rsidR="004544A1" w:rsidRPr="00191B64">
        <w:rPr>
          <w:rFonts w:cs="Arial"/>
        </w:rPr>
        <w:t xml:space="preserve"> – an SSIS package that performs the task of obtaining, extracting, transforming, and loading the audit data a</w:t>
      </w:r>
      <w:r w:rsidR="004544A1">
        <w:rPr>
          <w:rFonts w:cs="Arial"/>
        </w:rPr>
        <w:t>nd archiving the audit logs</w:t>
      </w:r>
    </w:p>
    <w:p w14:paraId="170D38A0" w14:textId="77777777" w:rsidR="0013179E" w:rsidRPr="0013179E" w:rsidRDefault="0013179E" w:rsidP="0013179E">
      <w:pPr>
        <w:pStyle w:val="ListParagraph"/>
        <w:rPr>
          <w:rFonts w:cs="Arial"/>
        </w:rPr>
      </w:pPr>
    </w:p>
    <w:p w14:paraId="576C420B" w14:textId="33BAEFAB" w:rsidR="0013179E" w:rsidRDefault="0013179E" w:rsidP="00DF2FB5">
      <w:pPr>
        <w:pStyle w:val="ListParagraph"/>
        <w:numPr>
          <w:ilvl w:val="0"/>
          <w:numId w:val="17"/>
        </w:numPr>
        <w:spacing w:after="0" w:line="240" w:lineRule="auto"/>
        <w:textAlignment w:val="center"/>
        <w:rPr>
          <w:rFonts w:cs="Arial"/>
        </w:rPr>
      </w:pPr>
      <w:proofErr w:type="spellStart"/>
      <w:r w:rsidRPr="0013179E">
        <w:rPr>
          <w:rFonts w:cs="Arial"/>
        </w:rPr>
        <w:t>HiveLinkedServer.sql</w:t>
      </w:r>
      <w:proofErr w:type="spellEnd"/>
      <w:r>
        <w:rPr>
          <w:rFonts w:cs="Arial"/>
        </w:rPr>
        <w:t xml:space="preserve"> – create the Linked Server connection to HDInsight.</w:t>
      </w:r>
    </w:p>
    <w:p w14:paraId="1BE57146" w14:textId="77777777" w:rsidR="0013179E" w:rsidRPr="0013179E" w:rsidRDefault="0013179E" w:rsidP="0013179E">
      <w:pPr>
        <w:pStyle w:val="ListParagraph"/>
        <w:rPr>
          <w:rFonts w:cs="Arial"/>
        </w:rPr>
      </w:pPr>
    </w:p>
    <w:p w14:paraId="1791140D" w14:textId="4EBCED90" w:rsidR="0013179E" w:rsidRDefault="0005009A" w:rsidP="00DF2FB5">
      <w:pPr>
        <w:pStyle w:val="ListParagraph"/>
        <w:numPr>
          <w:ilvl w:val="0"/>
          <w:numId w:val="17"/>
        </w:numPr>
        <w:spacing w:after="0" w:line="240" w:lineRule="auto"/>
        <w:textAlignment w:val="center"/>
        <w:rPr>
          <w:rFonts w:cs="Arial"/>
        </w:rPr>
      </w:pPr>
      <w:r>
        <w:rPr>
          <w:rFonts w:cs="Arial"/>
        </w:rPr>
        <w:t xml:space="preserve"> </w:t>
      </w:r>
      <w:r w:rsidRPr="0013179E">
        <w:rPr>
          <w:rFonts w:cs="Arial"/>
        </w:rPr>
        <w:t>CreateExternalHiv</w:t>
      </w:r>
      <w:r>
        <w:rPr>
          <w:rFonts w:cs="Arial"/>
        </w:rPr>
        <w:t>e</w:t>
      </w:r>
      <w:r w:rsidRPr="0013179E">
        <w:rPr>
          <w:rFonts w:cs="Arial"/>
        </w:rPr>
        <w:t>Table.txt</w:t>
      </w:r>
      <w:r w:rsidR="0013179E">
        <w:rPr>
          <w:rFonts w:cs="Arial"/>
        </w:rPr>
        <w:t xml:space="preserve"> – create </w:t>
      </w:r>
      <w:r w:rsidR="004B477D">
        <w:rPr>
          <w:rFonts w:cs="Arial"/>
        </w:rPr>
        <w:t>External Hive Table in HDInsight.</w:t>
      </w:r>
    </w:p>
    <w:p w14:paraId="5B41A018" w14:textId="77777777" w:rsidR="00104409" w:rsidRPr="00104409" w:rsidRDefault="00104409" w:rsidP="00104409">
      <w:pPr>
        <w:pStyle w:val="ListParagraph"/>
        <w:rPr>
          <w:rFonts w:cs="Arial"/>
        </w:rPr>
      </w:pPr>
    </w:p>
    <w:p w14:paraId="5E29567A" w14:textId="61B89715" w:rsidR="00104409" w:rsidRPr="00104409" w:rsidRDefault="00104409" w:rsidP="00104409">
      <w:pPr>
        <w:spacing w:after="0" w:line="240" w:lineRule="auto"/>
        <w:textAlignment w:val="center"/>
        <w:rPr>
          <w:rFonts w:cs="Arial"/>
          <w:b/>
          <w:bCs/>
        </w:rPr>
      </w:pPr>
      <w:r w:rsidRPr="00104409">
        <w:rPr>
          <w:rFonts w:cs="Arial"/>
          <w:b/>
          <w:bCs/>
        </w:rPr>
        <w:t>Note</w:t>
      </w:r>
      <w:r>
        <w:rPr>
          <w:rFonts w:cs="Arial"/>
          <w:b/>
          <w:bCs/>
        </w:rPr>
        <w:t xml:space="preserve">: </w:t>
      </w:r>
      <w:r>
        <w:rPr>
          <w:rFonts w:cs="Arial"/>
          <w:b/>
          <w:bCs/>
          <w:color w:val="FF0000"/>
        </w:rPr>
        <w:t xml:space="preserve">The SSIS package requires a copy tool i.e. </w:t>
      </w:r>
      <w:proofErr w:type="spellStart"/>
      <w:r>
        <w:rPr>
          <w:rFonts w:cs="Arial"/>
          <w:b/>
          <w:bCs/>
          <w:color w:val="FF0000"/>
        </w:rPr>
        <w:t>AzCopy</w:t>
      </w:r>
      <w:proofErr w:type="spellEnd"/>
      <w:r>
        <w:rPr>
          <w:rFonts w:cs="Arial"/>
          <w:b/>
          <w:bCs/>
          <w:color w:val="FF0000"/>
        </w:rPr>
        <w:t xml:space="preserve"> utility tool to copy data to Hadoop. </w:t>
      </w:r>
      <w:r w:rsidRPr="00104409">
        <w:rPr>
          <w:lang w:val="en"/>
        </w:rPr>
        <w:t xml:space="preserve">The utility can be downloaded from </w:t>
      </w:r>
      <w:commentRangeStart w:id="18"/>
      <w:r w:rsidR="006269B3">
        <w:fldChar w:fldCharType="begin"/>
      </w:r>
      <w:r w:rsidR="006269B3">
        <w:instrText xml:space="preserve"> HYPERLINK "https://github.com/downloads/WindowsAzure/azure-sdk-downloads/AzCopy.zip" </w:instrText>
      </w:r>
      <w:r w:rsidR="006269B3">
        <w:fldChar w:fldCharType="separate"/>
      </w:r>
      <w:r w:rsidRPr="00104409">
        <w:rPr>
          <w:color w:val="0000FF"/>
          <w:u w:val="single"/>
          <w:lang w:val="en"/>
        </w:rPr>
        <w:t>Github</w:t>
      </w:r>
      <w:r>
        <w:rPr>
          <w:color w:val="0000FF"/>
          <w:u w:val="single"/>
          <w:lang w:val="en"/>
        </w:rPr>
        <w:t>.</w:t>
      </w:r>
      <w:r w:rsidR="006269B3">
        <w:rPr>
          <w:color w:val="0000FF"/>
          <w:u w:val="single"/>
          <w:lang w:val="en"/>
        </w:rPr>
        <w:fldChar w:fldCharType="end"/>
      </w:r>
      <w:commentRangeEnd w:id="18"/>
      <w:r w:rsidR="0005009A">
        <w:rPr>
          <w:rStyle w:val="CommentReference"/>
        </w:rPr>
        <w:commentReference w:id="18"/>
      </w:r>
    </w:p>
    <w:p w14:paraId="77D91F5E" w14:textId="77777777" w:rsidR="004544A1" w:rsidRPr="00B80F7D" w:rsidRDefault="004544A1" w:rsidP="004544A1">
      <w:pPr>
        <w:textAlignment w:val="center"/>
        <w:rPr>
          <w:rFonts w:cs="Arial"/>
        </w:rPr>
      </w:pPr>
    </w:p>
    <w:p w14:paraId="4E7B0ADB" w14:textId="11F0B567" w:rsidR="004544A1" w:rsidRPr="00B80F7D" w:rsidRDefault="004544A1" w:rsidP="00216487">
      <w:pPr>
        <w:pStyle w:val="Heading3"/>
      </w:pPr>
      <w:bookmarkStart w:id="19" w:name="_Toc354523098"/>
      <w:r w:rsidRPr="00B80F7D">
        <w:t>Create the SQLAudit</w:t>
      </w:r>
      <w:r w:rsidR="00961A86">
        <w:t>Log</w:t>
      </w:r>
      <w:r w:rsidRPr="00B80F7D">
        <w:t xml:space="preserve"> </w:t>
      </w:r>
      <w:r>
        <w:t>D</w:t>
      </w:r>
      <w:r w:rsidRPr="00B80F7D">
        <w:t>atabase</w:t>
      </w:r>
      <w:bookmarkEnd w:id="19"/>
    </w:p>
    <w:p w14:paraId="615C4980" w14:textId="2021B174" w:rsidR="004544A1" w:rsidRPr="00B80F7D" w:rsidRDefault="004544A1" w:rsidP="00DF2FB5">
      <w:pPr>
        <w:pStyle w:val="NoSpacing"/>
        <w:rPr>
          <w:rFonts w:cs="Arial"/>
        </w:rPr>
      </w:pPr>
      <w:r w:rsidRPr="00B80F7D">
        <w:rPr>
          <w:rFonts w:cs="Arial"/>
          <w:bCs/>
        </w:rPr>
        <w:t>This database will be t</w:t>
      </w:r>
      <w:r w:rsidR="00DF2FB5">
        <w:rPr>
          <w:rFonts w:cs="Arial"/>
          <w:bCs/>
        </w:rPr>
        <w:t xml:space="preserve">racking </w:t>
      </w:r>
      <w:r w:rsidRPr="00B80F7D">
        <w:rPr>
          <w:rFonts w:cs="Arial"/>
          <w:bCs/>
        </w:rPr>
        <w:t xml:space="preserve">your audit </w:t>
      </w:r>
      <w:r w:rsidR="00DF2FB5">
        <w:rPr>
          <w:rFonts w:cs="Arial"/>
          <w:bCs/>
        </w:rPr>
        <w:t>log load process</w:t>
      </w:r>
      <w:r>
        <w:rPr>
          <w:rFonts w:cs="Arial"/>
          <w:bCs/>
        </w:rPr>
        <w:t>.</w:t>
      </w:r>
    </w:p>
    <w:p w14:paraId="433E1DA5" w14:textId="2C575B4B" w:rsidR="004544A1" w:rsidRDefault="00DF2FB5" w:rsidP="0071742F">
      <w:pPr>
        <w:pStyle w:val="ListParagraph"/>
        <w:numPr>
          <w:ilvl w:val="0"/>
          <w:numId w:val="13"/>
        </w:numPr>
        <w:spacing w:after="0" w:line="240" w:lineRule="auto"/>
        <w:textAlignment w:val="center"/>
        <w:rPr>
          <w:rFonts w:cs="Arial"/>
        </w:rPr>
      </w:pPr>
      <w:r w:rsidRPr="00DF2FB5">
        <w:rPr>
          <w:rFonts w:cs="Arial"/>
        </w:rPr>
        <w:t>Restore</w:t>
      </w:r>
      <w:r w:rsidR="004544A1" w:rsidRPr="00DF2FB5">
        <w:rPr>
          <w:rFonts w:cs="Arial"/>
        </w:rPr>
        <w:t xml:space="preserve"> the </w:t>
      </w:r>
      <w:r w:rsidR="00097FD4">
        <w:rPr>
          <w:rFonts w:cs="Arial"/>
        </w:rPr>
        <w:t xml:space="preserve">database from </w:t>
      </w:r>
      <w:r w:rsidRPr="00DF2FB5">
        <w:rPr>
          <w:rFonts w:cs="Arial"/>
        </w:rPr>
        <w:t xml:space="preserve">backup </w:t>
      </w:r>
      <w:r w:rsidR="004544A1" w:rsidRPr="00DF2FB5">
        <w:rPr>
          <w:rFonts w:cs="Arial"/>
        </w:rPr>
        <w:t>file</w:t>
      </w:r>
      <w:r w:rsidRPr="00DF2FB5">
        <w:rPr>
          <w:rFonts w:cs="Arial"/>
        </w:rPr>
        <w:t xml:space="preserve"> </w:t>
      </w:r>
      <w:proofErr w:type="spellStart"/>
      <w:r w:rsidRPr="00DF2FB5">
        <w:rPr>
          <w:b/>
          <w:bCs/>
        </w:rPr>
        <w:t>SQLAuditLog_DB_Backup.bak</w:t>
      </w:r>
      <w:proofErr w:type="spellEnd"/>
      <w:r w:rsidR="004544A1" w:rsidRPr="00DF2FB5">
        <w:rPr>
          <w:rFonts w:cs="Arial"/>
        </w:rPr>
        <w:t xml:space="preserve"> in SQL Server Management Studio</w:t>
      </w:r>
    </w:p>
    <w:p w14:paraId="2E923FD2" w14:textId="77777777" w:rsidR="004544A1" w:rsidRPr="00B80F7D" w:rsidRDefault="004544A1" w:rsidP="004544A1">
      <w:pPr>
        <w:pStyle w:val="NoSpacing"/>
        <w:rPr>
          <w:rFonts w:cs="Arial"/>
        </w:rPr>
      </w:pPr>
    </w:p>
    <w:p w14:paraId="764DD975" w14:textId="32DBB8FB" w:rsidR="002F5D8B" w:rsidRPr="00D70ECC" w:rsidRDefault="00B84051" w:rsidP="00216487">
      <w:pPr>
        <w:pStyle w:val="Heading3"/>
      </w:pPr>
      <w:bookmarkStart w:id="20" w:name="_Toc354523099"/>
      <w:r>
        <w:t>Create Hive External Table</w:t>
      </w:r>
      <w:r w:rsidR="00364633">
        <w:t xml:space="preserve"> </w:t>
      </w:r>
    </w:p>
    <w:bookmarkEnd w:id="20"/>
    <w:p w14:paraId="248E5D54" w14:textId="325438FF" w:rsidR="00B84051" w:rsidRDefault="002F5D8B" w:rsidP="00D70ECC">
      <w:pPr>
        <w:pStyle w:val="NoSpacing"/>
      </w:pPr>
      <w:r>
        <w:rPr>
          <w:color w:val="FF0000"/>
        </w:rPr>
        <w:t xml:space="preserve"> </w:t>
      </w:r>
      <w:r w:rsidRPr="002F5D8B">
        <w:t xml:space="preserve">This file contains a CREATE EXTERNAL TABLE command that allows you to create a Hive </w:t>
      </w:r>
      <w:r>
        <w:t xml:space="preserve">(data warehousing framework on top of Hadoop) </w:t>
      </w:r>
      <w:r w:rsidRPr="002F5D8B">
        <w:t xml:space="preserve">table on top of the Azure Blob Storage (ASV) file folder.  By using this Hive table, you can query it using HiveQL (Hive Query Language) </w:t>
      </w:r>
      <w:r>
        <w:t>–</w:t>
      </w:r>
      <w:r w:rsidRPr="002F5D8B">
        <w:t xml:space="preserve"> a </w:t>
      </w:r>
      <w:r>
        <w:t xml:space="preserve">SQL like query language.  For more information about Hive, please reference </w:t>
      </w:r>
      <w:hyperlink r:id="rId16" w:history="1">
        <w:r w:rsidRPr="007F02A7">
          <w:rPr>
            <w:rStyle w:val="Hyperlink"/>
          </w:rPr>
          <w:t>http://hive.apache.org</w:t>
        </w:r>
      </w:hyperlink>
      <w:r>
        <w:t xml:space="preserve">.  </w:t>
      </w:r>
    </w:p>
    <w:p w14:paraId="413D7DE4" w14:textId="77777777" w:rsidR="002F5D8B" w:rsidRDefault="002F5D8B" w:rsidP="00D70ECC">
      <w:pPr>
        <w:pStyle w:val="NoSpacing"/>
      </w:pPr>
    </w:p>
    <w:p w14:paraId="43254535" w14:textId="5AE2E1D2" w:rsidR="002F5D8B" w:rsidRDefault="002F5D8B" w:rsidP="00D70ECC">
      <w:pPr>
        <w:pStyle w:val="NoSpacing"/>
      </w:pPr>
      <w:r>
        <w:t>To run the CreateExternalHiveTable.txt:</w:t>
      </w:r>
    </w:p>
    <w:p w14:paraId="603E8E38" w14:textId="7A9A0955" w:rsidR="002F5D8B" w:rsidRDefault="00CC0398" w:rsidP="00D70ECC">
      <w:pPr>
        <w:pStyle w:val="NoSpacing"/>
        <w:numPr>
          <w:ilvl w:val="0"/>
          <w:numId w:val="28"/>
        </w:numPr>
      </w:pPr>
      <w:r>
        <w:t>Update the LOCATION field to point to your ASV location (i.e. replace the ‘</w:t>
      </w:r>
      <w:proofErr w:type="spellStart"/>
      <w:r>
        <w:t>asv</w:t>
      </w:r>
      <w:proofErr w:type="spellEnd"/>
      <w:r>
        <w:t>://…/’ section with the location you have placed your audit logs</w:t>
      </w:r>
    </w:p>
    <w:p w14:paraId="5D35F8E3" w14:textId="25386101" w:rsidR="00CC0398" w:rsidRDefault="00CC0398" w:rsidP="00D70ECC">
      <w:pPr>
        <w:pStyle w:val="NoSpacing"/>
        <w:numPr>
          <w:ilvl w:val="0"/>
          <w:numId w:val="28"/>
        </w:numPr>
      </w:pPr>
      <w:r>
        <w:t>Run this either by copy/paste it into the Interactive Hive Console or use “hive –f” within the Hadoop Command Shell.</w:t>
      </w:r>
    </w:p>
    <w:p w14:paraId="3BA72206" w14:textId="1ACFD53E" w:rsidR="004544A1" w:rsidRPr="00B80F7D" w:rsidRDefault="004544A1" w:rsidP="00216487">
      <w:pPr>
        <w:pStyle w:val="Heading3"/>
      </w:pPr>
      <w:bookmarkStart w:id="21" w:name="_Toc354523100"/>
      <w:r w:rsidRPr="00B80F7D">
        <w:t xml:space="preserve">Install the </w:t>
      </w:r>
      <w:proofErr w:type="spellStart"/>
      <w:r w:rsidR="00F75FF3" w:rsidRPr="00F75FF3">
        <w:t>AuditLog_To_HadoopPackage</w:t>
      </w:r>
      <w:proofErr w:type="spellEnd"/>
      <w:r w:rsidR="00F75FF3">
        <w:t xml:space="preserve"> </w:t>
      </w:r>
      <w:r w:rsidR="00216487">
        <w:t xml:space="preserve">SSIS </w:t>
      </w:r>
      <w:r w:rsidRPr="00B80F7D">
        <w:t>package</w:t>
      </w:r>
      <w:bookmarkEnd w:id="21"/>
    </w:p>
    <w:p w14:paraId="15D105A4" w14:textId="412525A7" w:rsidR="004544A1" w:rsidRPr="00B80F7D" w:rsidRDefault="00F75FF3" w:rsidP="00F75FF3">
      <w:pPr>
        <w:textAlignment w:val="center"/>
        <w:rPr>
          <w:rFonts w:cs="Arial"/>
        </w:rPr>
      </w:pPr>
      <w:r>
        <w:rPr>
          <w:rFonts w:cs="Arial"/>
        </w:rPr>
        <w:t>This is the complete SSIS project which include the</w:t>
      </w:r>
      <w:r w:rsidR="004544A1" w:rsidRPr="00B80F7D">
        <w:rPr>
          <w:rFonts w:cs="Arial"/>
        </w:rPr>
        <w:t xml:space="preserve"> necessary </w:t>
      </w:r>
      <w:proofErr w:type="spellStart"/>
      <w:r>
        <w:rPr>
          <w:rFonts w:cs="Arial"/>
        </w:rPr>
        <w:t>dtsx</w:t>
      </w:r>
      <w:proofErr w:type="spellEnd"/>
      <w:r>
        <w:rPr>
          <w:rFonts w:cs="Arial"/>
        </w:rPr>
        <w:t xml:space="preserve"> file </w:t>
      </w:r>
      <w:r w:rsidR="004544A1" w:rsidRPr="00B80F7D">
        <w:rPr>
          <w:rFonts w:cs="Arial"/>
        </w:rPr>
        <w:t>so that you can execute it.</w:t>
      </w:r>
    </w:p>
    <w:p w14:paraId="0DEAC86A" w14:textId="051AEA22" w:rsidR="004544A1" w:rsidRDefault="007D04B5" w:rsidP="007D04B5">
      <w:pPr>
        <w:rPr>
          <w:rFonts w:cs="Arial"/>
        </w:rPr>
      </w:pPr>
      <w:r>
        <w:rPr>
          <w:rFonts w:cs="Arial"/>
        </w:rPr>
        <w:t>The following connection and variables have to be set according to your environment.</w:t>
      </w:r>
    </w:p>
    <w:p w14:paraId="26398D29" w14:textId="3A17BBEA" w:rsidR="007D04B5" w:rsidRDefault="007D04B5" w:rsidP="00216487">
      <w:pPr>
        <w:pStyle w:val="Heading4"/>
      </w:pPr>
      <w:r w:rsidRPr="007D04B5">
        <w:t>Connections:</w:t>
      </w:r>
    </w:p>
    <w:p w14:paraId="1A9DFDA1" w14:textId="70C0573A" w:rsidR="007D04B5" w:rsidRPr="007D04B5" w:rsidRDefault="007D04B5" w:rsidP="007D04B5">
      <w:pPr>
        <w:pStyle w:val="ListParagraph"/>
        <w:numPr>
          <w:ilvl w:val="0"/>
          <w:numId w:val="20"/>
        </w:numPr>
        <w:rPr>
          <w:rFonts w:cs="Arial"/>
          <w:b/>
          <w:bCs/>
        </w:rPr>
      </w:pPr>
      <w:r>
        <w:rPr>
          <w:rFonts w:cs="Arial"/>
          <w:b/>
          <w:bCs/>
        </w:rPr>
        <w:t xml:space="preserve">SQLAuditLog: </w:t>
      </w:r>
      <w:r w:rsidRPr="007D04B5">
        <w:rPr>
          <w:rFonts w:cs="Arial"/>
        </w:rPr>
        <w:t xml:space="preserve">this is a connection to </w:t>
      </w:r>
      <w:r w:rsidR="00097FD4" w:rsidRPr="00097FD4">
        <w:rPr>
          <w:rFonts w:cs="Arial"/>
          <w:b/>
          <w:bCs/>
        </w:rPr>
        <w:t>SQL</w:t>
      </w:r>
      <w:r w:rsidRPr="00097FD4">
        <w:rPr>
          <w:rFonts w:cs="Arial"/>
          <w:b/>
          <w:bCs/>
        </w:rPr>
        <w:t>AuditLog</w:t>
      </w:r>
      <w:r w:rsidRPr="007D04B5">
        <w:rPr>
          <w:rFonts w:cs="Arial"/>
        </w:rPr>
        <w:t xml:space="preserve"> SQL database whic</w:t>
      </w:r>
      <w:r>
        <w:rPr>
          <w:rFonts w:cs="Arial"/>
        </w:rPr>
        <w:t xml:space="preserve">h </w:t>
      </w:r>
      <w:r>
        <w:t>records the Audit log execution, processing and loading.</w:t>
      </w:r>
      <w:r w:rsidR="00097FD4">
        <w:t xml:space="preserve"> </w:t>
      </w:r>
      <w:r w:rsidR="00097FD4" w:rsidRPr="00097FD4">
        <w:rPr>
          <w:i/>
          <w:iCs/>
          <w:color w:val="FF0000"/>
        </w:rPr>
        <w:t>You need to change the server name in the connection properties to poin</w:t>
      </w:r>
      <w:r w:rsidR="0005009A">
        <w:rPr>
          <w:i/>
          <w:iCs/>
          <w:color w:val="FF0000"/>
        </w:rPr>
        <w:t>t</w:t>
      </w:r>
      <w:r w:rsidR="00097FD4" w:rsidRPr="00097FD4">
        <w:rPr>
          <w:i/>
          <w:iCs/>
          <w:color w:val="FF0000"/>
        </w:rPr>
        <w:t xml:space="preserve"> to your SQL Server which hosts the SQLAuditLog db.</w:t>
      </w:r>
    </w:p>
    <w:p w14:paraId="3661327D" w14:textId="6C8855E8" w:rsidR="007D04B5" w:rsidRPr="00856774" w:rsidRDefault="007D04B5" w:rsidP="007D04B5">
      <w:pPr>
        <w:pStyle w:val="ListParagraph"/>
        <w:numPr>
          <w:ilvl w:val="0"/>
          <w:numId w:val="20"/>
        </w:numPr>
        <w:rPr>
          <w:rFonts w:cs="Arial"/>
          <w:b/>
          <w:bCs/>
        </w:rPr>
      </w:pPr>
      <w:proofErr w:type="spellStart"/>
      <w:r w:rsidRPr="007D04B5">
        <w:rPr>
          <w:rFonts w:cs="Arial"/>
          <w:b/>
          <w:bCs/>
        </w:rPr>
        <w:t>AuditLogOutputFile</w:t>
      </w:r>
      <w:proofErr w:type="spellEnd"/>
      <w:r>
        <w:rPr>
          <w:rFonts w:cs="Arial"/>
          <w:b/>
          <w:bCs/>
        </w:rPr>
        <w:t xml:space="preserve">: </w:t>
      </w:r>
      <w:r>
        <w:rPr>
          <w:rFonts w:cs="Arial"/>
        </w:rPr>
        <w:t xml:space="preserve">this is a connection to </w:t>
      </w:r>
      <w:r w:rsidRPr="004E6B9A">
        <w:rPr>
          <w:rFonts w:ascii="Calibri" w:hAnsi="Calibri" w:cs="Arial"/>
          <w:bCs/>
        </w:rPr>
        <w:t xml:space="preserve">the directory or file share contains the </w:t>
      </w:r>
      <w:r>
        <w:rPr>
          <w:rFonts w:ascii="Calibri" w:hAnsi="Calibri" w:cs="Arial"/>
          <w:bCs/>
        </w:rPr>
        <w:t xml:space="preserve">processed </w:t>
      </w:r>
      <w:r w:rsidRPr="004E6B9A">
        <w:rPr>
          <w:rFonts w:ascii="Calibri" w:hAnsi="Calibri" w:cs="Arial"/>
          <w:bCs/>
        </w:rPr>
        <w:t>audit log files that will be copied to HDInsight storage by this package.</w:t>
      </w:r>
    </w:p>
    <w:p w14:paraId="661C7383" w14:textId="4A9639B8" w:rsidR="007D04B5" w:rsidRPr="00216487" w:rsidRDefault="00856774" w:rsidP="00097FD4">
      <w:pPr>
        <w:pStyle w:val="Heading4"/>
        <w:rPr>
          <w:rFonts w:cs="Arial"/>
          <w:b w:val="0"/>
          <w:bCs w:val="0"/>
        </w:rPr>
      </w:pPr>
      <w:r w:rsidRPr="00856774">
        <w:lastRenderedPageBreak/>
        <w:t>Variables:</w:t>
      </w:r>
      <w:r w:rsidR="00216487">
        <w:t xml:space="preserve"> </w:t>
      </w:r>
      <w:r w:rsidR="00097FD4" w:rsidRPr="00097FD4">
        <w:rPr>
          <w:b w:val="0"/>
          <w:bCs w:val="0"/>
          <w:color w:val="FF0000"/>
        </w:rPr>
        <w:t>You need to set t</w:t>
      </w:r>
      <w:r w:rsidRPr="00097FD4">
        <w:rPr>
          <w:b w:val="0"/>
          <w:bCs w:val="0"/>
          <w:color w:val="FF0000"/>
        </w:rPr>
        <w:t>he following variables</w:t>
      </w:r>
      <w:r w:rsidR="00097FD4">
        <w:rPr>
          <w:b w:val="0"/>
          <w:bCs w:val="0"/>
        </w:rPr>
        <w:t>:</w:t>
      </w:r>
    </w:p>
    <w:p w14:paraId="0589AE89" w14:textId="294E2157" w:rsidR="00856774" w:rsidRPr="00050C6E" w:rsidRDefault="002B4937" w:rsidP="00917018">
      <w:pPr>
        <w:pStyle w:val="ListParagraph"/>
        <w:numPr>
          <w:ilvl w:val="0"/>
          <w:numId w:val="21"/>
        </w:numPr>
        <w:ind w:left="1224"/>
        <w:rPr>
          <w:rFonts w:cs="Arial"/>
          <w:b/>
          <w:bCs/>
        </w:rPr>
      </w:pPr>
      <w:proofErr w:type="spellStart"/>
      <w:r w:rsidRPr="002B4937">
        <w:rPr>
          <w:rFonts w:cs="Arial"/>
          <w:b/>
          <w:bCs/>
        </w:rPr>
        <w:t>LogFilePath</w:t>
      </w:r>
      <w:proofErr w:type="spellEnd"/>
      <w:r w:rsidR="00097FD4">
        <w:rPr>
          <w:rFonts w:cs="Arial"/>
          <w:b/>
          <w:bCs/>
        </w:rPr>
        <w:t xml:space="preserve">: </w:t>
      </w:r>
      <w:r w:rsidR="00097FD4" w:rsidRPr="004E6B9A">
        <w:rPr>
          <w:rFonts w:ascii="Calibri" w:hAnsi="Calibri" w:cs="Arial"/>
        </w:rPr>
        <w:t>Path to the directory or file share that contains the</w:t>
      </w:r>
      <w:r w:rsidR="00050C6E">
        <w:rPr>
          <w:rFonts w:ascii="Calibri" w:hAnsi="Calibri" w:cs="Arial"/>
        </w:rPr>
        <w:t xml:space="preserve"> audit log files that should be p</w:t>
      </w:r>
      <w:r w:rsidR="00097FD4" w:rsidRPr="00050C6E">
        <w:rPr>
          <w:rFonts w:ascii="Calibri" w:hAnsi="Calibri" w:cs="Arial"/>
        </w:rPr>
        <w:t>rocessed by this package</w:t>
      </w:r>
      <w:r w:rsidR="00097FD4" w:rsidRPr="00050C6E">
        <w:rPr>
          <w:rFonts w:cs="Arial"/>
        </w:rPr>
        <w:t xml:space="preserve">. </w:t>
      </w:r>
      <w:r w:rsidR="00097FD4" w:rsidRPr="00050C6E">
        <w:rPr>
          <w:rFonts w:cs="Arial"/>
          <w:color w:val="9F2936" w:themeColor="accent2"/>
        </w:rPr>
        <w:t>Example: C:\SQLAuditLogs</w:t>
      </w:r>
    </w:p>
    <w:p w14:paraId="5E83E2A1" w14:textId="77777777" w:rsidR="00050C6E" w:rsidRPr="00050C6E" w:rsidRDefault="00097FD4" w:rsidP="00917018">
      <w:pPr>
        <w:pStyle w:val="ListParagraph"/>
        <w:numPr>
          <w:ilvl w:val="0"/>
          <w:numId w:val="21"/>
        </w:numPr>
        <w:ind w:left="1224"/>
        <w:rPr>
          <w:rFonts w:cs="Arial"/>
          <w:b/>
          <w:bCs/>
        </w:rPr>
      </w:pPr>
      <w:proofErr w:type="spellStart"/>
      <w:r>
        <w:rPr>
          <w:rFonts w:cs="Arial"/>
          <w:b/>
          <w:bCs/>
        </w:rPr>
        <w:t>A</w:t>
      </w:r>
      <w:r w:rsidR="002B4937" w:rsidRPr="002B4937">
        <w:rPr>
          <w:rFonts w:cs="Arial"/>
          <w:b/>
          <w:bCs/>
        </w:rPr>
        <w:t>uditLogArchivePath</w:t>
      </w:r>
      <w:proofErr w:type="spellEnd"/>
      <w:r>
        <w:rPr>
          <w:rFonts w:cs="Arial"/>
          <w:b/>
          <w:bCs/>
        </w:rPr>
        <w:t xml:space="preserve">: </w:t>
      </w:r>
      <w:r w:rsidRPr="004E6B9A">
        <w:rPr>
          <w:rFonts w:ascii="Calibri" w:hAnsi="Calibri" w:cs="Arial"/>
        </w:rPr>
        <w:t>Path to which the packa</w:t>
      </w:r>
      <w:r>
        <w:rPr>
          <w:rFonts w:ascii="Calibri" w:hAnsi="Calibri" w:cs="Arial"/>
        </w:rPr>
        <w:t xml:space="preserve">ge will archive “closed files. </w:t>
      </w:r>
    </w:p>
    <w:p w14:paraId="25F905B4" w14:textId="049A1B86" w:rsidR="002B4937" w:rsidRPr="00050C6E" w:rsidRDefault="00097FD4" w:rsidP="00917018">
      <w:pPr>
        <w:pStyle w:val="ListParagraph"/>
        <w:ind w:left="1224"/>
        <w:rPr>
          <w:rFonts w:cs="Arial"/>
          <w:b/>
          <w:bCs/>
          <w:color w:val="9F2936" w:themeColor="accent2"/>
        </w:rPr>
      </w:pPr>
      <w:r w:rsidRPr="00050C6E">
        <w:rPr>
          <w:rFonts w:ascii="Calibri" w:hAnsi="Calibri" w:cs="Arial"/>
          <w:color w:val="9F2936" w:themeColor="accent2"/>
        </w:rPr>
        <w:t>E</w:t>
      </w:r>
      <w:r w:rsidRPr="00050C6E">
        <w:rPr>
          <w:rFonts w:cs="Arial"/>
          <w:color w:val="9F2936" w:themeColor="accent2"/>
        </w:rPr>
        <w:t>xample C:\SQLAuditLogs\Archive</w:t>
      </w:r>
    </w:p>
    <w:p w14:paraId="2F181958" w14:textId="57006C9A" w:rsidR="002B4937" w:rsidRDefault="00097FD4" w:rsidP="00917018">
      <w:pPr>
        <w:pStyle w:val="ListParagraph"/>
        <w:numPr>
          <w:ilvl w:val="0"/>
          <w:numId w:val="21"/>
        </w:numPr>
        <w:ind w:left="1224"/>
        <w:rPr>
          <w:rFonts w:cs="Arial"/>
          <w:b/>
          <w:bCs/>
        </w:rPr>
      </w:pPr>
      <w:proofErr w:type="spellStart"/>
      <w:r>
        <w:rPr>
          <w:rFonts w:cs="Arial"/>
          <w:b/>
          <w:bCs/>
        </w:rPr>
        <w:t>F</w:t>
      </w:r>
      <w:r w:rsidR="00F716FE" w:rsidRPr="00F716FE">
        <w:rPr>
          <w:rFonts w:cs="Arial"/>
          <w:b/>
          <w:bCs/>
        </w:rPr>
        <w:t>ileToArchive</w:t>
      </w:r>
      <w:proofErr w:type="spellEnd"/>
      <w:r>
        <w:rPr>
          <w:rFonts w:cs="Arial"/>
          <w:b/>
          <w:bCs/>
        </w:rPr>
        <w:t xml:space="preserve">: </w:t>
      </w:r>
      <w:r w:rsidRPr="00050C6E">
        <w:rPr>
          <w:rFonts w:ascii="Calibri" w:hAnsi="Calibri" w:cs="Arial"/>
          <w:iCs/>
        </w:rPr>
        <w:t xml:space="preserve">Loop variable used by the </w:t>
      </w:r>
      <w:proofErr w:type="spellStart"/>
      <w:r w:rsidRPr="00050C6E">
        <w:rPr>
          <w:rFonts w:ascii="Calibri" w:hAnsi="Calibri" w:cs="Arial"/>
          <w:iCs/>
        </w:rPr>
        <w:t>foreach</w:t>
      </w:r>
      <w:proofErr w:type="spellEnd"/>
      <w:r w:rsidRPr="00050C6E">
        <w:rPr>
          <w:rFonts w:ascii="Calibri" w:hAnsi="Calibri" w:cs="Arial"/>
          <w:iCs/>
        </w:rPr>
        <w:t xml:space="preserve"> loop that iterates over the rows in the </w:t>
      </w:r>
      <w:proofErr w:type="spellStart"/>
      <w:r w:rsidRPr="00050C6E">
        <w:rPr>
          <w:rFonts w:ascii="Calibri" w:hAnsi="Calibri" w:cs="Arial"/>
          <w:iCs/>
        </w:rPr>
        <w:t>filesToArchive</w:t>
      </w:r>
      <w:proofErr w:type="spellEnd"/>
      <w:r w:rsidRPr="00050C6E">
        <w:rPr>
          <w:rFonts w:ascii="Calibri" w:hAnsi="Calibri" w:cs="Arial"/>
          <w:iCs/>
        </w:rPr>
        <w:t xml:space="preserve"> data table.</w:t>
      </w:r>
      <w:r w:rsidR="00050C6E" w:rsidRPr="00050C6E">
        <w:rPr>
          <w:rFonts w:ascii="Calibri" w:hAnsi="Calibri" w:cs="Arial"/>
          <w:iCs/>
        </w:rPr>
        <w:t xml:space="preserve"> </w:t>
      </w:r>
      <w:r w:rsidR="00050C6E" w:rsidRPr="00050C6E">
        <w:rPr>
          <w:rFonts w:ascii="Calibri" w:hAnsi="Calibri" w:cs="Arial"/>
          <w:iCs/>
          <w:color w:val="9F2936" w:themeColor="accent2"/>
        </w:rPr>
        <w:t xml:space="preserve">Example </w:t>
      </w:r>
      <w:r w:rsidRPr="00050C6E">
        <w:rPr>
          <w:rFonts w:cs="Arial"/>
          <w:color w:val="9F2936" w:themeColor="accent2"/>
        </w:rPr>
        <w:t>C:\SQLAuditLogs\Archive</w:t>
      </w:r>
    </w:p>
    <w:p w14:paraId="10AF6DC7" w14:textId="77777777" w:rsidR="00050C6E" w:rsidRPr="00050C6E" w:rsidRDefault="00F716FE" w:rsidP="00917018">
      <w:pPr>
        <w:pStyle w:val="ListParagraph"/>
        <w:numPr>
          <w:ilvl w:val="0"/>
          <w:numId w:val="21"/>
        </w:numPr>
        <w:ind w:left="1224"/>
        <w:rPr>
          <w:rFonts w:cs="Arial"/>
          <w:b/>
          <w:bCs/>
        </w:rPr>
      </w:pPr>
      <w:proofErr w:type="spellStart"/>
      <w:r w:rsidRPr="00F716FE">
        <w:rPr>
          <w:rFonts w:cs="Arial"/>
          <w:b/>
          <w:bCs/>
        </w:rPr>
        <w:t>UploadOutputFilePath</w:t>
      </w:r>
      <w:proofErr w:type="spellEnd"/>
      <w:r w:rsidR="00097FD4">
        <w:rPr>
          <w:rFonts w:cs="Arial"/>
          <w:b/>
          <w:bCs/>
        </w:rPr>
        <w:t xml:space="preserve">: </w:t>
      </w:r>
      <w:r w:rsidR="00050C6E" w:rsidRPr="004E6B9A">
        <w:rPr>
          <w:rFonts w:ascii="Calibri" w:hAnsi="Calibri" w:cs="Arial"/>
          <w:bCs/>
        </w:rPr>
        <w:t xml:space="preserve">Path to the directory or file share that contains the </w:t>
      </w:r>
      <w:r w:rsidR="00050C6E">
        <w:rPr>
          <w:rFonts w:ascii="Calibri" w:hAnsi="Calibri" w:cs="Arial"/>
          <w:bCs/>
        </w:rPr>
        <w:t xml:space="preserve">processed </w:t>
      </w:r>
      <w:r w:rsidR="00050C6E" w:rsidRPr="004E6B9A">
        <w:rPr>
          <w:rFonts w:ascii="Calibri" w:hAnsi="Calibri" w:cs="Arial"/>
          <w:bCs/>
        </w:rPr>
        <w:t>audit log files that will be copied to HDInsight storage by this package.</w:t>
      </w:r>
      <w:r w:rsidR="00050C6E">
        <w:rPr>
          <w:rFonts w:ascii="Calibri" w:hAnsi="Calibri" w:cs="Arial"/>
          <w:bCs/>
        </w:rPr>
        <w:t xml:space="preserve"> </w:t>
      </w:r>
    </w:p>
    <w:p w14:paraId="74DBD9FC" w14:textId="35132F7B" w:rsidR="00F716FE" w:rsidRPr="00050C6E" w:rsidRDefault="00050C6E" w:rsidP="00917018">
      <w:pPr>
        <w:pStyle w:val="ListParagraph"/>
        <w:ind w:left="1224"/>
        <w:rPr>
          <w:rFonts w:cs="Arial"/>
          <w:b/>
          <w:bCs/>
          <w:color w:val="9F2936" w:themeColor="accent2"/>
        </w:rPr>
      </w:pPr>
      <w:r w:rsidRPr="00050C6E">
        <w:rPr>
          <w:rFonts w:ascii="Calibri" w:hAnsi="Calibri" w:cs="Arial"/>
          <w:bCs/>
          <w:color w:val="9F2936" w:themeColor="accent2"/>
        </w:rPr>
        <w:t xml:space="preserve">Example </w:t>
      </w:r>
      <w:r w:rsidR="00097FD4" w:rsidRPr="00050C6E">
        <w:rPr>
          <w:rFonts w:cs="Arial"/>
          <w:color w:val="9F2936" w:themeColor="accent2"/>
        </w:rPr>
        <w:t>C:\SQLAuditLogs\blob-data</w:t>
      </w:r>
    </w:p>
    <w:p w14:paraId="7F240979" w14:textId="77777777" w:rsidR="004544A1" w:rsidRDefault="004544A1" w:rsidP="004544A1">
      <w:pPr>
        <w:rPr>
          <w:rFonts w:cs="Arial"/>
          <w:b/>
          <w:lang w:bidi="en-US"/>
        </w:rPr>
      </w:pPr>
    </w:p>
    <w:p w14:paraId="248C6AE8" w14:textId="77777777" w:rsidR="004544A1" w:rsidRPr="00B80F7D" w:rsidRDefault="004544A1" w:rsidP="004544A1">
      <w:pPr>
        <w:pStyle w:val="NoSpacing"/>
        <w:rPr>
          <w:rFonts w:cs="Arial"/>
          <w:b/>
        </w:rPr>
      </w:pPr>
      <w:r w:rsidRPr="00B80F7D">
        <w:rPr>
          <w:rFonts w:cs="Arial"/>
          <w:b/>
        </w:rPr>
        <w:t xml:space="preserve">Execute the SSIS </w:t>
      </w:r>
      <w:r>
        <w:rPr>
          <w:rFonts w:cs="Arial"/>
          <w:b/>
        </w:rPr>
        <w:t>P</w:t>
      </w:r>
      <w:r w:rsidRPr="00B80F7D">
        <w:rPr>
          <w:rFonts w:cs="Arial"/>
          <w:b/>
        </w:rPr>
        <w:t>ackage</w:t>
      </w:r>
    </w:p>
    <w:p w14:paraId="39EE1B2D" w14:textId="17F56A7B" w:rsidR="004544A1" w:rsidRPr="00B80F7D" w:rsidRDefault="004544A1" w:rsidP="003B4775">
      <w:pPr>
        <w:pStyle w:val="NoSpacing"/>
        <w:rPr>
          <w:rFonts w:cs="Arial"/>
        </w:rPr>
      </w:pPr>
      <w:r w:rsidRPr="00B80F7D">
        <w:rPr>
          <w:rFonts w:cs="Arial"/>
        </w:rPr>
        <w:t xml:space="preserve">When </w:t>
      </w:r>
      <w:r>
        <w:rPr>
          <w:rFonts w:cs="Arial"/>
        </w:rPr>
        <w:t>t</w:t>
      </w:r>
      <w:r w:rsidRPr="00B80F7D">
        <w:rPr>
          <w:rFonts w:cs="Arial"/>
        </w:rPr>
        <w:t>he package</w:t>
      </w:r>
      <w:r>
        <w:rPr>
          <w:rFonts w:cs="Arial"/>
        </w:rPr>
        <w:t xml:space="preserve"> is executed</w:t>
      </w:r>
      <w:r w:rsidRPr="00B80F7D">
        <w:rPr>
          <w:rFonts w:cs="Arial"/>
        </w:rPr>
        <w:t xml:space="preserve">, </w:t>
      </w:r>
      <w:r>
        <w:rPr>
          <w:rFonts w:cs="Arial"/>
        </w:rPr>
        <w:t>it</w:t>
      </w:r>
      <w:r w:rsidRPr="00B80F7D">
        <w:rPr>
          <w:rFonts w:cs="Arial"/>
        </w:rPr>
        <w:t xml:space="preserve"> assumes that there are log files in the</w:t>
      </w:r>
      <w:r>
        <w:rPr>
          <w:rFonts w:cs="Arial"/>
        </w:rPr>
        <w:t xml:space="preserve"> </w:t>
      </w:r>
      <w:r w:rsidR="003B4775">
        <w:rPr>
          <w:rFonts w:cs="Arial"/>
        </w:rPr>
        <w:t xml:space="preserve">C:\SQLAuditLogs </w:t>
      </w:r>
      <w:r w:rsidRPr="00B80F7D">
        <w:rPr>
          <w:rFonts w:cs="Arial"/>
        </w:rPr>
        <w:t xml:space="preserve">location (as noted above) and </w:t>
      </w:r>
      <w:r>
        <w:rPr>
          <w:rFonts w:cs="Arial"/>
        </w:rPr>
        <w:t>after</w:t>
      </w:r>
      <w:r w:rsidRPr="00B80F7D">
        <w:rPr>
          <w:rFonts w:cs="Arial"/>
        </w:rPr>
        <w:t xml:space="preserve"> the log files have been processed, they will be moved to the</w:t>
      </w:r>
      <w:r>
        <w:rPr>
          <w:rFonts w:cs="Arial"/>
        </w:rPr>
        <w:t xml:space="preserve"> </w:t>
      </w:r>
      <w:r w:rsidR="003B4775" w:rsidRPr="003B4775">
        <w:rPr>
          <w:rFonts w:cs="Arial"/>
        </w:rPr>
        <w:t>C:\SQLAuditLogs\Archive</w:t>
      </w:r>
      <w:r w:rsidRPr="00B80F7D">
        <w:rPr>
          <w:rFonts w:cs="Arial"/>
        </w:rPr>
        <w:t xml:space="preserve"> folder.</w:t>
      </w:r>
    </w:p>
    <w:p w14:paraId="7E955F77" w14:textId="77777777" w:rsidR="004544A1" w:rsidRPr="00B80F7D" w:rsidRDefault="004544A1" w:rsidP="004544A1">
      <w:pPr>
        <w:pStyle w:val="NoSpacing"/>
        <w:rPr>
          <w:rFonts w:cs="Arial"/>
        </w:rPr>
      </w:pPr>
    </w:p>
    <w:p w14:paraId="437C5B6E" w14:textId="478D398E" w:rsidR="004544A1" w:rsidRDefault="004544A1" w:rsidP="003B4775">
      <w:pPr>
        <w:pStyle w:val="NoSpacing"/>
        <w:numPr>
          <w:ilvl w:val="0"/>
          <w:numId w:val="19"/>
        </w:numPr>
        <w:rPr>
          <w:rFonts w:cs="Arial"/>
        </w:rPr>
      </w:pPr>
      <w:r w:rsidRPr="00B80F7D">
        <w:rPr>
          <w:rFonts w:cs="Arial"/>
        </w:rPr>
        <w:t xml:space="preserve">From a command </w:t>
      </w:r>
      <w:r>
        <w:rPr>
          <w:rFonts w:cs="Arial"/>
        </w:rPr>
        <w:t>prompt</w:t>
      </w:r>
      <w:r w:rsidR="003B4775">
        <w:rPr>
          <w:rFonts w:cs="Arial"/>
        </w:rPr>
        <w:t xml:space="preserve">, change to your </w:t>
      </w:r>
      <w:proofErr w:type="spellStart"/>
      <w:r w:rsidR="003B4775" w:rsidRPr="003B4775">
        <w:rPr>
          <w:rFonts w:cs="Arial"/>
          <w:b/>
          <w:bCs/>
          <w:color w:val="9F2936" w:themeColor="accent2"/>
        </w:rPr>
        <w:t>SQLAuditLogs_To_HDInsight_Package.dtsx</w:t>
      </w:r>
      <w:proofErr w:type="spellEnd"/>
      <w:r w:rsidRPr="00B80F7D">
        <w:rPr>
          <w:rFonts w:cs="Arial"/>
        </w:rPr>
        <w:t xml:space="preserve"> directory (e.g.</w:t>
      </w:r>
      <w:r>
        <w:rPr>
          <w:rFonts w:cs="Arial"/>
        </w:rPr>
        <w:t>,</w:t>
      </w:r>
      <w:r w:rsidRPr="00B80F7D">
        <w:rPr>
          <w:rFonts w:cs="Arial"/>
        </w:rPr>
        <w:t xml:space="preserve"> C:\Program Files\Microsoft SQL Server\100\DTS\Packages\</w:t>
      </w:r>
      <w:proofErr w:type="spellStart"/>
      <w:r w:rsidRPr="00B80F7D">
        <w:rPr>
          <w:rFonts w:cs="Arial"/>
        </w:rPr>
        <w:t>SQLAuditLoader</w:t>
      </w:r>
      <w:proofErr w:type="spellEnd"/>
      <w:r w:rsidRPr="00B80F7D">
        <w:rPr>
          <w:rFonts w:cs="Arial"/>
        </w:rPr>
        <w:t>)</w:t>
      </w:r>
    </w:p>
    <w:p w14:paraId="14CC66E7" w14:textId="77777777" w:rsidR="004544A1" w:rsidRPr="00B80F7D" w:rsidRDefault="004544A1" w:rsidP="004544A1">
      <w:pPr>
        <w:pStyle w:val="NoSpacing"/>
        <w:ind w:left="720"/>
        <w:rPr>
          <w:rFonts w:cs="Arial"/>
        </w:rPr>
      </w:pPr>
    </w:p>
    <w:p w14:paraId="00945A87" w14:textId="77777777" w:rsidR="004544A1" w:rsidRDefault="004544A1" w:rsidP="003B4775">
      <w:pPr>
        <w:pStyle w:val="NoSpacing"/>
        <w:ind w:left="720"/>
        <w:rPr>
          <w:rFonts w:cs="Arial"/>
        </w:rPr>
      </w:pPr>
      <w:r w:rsidRPr="00B80F7D">
        <w:rPr>
          <w:rFonts w:cs="Arial"/>
        </w:rPr>
        <w:t>Execute the command:</w:t>
      </w:r>
    </w:p>
    <w:p w14:paraId="56619FC5" w14:textId="67CD1F6C" w:rsidR="004544A1" w:rsidRDefault="004544A1" w:rsidP="003B4775">
      <w:pPr>
        <w:ind w:left="1080"/>
        <w:textAlignment w:val="center"/>
        <w:rPr>
          <w:rFonts w:cs="Arial"/>
        </w:rPr>
      </w:pPr>
      <w:proofErr w:type="spellStart"/>
      <w:proofErr w:type="gramStart"/>
      <w:r w:rsidRPr="00F3475B">
        <w:rPr>
          <w:rFonts w:cs="Arial"/>
        </w:rPr>
        <w:t>dtexec</w:t>
      </w:r>
      <w:proofErr w:type="spellEnd"/>
      <w:proofErr w:type="gramEnd"/>
      <w:r w:rsidRPr="00F3475B">
        <w:rPr>
          <w:rFonts w:cs="Arial"/>
        </w:rPr>
        <w:t xml:space="preserve"> /File </w:t>
      </w:r>
      <w:proofErr w:type="spellStart"/>
      <w:r w:rsidR="003B4775" w:rsidRPr="003B4775">
        <w:rPr>
          <w:rFonts w:cs="Arial"/>
        </w:rPr>
        <w:t>SQLAuditLogs_To_HDInsight_Package.dtsx</w:t>
      </w:r>
      <w:proofErr w:type="spellEnd"/>
    </w:p>
    <w:p w14:paraId="30F9520A" w14:textId="77DDF8ED" w:rsidR="003B4775" w:rsidRDefault="003B4775" w:rsidP="003B4775">
      <w:pPr>
        <w:pStyle w:val="ListParagraph"/>
        <w:numPr>
          <w:ilvl w:val="0"/>
          <w:numId w:val="19"/>
        </w:numPr>
        <w:textAlignment w:val="center"/>
        <w:rPr>
          <w:rFonts w:cs="Arial"/>
        </w:rPr>
      </w:pPr>
      <w:r>
        <w:rPr>
          <w:rFonts w:cs="Arial"/>
        </w:rPr>
        <w:t>From SQL Server Management Stud</w:t>
      </w:r>
      <w:r w:rsidR="00A17067">
        <w:rPr>
          <w:rFonts w:cs="Arial"/>
        </w:rPr>
        <w:t xml:space="preserve">io, create a job to execute the </w:t>
      </w:r>
      <w:proofErr w:type="spellStart"/>
      <w:r w:rsidR="00A17067">
        <w:rPr>
          <w:rFonts w:cs="Arial"/>
        </w:rPr>
        <w:t>dtsx</w:t>
      </w:r>
      <w:proofErr w:type="spellEnd"/>
      <w:r w:rsidR="00A17067">
        <w:rPr>
          <w:rFonts w:cs="Arial"/>
        </w:rPr>
        <w:t xml:space="preserve"> file.</w:t>
      </w:r>
    </w:p>
    <w:p w14:paraId="64E9C957" w14:textId="1BAC2C19" w:rsidR="00A17067" w:rsidRPr="003B4775" w:rsidRDefault="00A17067" w:rsidP="003B4775">
      <w:pPr>
        <w:pStyle w:val="ListParagraph"/>
        <w:numPr>
          <w:ilvl w:val="0"/>
          <w:numId w:val="19"/>
        </w:numPr>
        <w:textAlignment w:val="center"/>
        <w:rPr>
          <w:rFonts w:cs="Arial"/>
        </w:rPr>
      </w:pPr>
      <w:r>
        <w:rPr>
          <w:rFonts w:cs="Arial"/>
        </w:rPr>
        <w:t>From SQL Server Data Tool (SQL 2012), open the project and execute.</w:t>
      </w:r>
    </w:p>
    <w:p w14:paraId="4978AEDB" w14:textId="3187FE3B" w:rsidR="004544A1" w:rsidRDefault="004544A1" w:rsidP="004544A1">
      <w:pPr>
        <w:pStyle w:val="NormalWeb"/>
        <w:spacing w:before="0" w:beforeAutospacing="0" w:after="0" w:afterAutospacing="0"/>
        <w:ind w:left="360"/>
        <w:rPr>
          <w:rFonts w:ascii="Arial" w:hAnsi="Arial" w:cs="Arial"/>
          <w:sz w:val="22"/>
          <w:szCs w:val="22"/>
        </w:rPr>
      </w:pPr>
      <w:r>
        <w:rPr>
          <w:rFonts w:ascii="Arial" w:hAnsi="Arial" w:cs="Arial"/>
          <w:bCs/>
          <w:sz w:val="22"/>
          <w:szCs w:val="22"/>
        </w:rPr>
        <w:t>Because</w:t>
      </w:r>
      <w:r w:rsidRPr="00B80F7D">
        <w:rPr>
          <w:rFonts w:ascii="Arial" w:hAnsi="Arial" w:cs="Arial"/>
          <w:bCs/>
          <w:sz w:val="22"/>
          <w:szCs w:val="22"/>
        </w:rPr>
        <w:t xml:space="preserve"> there are a lot of audit log files, it is suggested that you run this SSIS package periodically (e.g.</w:t>
      </w:r>
      <w:r>
        <w:rPr>
          <w:rFonts w:ascii="Arial" w:hAnsi="Arial" w:cs="Arial"/>
          <w:bCs/>
          <w:sz w:val="22"/>
          <w:szCs w:val="22"/>
        </w:rPr>
        <w:t>,</w:t>
      </w:r>
      <w:r w:rsidR="00A17067">
        <w:rPr>
          <w:rFonts w:ascii="Arial" w:hAnsi="Arial" w:cs="Arial"/>
          <w:bCs/>
          <w:sz w:val="22"/>
          <w:szCs w:val="22"/>
        </w:rPr>
        <w:t xml:space="preserve"> every 3 hours or less</w:t>
      </w:r>
      <w:r w:rsidRPr="00B80F7D">
        <w:rPr>
          <w:rFonts w:ascii="Arial" w:hAnsi="Arial" w:cs="Arial"/>
          <w:bCs/>
          <w:sz w:val="22"/>
          <w:szCs w:val="22"/>
        </w:rPr>
        <w:t>) to ensure that the data is loaded in a timely manner.</w:t>
      </w:r>
    </w:p>
    <w:p w14:paraId="5EBCEA54" w14:textId="778E5E77" w:rsidR="0035022E" w:rsidRDefault="00856774" w:rsidP="004544A1">
      <w:pPr>
        <w:pStyle w:val="Heading1"/>
      </w:pPr>
      <w:bookmarkStart w:id="22" w:name="_Toc354523101"/>
      <w:r>
        <w:t>Create BI Semantic Data Model</w:t>
      </w:r>
      <w:bookmarkEnd w:id="22"/>
    </w:p>
    <w:p w14:paraId="54D39A9D" w14:textId="641B50DF" w:rsidR="00216487" w:rsidRDefault="001A2067" w:rsidP="008F49EC">
      <w:r>
        <w:t xml:space="preserve">After loading the Audit logs into HDInsight storage, </w:t>
      </w:r>
      <w:r w:rsidR="00C94339">
        <w:t>we use Hive which is</w:t>
      </w:r>
      <w:r w:rsidR="00C94339" w:rsidRPr="00A86317">
        <w:t xml:space="preserve"> a data warehouse </w:t>
      </w:r>
      <w:r w:rsidR="00C94339">
        <w:t>framework</w:t>
      </w:r>
      <w:r w:rsidR="00C94339" w:rsidRPr="00A86317">
        <w:t xml:space="preserve"> for Hadoop </w:t>
      </w:r>
      <w:proofErr w:type="gramStart"/>
      <w:r w:rsidR="0005009A">
        <w:t xml:space="preserve">which </w:t>
      </w:r>
      <w:r w:rsidR="00C94339" w:rsidRPr="00A86317">
        <w:t xml:space="preserve"> facilitates</w:t>
      </w:r>
      <w:proofErr w:type="gramEnd"/>
      <w:r w:rsidR="00C94339" w:rsidRPr="00A86317">
        <w:t xml:space="preserve"> easy data summarization, ad-hoc queries, and</w:t>
      </w:r>
      <w:r w:rsidR="00C94339">
        <w:t xml:space="preserve"> the analysis of large datasets. </w:t>
      </w:r>
      <w:r w:rsidR="00D813A5" w:rsidRPr="00D813A5">
        <w:t>Although Hive supports ad-hoc queries for Hadoop through HiveQL, query performance is often prohibitive for even the most common BI scenarios. A better solution is to bring relevant Hadoop data into SQL Server Analysis Services</w:t>
      </w:r>
      <w:r w:rsidR="00D813A5">
        <w:t xml:space="preserve"> Tabular</w:t>
      </w:r>
      <w:r w:rsidR="00D813A5" w:rsidRPr="00D813A5">
        <w:t xml:space="preserve"> by using HiveQL. Analysis Services can then serve up the data for ad-hoc analysis and reporting.</w:t>
      </w:r>
      <w:r w:rsidR="00D813A5">
        <w:t xml:space="preserve"> T</w:t>
      </w:r>
      <w:r w:rsidR="00D813A5" w:rsidRPr="00D813A5">
        <w:t xml:space="preserve">here is no direct way to connect an Analysis Services </w:t>
      </w:r>
      <w:r w:rsidR="00D813A5">
        <w:t xml:space="preserve">Tabular </w:t>
      </w:r>
      <w:r w:rsidR="00D813A5" w:rsidRPr="00D813A5">
        <w:t xml:space="preserve">database to </w:t>
      </w:r>
      <w:r w:rsidR="008F49EC">
        <w:t>Hadoop</w:t>
      </w:r>
      <w:r w:rsidR="008B14FC">
        <w:t>. A common workaround is to create a Linked Server in a SQL Server instance using HiveODBC</w:t>
      </w:r>
      <w:r w:rsidR="00C15143">
        <w:t xml:space="preserve"> which </w:t>
      </w:r>
      <w:r w:rsidR="00C15143" w:rsidRPr="003D3925">
        <w:rPr>
          <w:rFonts w:cs="Arial"/>
        </w:rPr>
        <w:t>use</w:t>
      </w:r>
      <w:r w:rsidR="00C15143">
        <w:rPr>
          <w:rFonts w:cs="Arial"/>
        </w:rPr>
        <w:t>s</w:t>
      </w:r>
      <w:r w:rsidR="00C15143" w:rsidRPr="003D3925">
        <w:rPr>
          <w:rFonts w:cs="Arial"/>
        </w:rPr>
        <w:t xml:space="preserve"> it through OLE DB for ODBC</w:t>
      </w:r>
      <w:r w:rsidR="008B14FC">
        <w:t xml:space="preserve">. The HiveODBC driver can be downloaded from </w:t>
      </w:r>
      <w:hyperlink r:id="rId17" w:history="1">
        <w:r w:rsidR="008B14FC" w:rsidRPr="008B14FC">
          <w:rPr>
            <w:rStyle w:val="Hyperlink"/>
            <w:color w:val="0070C0"/>
          </w:rPr>
          <w:t>here</w:t>
        </w:r>
      </w:hyperlink>
      <w:r w:rsidR="008B14FC">
        <w:t>.</w:t>
      </w:r>
    </w:p>
    <w:p w14:paraId="3320D37E" w14:textId="275FC95F" w:rsidR="008B14FC" w:rsidRDefault="008B14FC" w:rsidP="00C15143">
      <w:pPr>
        <w:rPr>
          <w:rFonts w:cs="Arial"/>
        </w:rPr>
      </w:pPr>
      <w:r>
        <w:t xml:space="preserve">Once the HiveODBC driver </w:t>
      </w:r>
      <w:r w:rsidR="003D3925">
        <w:t xml:space="preserve">is created, you can execute the </w:t>
      </w:r>
      <w:proofErr w:type="spellStart"/>
      <w:r w:rsidR="003D3925" w:rsidRPr="003D3925">
        <w:rPr>
          <w:rFonts w:cs="Arial"/>
          <w:b/>
          <w:bCs/>
        </w:rPr>
        <w:t>HiveLinkedServer.sql</w:t>
      </w:r>
      <w:proofErr w:type="spellEnd"/>
      <w:r w:rsidR="003D3925">
        <w:rPr>
          <w:rFonts w:cs="Arial"/>
          <w:b/>
          <w:bCs/>
        </w:rPr>
        <w:t xml:space="preserve"> </w:t>
      </w:r>
      <w:r w:rsidR="008F49EC" w:rsidRPr="008F49EC">
        <w:rPr>
          <w:rFonts w:cs="Arial"/>
        </w:rPr>
        <w:t>script</w:t>
      </w:r>
      <w:r w:rsidR="008F49EC">
        <w:rPr>
          <w:rFonts w:cs="Arial"/>
          <w:b/>
          <w:bCs/>
        </w:rPr>
        <w:t xml:space="preserve"> </w:t>
      </w:r>
      <w:r w:rsidR="00C15143">
        <w:rPr>
          <w:rFonts w:cs="Arial"/>
        </w:rPr>
        <w:t xml:space="preserve">(included in this solution). </w:t>
      </w:r>
      <w:r w:rsidR="003D3925" w:rsidRPr="003D3925">
        <w:rPr>
          <w:rFonts w:cs="Arial"/>
        </w:rPr>
        <w:t>SQL Server can serve as an intermediary</w:t>
      </w:r>
      <w:r w:rsidR="003D3925">
        <w:rPr>
          <w:rFonts w:cs="Arial"/>
        </w:rPr>
        <w:t xml:space="preserve"> </w:t>
      </w:r>
      <w:r w:rsidR="008F49EC">
        <w:rPr>
          <w:rFonts w:cs="Arial"/>
        </w:rPr>
        <w:t>and Analysis Server can connect to Hadoop via Hive Linked Server</w:t>
      </w:r>
      <w:r w:rsidR="005B316F">
        <w:rPr>
          <w:rFonts w:cs="Arial"/>
        </w:rPr>
        <w:t xml:space="preserve"> connection in SQL Server, so </w:t>
      </w:r>
      <w:r w:rsidR="005B316F" w:rsidRPr="005B316F">
        <w:rPr>
          <w:rFonts w:cs="Arial"/>
        </w:rPr>
        <w:t>Hive appears as an OLE DB-based data source to Analysis Services</w:t>
      </w:r>
      <w:r w:rsidR="005B316F">
        <w:rPr>
          <w:rFonts w:cs="Arial"/>
        </w:rPr>
        <w:t>.</w:t>
      </w:r>
      <w:r w:rsidR="0098076D">
        <w:rPr>
          <w:rFonts w:cs="Arial"/>
        </w:rPr>
        <w:t xml:space="preserve"> </w:t>
      </w:r>
    </w:p>
    <w:p w14:paraId="70FC8926" w14:textId="362EBF58" w:rsidR="0098076D" w:rsidRDefault="0098076D" w:rsidP="0098076D">
      <w:r>
        <w:lastRenderedPageBreak/>
        <w:t>The following components need to be configured to establish connectivity between a relational SQL Server instance and the Hadoop/Hive data warehouse:</w:t>
      </w:r>
    </w:p>
    <w:p w14:paraId="23266327" w14:textId="62F5FB10" w:rsidR="0098076D" w:rsidRDefault="0098076D" w:rsidP="0098076D">
      <w:pPr>
        <w:pStyle w:val="ListParagraph"/>
        <w:numPr>
          <w:ilvl w:val="0"/>
          <w:numId w:val="22"/>
        </w:numPr>
      </w:pPr>
      <w:r>
        <w:t>A system data source name (DSN) “</w:t>
      </w:r>
      <w:proofErr w:type="spellStart"/>
      <w:r w:rsidRPr="0098076D">
        <w:rPr>
          <w:b/>
          <w:bCs/>
        </w:rPr>
        <w:t>SQLAuditHive</w:t>
      </w:r>
      <w:proofErr w:type="spellEnd"/>
      <w:r>
        <w:t>” for the Hive ODBC connection. The DSN points to the host that is running Hadoop/Hive and specifies important connection parameters. System DSNs can be created by using the Data Sources (ODBC) administrative tool.</w:t>
      </w:r>
    </w:p>
    <w:p w14:paraId="12B69BD3" w14:textId="7B83DBD8" w:rsidR="0098076D" w:rsidRDefault="0098076D" w:rsidP="0098076D">
      <w:pPr>
        <w:pStyle w:val="ListParagraph"/>
        <w:numPr>
          <w:ilvl w:val="0"/>
          <w:numId w:val="22"/>
        </w:numPr>
      </w:pPr>
      <w:r>
        <w:t xml:space="preserve">A linked server object. The Transact-SQL script illustrates how to create a linked server that points to a Hive data source via MSDASQL. The system DSN in this example is called “Hive DW”. </w:t>
      </w:r>
    </w:p>
    <w:p w14:paraId="46A8634E" w14:textId="77777777" w:rsidR="0098076D" w:rsidRDefault="0098076D" w:rsidP="0098076D">
      <w:pPr>
        <w:pStyle w:val="ListParagraph"/>
        <w:autoSpaceDE w:val="0"/>
        <w:autoSpaceDN w:val="0"/>
        <w:adjustRightInd w:val="0"/>
        <w:spacing w:after="0" w:line="240" w:lineRule="auto"/>
        <w:rPr>
          <w:rFonts w:ascii="Consolas" w:hAnsi="Consolas" w:cs="Consolas"/>
          <w:color w:val="0000FF"/>
          <w:sz w:val="19"/>
          <w:szCs w:val="19"/>
        </w:rPr>
      </w:pPr>
    </w:p>
    <w:p w14:paraId="4CED1ED7" w14:textId="77777777" w:rsidR="0098076D" w:rsidRPr="0098076D" w:rsidRDefault="0098076D" w:rsidP="0098076D">
      <w:pPr>
        <w:pStyle w:val="ListParagraph"/>
        <w:autoSpaceDE w:val="0"/>
        <w:autoSpaceDN w:val="0"/>
        <w:adjustRightInd w:val="0"/>
        <w:spacing w:after="0" w:line="240" w:lineRule="auto"/>
        <w:rPr>
          <w:rFonts w:ascii="Consolas" w:hAnsi="Consolas" w:cs="Consolas"/>
          <w:sz w:val="19"/>
          <w:szCs w:val="19"/>
        </w:rPr>
      </w:pPr>
      <w:r w:rsidRPr="0098076D">
        <w:rPr>
          <w:rFonts w:ascii="Consolas" w:hAnsi="Consolas" w:cs="Consolas"/>
          <w:color w:val="0000FF"/>
          <w:sz w:val="19"/>
          <w:szCs w:val="19"/>
        </w:rPr>
        <w:t>EXEC</w:t>
      </w:r>
      <w:r w:rsidRPr="0098076D">
        <w:rPr>
          <w:rFonts w:ascii="Consolas" w:hAnsi="Consolas" w:cs="Consolas"/>
          <w:sz w:val="19"/>
          <w:szCs w:val="19"/>
        </w:rPr>
        <w:t xml:space="preserve"> </w:t>
      </w:r>
      <w:proofErr w:type="spellStart"/>
      <w:r w:rsidRPr="0098076D">
        <w:rPr>
          <w:rFonts w:ascii="Consolas" w:hAnsi="Consolas" w:cs="Consolas"/>
          <w:color w:val="0000FF"/>
          <w:sz w:val="19"/>
          <w:szCs w:val="19"/>
        </w:rPr>
        <w:t>master</w:t>
      </w:r>
      <w:r w:rsidRPr="0098076D">
        <w:rPr>
          <w:rFonts w:ascii="Consolas" w:hAnsi="Consolas" w:cs="Consolas"/>
          <w:color w:val="808080"/>
          <w:sz w:val="19"/>
          <w:szCs w:val="19"/>
        </w:rPr>
        <w:t>.</w:t>
      </w:r>
      <w:r w:rsidRPr="0098076D">
        <w:rPr>
          <w:rFonts w:ascii="Consolas" w:hAnsi="Consolas" w:cs="Consolas"/>
          <w:color w:val="008080"/>
          <w:sz w:val="19"/>
          <w:szCs w:val="19"/>
        </w:rPr>
        <w:t>dbo</w:t>
      </w:r>
      <w:r w:rsidRPr="0098076D">
        <w:rPr>
          <w:rFonts w:ascii="Consolas" w:hAnsi="Consolas" w:cs="Consolas"/>
          <w:color w:val="808080"/>
          <w:sz w:val="19"/>
          <w:szCs w:val="19"/>
        </w:rPr>
        <w:t>.</w:t>
      </w:r>
      <w:r w:rsidRPr="0098076D">
        <w:rPr>
          <w:rFonts w:ascii="Consolas" w:hAnsi="Consolas" w:cs="Consolas"/>
          <w:color w:val="800000"/>
          <w:sz w:val="19"/>
          <w:szCs w:val="19"/>
        </w:rPr>
        <w:t>sp_addlinkedserver</w:t>
      </w:r>
      <w:proofErr w:type="spellEnd"/>
      <w:r w:rsidRPr="0098076D">
        <w:rPr>
          <w:rFonts w:ascii="Consolas" w:hAnsi="Consolas" w:cs="Consolas"/>
          <w:color w:val="0000FF"/>
          <w:sz w:val="19"/>
          <w:szCs w:val="19"/>
        </w:rPr>
        <w:t xml:space="preserve">  </w:t>
      </w:r>
    </w:p>
    <w:p w14:paraId="3FC509B5" w14:textId="1CEE8E2D" w:rsidR="0098076D" w:rsidRPr="0098076D" w:rsidRDefault="0098076D" w:rsidP="0098076D">
      <w:pPr>
        <w:pStyle w:val="ListParagraph"/>
        <w:autoSpaceDE w:val="0"/>
        <w:autoSpaceDN w:val="0"/>
        <w:adjustRightInd w:val="0"/>
        <w:spacing w:after="0" w:line="240" w:lineRule="auto"/>
        <w:rPr>
          <w:rFonts w:ascii="Consolas" w:hAnsi="Consolas" w:cs="Consolas"/>
          <w:sz w:val="19"/>
          <w:szCs w:val="19"/>
        </w:rPr>
      </w:pPr>
      <w:r w:rsidRPr="0098076D">
        <w:rPr>
          <w:rFonts w:ascii="Consolas" w:hAnsi="Consolas" w:cs="Consolas"/>
          <w:color w:val="0000FF"/>
          <w:sz w:val="19"/>
          <w:szCs w:val="19"/>
        </w:rPr>
        <w:tab/>
      </w:r>
      <w:r w:rsidRPr="0098076D">
        <w:rPr>
          <w:rFonts w:ascii="Consolas" w:hAnsi="Consolas" w:cs="Consolas"/>
          <w:color w:val="008080"/>
          <w:sz w:val="19"/>
          <w:szCs w:val="19"/>
        </w:rPr>
        <w:t>@server</w:t>
      </w:r>
      <w:r w:rsidRPr="0098076D">
        <w:rPr>
          <w:rFonts w:ascii="Consolas" w:hAnsi="Consolas" w:cs="Consolas"/>
          <w:sz w:val="19"/>
          <w:szCs w:val="19"/>
        </w:rPr>
        <w:t xml:space="preserve"> </w:t>
      </w:r>
      <w:r w:rsidRPr="0098076D">
        <w:rPr>
          <w:rFonts w:ascii="Consolas" w:hAnsi="Consolas" w:cs="Consolas"/>
          <w:color w:val="808080"/>
          <w:sz w:val="19"/>
          <w:szCs w:val="19"/>
        </w:rPr>
        <w:t>=</w:t>
      </w:r>
      <w:r w:rsidRPr="0098076D">
        <w:rPr>
          <w:rFonts w:ascii="Consolas" w:hAnsi="Consolas" w:cs="Consolas"/>
          <w:sz w:val="19"/>
          <w:szCs w:val="19"/>
        </w:rPr>
        <w:t xml:space="preserve"> </w:t>
      </w:r>
      <w:proofErr w:type="spellStart"/>
      <w:r>
        <w:rPr>
          <w:rFonts w:ascii="Consolas" w:hAnsi="Consolas" w:cs="Consolas"/>
          <w:color w:val="FF0000"/>
          <w:sz w:val="19"/>
          <w:szCs w:val="19"/>
        </w:rPr>
        <w:t>N'SQLHive</w:t>
      </w:r>
      <w:proofErr w:type="spellEnd"/>
      <w:r w:rsidRPr="0098076D">
        <w:rPr>
          <w:rFonts w:ascii="Consolas" w:hAnsi="Consolas" w:cs="Consolas"/>
          <w:color w:val="FF0000"/>
          <w:sz w:val="19"/>
          <w:szCs w:val="19"/>
        </w:rPr>
        <w:t>'</w:t>
      </w:r>
      <w:r w:rsidRPr="0098076D">
        <w:rPr>
          <w:rFonts w:ascii="Consolas" w:hAnsi="Consolas" w:cs="Consolas"/>
          <w:color w:val="808080"/>
          <w:sz w:val="19"/>
          <w:szCs w:val="19"/>
        </w:rPr>
        <w:t>,</w:t>
      </w:r>
      <w:r w:rsidRPr="0098076D">
        <w:rPr>
          <w:rFonts w:ascii="Consolas" w:hAnsi="Consolas" w:cs="Consolas"/>
          <w:sz w:val="19"/>
          <w:szCs w:val="19"/>
        </w:rPr>
        <w:t xml:space="preserve"> </w:t>
      </w:r>
      <w:r w:rsidRPr="0098076D">
        <w:rPr>
          <w:rFonts w:ascii="Consolas" w:hAnsi="Consolas" w:cs="Consolas"/>
          <w:color w:val="008080"/>
          <w:sz w:val="19"/>
          <w:szCs w:val="19"/>
        </w:rPr>
        <w:t>@</w:t>
      </w:r>
      <w:proofErr w:type="spellStart"/>
      <w:r w:rsidRPr="0098076D">
        <w:rPr>
          <w:rFonts w:ascii="Consolas" w:hAnsi="Consolas" w:cs="Consolas"/>
          <w:color w:val="008080"/>
          <w:sz w:val="19"/>
          <w:szCs w:val="19"/>
        </w:rPr>
        <w:t>srvproduct</w:t>
      </w:r>
      <w:proofErr w:type="spellEnd"/>
      <w:r w:rsidRPr="0098076D">
        <w:rPr>
          <w:rFonts w:ascii="Consolas" w:hAnsi="Consolas" w:cs="Consolas"/>
          <w:color w:val="808080"/>
          <w:sz w:val="19"/>
          <w:szCs w:val="19"/>
        </w:rPr>
        <w:t>=</w:t>
      </w:r>
      <w:r w:rsidRPr="0098076D">
        <w:rPr>
          <w:rFonts w:ascii="Consolas" w:hAnsi="Consolas" w:cs="Consolas"/>
          <w:color w:val="FF0000"/>
          <w:sz w:val="19"/>
          <w:szCs w:val="19"/>
        </w:rPr>
        <w:t>N'HIVE'</w:t>
      </w:r>
      <w:r w:rsidRPr="0098076D">
        <w:rPr>
          <w:rFonts w:ascii="Consolas" w:hAnsi="Consolas" w:cs="Consolas"/>
          <w:color w:val="808080"/>
          <w:sz w:val="19"/>
          <w:szCs w:val="19"/>
        </w:rPr>
        <w:t>,</w:t>
      </w:r>
      <w:r w:rsidRPr="0098076D">
        <w:rPr>
          <w:rFonts w:ascii="Consolas" w:hAnsi="Consolas" w:cs="Consolas"/>
          <w:sz w:val="19"/>
          <w:szCs w:val="19"/>
        </w:rPr>
        <w:t xml:space="preserve"> </w:t>
      </w:r>
    </w:p>
    <w:p w14:paraId="051228F1" w14:textId="544055A7" w:rsidR="0098076D" w:rsidRPr="0098076D" w:rsidRDefault="0098076D" w:rsidP="0098076D">
      <w:pPr>
        <w:pStyle w:val="ListParagraph"/>
        <w:autoSpaceDE w:val="0"/>
        <w:autoSpaceDN w:val="0"/>
        <w:adjustRightInd w:val="0"/>
        <w:spacing w:after="0" w:line="240" w:lineRule="auto"/>
        <w:rPr>
          <w:rFonts w:ascii="Consolas" w:hAnsi="Consolas" w:cs="Consolas"/>
          <w:sz w:val="19"/>
          <w:szCs w:val="19"/>
        </w:rPr>
      </w:pPr>
      <w:r w:rsidRPr="0098076D">
        <w:rPr>
          <w:rFonts w:ascii="Consolas" w:hAnsi="Consolas" w:cs="Consolas"/>
          <w:sz w:val="19"/>
          <w:szCs w:val="19"/>
        </w:rPr>
        <w:tab/>
      </w:r>
      <w:r w:rsidRPr="0098076D">
        <w:rPr>
          <w:rFonts w:ascii="Consolas" w:hAnsi="Consolas" w:cs="Consolas"/>
          <w:color w:val="008080"/>
          <w:sz w:val="19"/>
          <w:szCs w:val="19"/>
        </w:rPr>
        <w:t>@provider</w:t>
      </w:r>
      <w:r w:rsidRPr="0098076D">
        <w:rPr>
          <w:rFonts w:ascii="Consolas" w:hAnsi="Consolas" w:cs="Consolas"/>
          <w:color w:val="808080"/>
          <w:sz w:val="19"/>
          <w:szCs w:val="19"/>
        </w:rPr>
        <w:t>=</w:t>
      </w:r>
      <w:r w:rsidRPr="0098076D">
        <w:rPr>
          <w:rFonts w:ascii="Consolas" w:hAnsi="Consolas" w:cs="Consolas"/>
          <w:color w:val="FF0000"/>
          <w:sz w:val="19"/>
          <w:szCs w:val="19"/>
        </w:rPr>
        <w:t>N'MSDASQL'</w:t>
      </w:r>
      <w:r w:rsidRPr="0098076D">
        <w:rPr>
          <w:rFonts w:ascii="Consolas" w:hAnsi="Consolas" w:cs="Consolas"/>
          <w:color w:val="808080"/>
          <w:sz w:val="19"/>
          <w:szCs w:val="19"/>
        </w:rPr>
        <w:t>,</w:t>
      </w:r>
      <w:r w:rsidRPr="0098076D">
        <w:rPr>
          <w:rFonts w:ascii="Consolas" w:hAnsi="Consolas" w:cs="Consolas"/>
          <w:sz w:val="19"/>
          <w:szCs w:val="19"/>
        </w:rPr>
        <w:t xml:space="preserve"> </w:t>
      </w:r>
      <w:r w:rsidRPr="0098076D">
        <w:rPr>
          <w:rFonts w:ascii="Consolas" w:hAnsi="Consolas" w:cs="Consolas"/>
          <w:color w:val="008080"/>
          <w:sz w:val="19"/>
          <w:szCs w:val="19"/>
        </w:rPr>
        <w:t>@</w:t>
      </w:r>
      <w:proofErr w:type="spellStart"/>
      <w:r w:rsidRPr="0098076D">
        <w:rPr>
          <w:rFonts w:ascii="Consolas" w:hAnsi="Consolas" w:cs="Consolas"/>
          <w:color w:val="008080"/>
          <w:sz w:val="19"/>
          <w:szCs w:val="19"/>
        </w:rPr>
        <w:t>datasrc</w:t>
      </w:r>
      <w:proofErr w:type="spellEnd"/>
      <w:r w:rsidRPr="0098076D">
        <w:rPr>
          <w:rFonts w:ascii="Consolas" w:hAnsi="Consolas" w:cs="Consolas"/>
          <w:color w:val="808080"/>
          <w:sz w:val="19"/>
          <w:szCs w:val="19"/>
        </w:rPr>
        <w:t>=</w:t>
      </w:r>
      <w:proofErr w:type="spellStart"/>
      <w:r w:rsidR="00EF0830">
        <w:rPr>
          <w:rFonts w:ascii="Consolas" w:hAnsi="Consolas" w:cs="Consolas"/>
          <w:color w:val="FF0000"/>
          <w:sz w:val="19"/>
          <w:szCs w:val="19"/>
        </w:rPr>
        <w:t>N'SQLHive</w:t>
      </w:r>
      <w:proofErr w:type="spellEnd"/>
      <w:r w:rsidRPr="0098076D">
        <w:rPr>
          <w:rFonts w:ascii="Consolas" w:hAnsi="Consolas" w:cs="Consolas"/>
          <w:color w:val="FF0000"/>
          <w:sz w:val="19"/>
          <w:szCs w:val="19"/>
        </w:rPr>
        <w:t>'</w:t>
      </w:r>
      <w:r w:rsidRPr="0098076D">
        <w:rPr>
          <w:rFonts w:ascii="Consolas" w:hAnsi="Consolas" w:cs="Consolas"/>
          <w:color w:val="808080"/>
          <w:sz w:val="19"/>
          <w:szCs w:val="19"/>
        </w:rPr>
        <w:t>,</w:t>
      </w:r>
    </w:p>
    <w:p w14:paraId="24B96445" w14:textId="110240F7" w:rsidR="0098076D" w:rsidRPr="0098076D" w:rsidRDefault="0098076D" w:rsidP="0098076D">
      <w:pPr>
        <w:pStyle w:val="ListParagraph"/>
        <w:autoSpaceDE w:val="0"/>
        <w:autoSpaceDN w:val="0"/>
        <w:adjustRightInd w:val="0"/>
        <w:spacing w:after="0" w:line="240" w:lineRule="auto"/>
        <w:rPr>
          <w:rFonts w:ascii="Consolas" w:hAnsi="Consolas" w:cs="Consolas"/>
          <w:sz w:val="19"/>
          <w:szCs w:val="19"/>
        </w:rPr>
      </w:pPr>
      <w:r w:rsidRPr="0098076D">
        <w:rPr>
          <w:rFonts w:ascii="Consolas" w:hAnsi="Consolas" w:cs="Consolas"/>
          <w:sz w:val="19"/>
          <w:szCs w:val="19"/>
        </w:rPr>
        <w:tab/>
      </w:r>
      <w:r w:rsidRPr="0098076D">
        <w:rPr>
          <w:rFonts w:ascii="Consolas" w:hAnsi="Consolas" w:cs="Consolas"/>
          <w:color w:val="008080"/>
          <w:sz w:val="19"/>
          <w:szCs w:val="19"/>
        </w:rPr>
        <w:t>@</w:t>
      </w:r>
      <w:proofErr w:type="spellStart"/>
      <w:proofErr w:type="gramStart"/>
      <w:r w:rsidRPr="0098076D">
        <w:rPr>
          <w:rFonts w:ascii="Consolas" w:hAnsi="Consolas" w:cs="Consolas"/>
          <w:color w:val="008080"/>
          <w:sz w:val="19"/>
          <w:szCs w:val="19"/>
        </w:rPr>
        <w:t>provstr</w:t>
      </w:r>
      <w:proofErr w:type="spellEnd"/>
      <w:proofErr w:type="gramEnd"/>
      <w:r w:rsidRPr="0098076D">
        <w:rPr>
          <w:rFonts w:ascii="Consolas" w:hAnsi="Consolas" w:cs="Consolas"/>
          <w:color w:val="808080"/>
          <w:sz w:val="19"/>
          <w:szCs w:val="19"/>
        </w:rPr>
        <w:t>=</w:t>
      </w:r>
      <w:proofErr w:type="spellStart"/>
      <w:r w:rsidRPr="0098076D">
        <w:rPr>
          <w:rFonts w:ascii="Consolas" w:hAnsi="Consolas" w:cs="Consolas"/>
          <w:color w:val="FF0000"/>
          <w:sz w:val="19"/>
          <w:szCs w:val="19"/>
        </w:rPr>
        <w:t>N'Provider</w:t>
      </w:r>
      <w:proofErr w:type="spellEnd"/>
      <w:r w:rsidRPr="0098076D">
        <w:rPr>
          <w:rFonts w:ascii="Consolas" w:hAnsi="Consolas" w:cs="Consolas"/>
          <w:color w:val="FF0000"/>
          <w:sz w:val="19"/>
          <w:szCs w:val="19"/>
        </w:rPr>
        <w:t>=MSDASQL.1;Persist Security Info=</w:t>
      </w:r>
      <w:proofErr w:type="spellStart"/>
      <w:r w:rsidRPr="0098076D">
        <w:rPr>
          <w:rFonts w:ascii="Consolas" w:hAnsi="Consolas" w:cs="Consolas"/>
          <w:color w:val="FF0000"/>
          <w:sz w:val="19"/>
          <w:szCs w:val="19"/>
        </w:rPr>
        <w:t>True;User</w:t>
      </w:r>
      <w:proofErr w:type="spellEnd"/>
      <w:r w:rsidRPr="0098076D">
        <w:rPr>
          <w:rFonts w:ascii="Consolas" w:hAnsi="Consolas" w:cs="Consolas"/>
          <w:color w:val="FF0000"/>
          <w:sz w:val="19"/>
          <w:szCs w:val="19"/>
        </w:rPr>
        <w:t xml:space="preserve"> ID=</w:t>
      </w:r>
      <w:proofErr w:type="spellStart"/>
      <w:r>
        <w:rPr>
          <w:rFonts w:ascii="Consolas" w:hAnsi="Consolas" w:cs="Consolas"/>
          <w:color w:val="FF0000"/>
          <w:sz w:val="19"/>
          <w:szCs w:val="19"/>
        </w:rPr>
        <w:t>UserName</w:t>
      </w:r>
      <w:proofErr w:type="spellEnd"/>
      <w:r w:rsidRPr="0098076D">
        <w:rPr>
          <w:rFonts w:ascii="Consolas" w:hAnsi="Consolas" w:cs="Consolas"/>
          <w:color w:val="FF0000"/>
          <w:sz w:val="19"/>
          <w:szCs w:val="19"/>
        </w:rPr>
        <w:t xml:space="preserve">; </w:t>
      </w:r>
    </w:p>
    <w:p w14:paraId="77485FD0" w14:textId="2834388F" w:rsidR="0098076D" w:rsidRPr="0098076D" w:rsidRDefault="0098076D" w:rsidP="0098076D">
      <w:pPr>
        <w:pStyle w:val="ListParagraph"/>
        <w:autoSpaceDE w:val="0"/>
        <w:autoSpaceDN w:val="0"/>
        <w:adjustRightInd w:val="0"/>
        <w:spacing w:after="0" w:line="240" w:lineRule="auto"/>
        <w:rPr>
          <w:rFonts w:ascii="Consolas" w:hAnsi="Consolas" w:cs="Consolas"/>
          <w:color w:val="808080"/>
          <w:sz w:val="19"/>
          <w:szCs w:val="19"/>
        </w:rPr>
      </w:pPr>
      <w:r w:rsidRPr="0098076D">
        <w:rPr>
          <w:rFonts w:ascii="Consolas" w:hAnsi="Consolas" w:cs="Consolas"/>
          <w:color w:val="FF0000"/>
          <w:sz w:val="19"/>
          <w:szCs w:val="19"/>
        </w:rPr>
        <w:tab/>
      </w:r>
      <w:r w:rsidRPr="0098076D">
        <w:rPr>
          <w:rFonts w:ascii="Consolas" w:hAnsi="Consolas" w:cs="Consolas"/>
          <w:color w:val="FF0000"/>
          <w:sz w:val="19"/>
          <w:szCs w:val="19"/>
        </w:rPr>
        <w:tab/>
        <w:t xml:space="preserve">    </w:t>
      </w:r>
      <w:r>
        <w:rPr>
          <w:rFonts w:ascii="Consolas" w:hAnsi="Consolas" w:cs="Consolas"/>
          <w:color w:val="FF0000"/>
          <w:sz w:val="19"/>
          <w:szCs w:val="19"/>
        </w:rPr>
        <w:t>Password=pa$$word</w:t>
      </w:r>
      <w:r w:rsidRPr="0098076D">
        <w:rPr>
          <w:rFonts w:ascii="Consolas" w:hAnsi="Consolas" w:cs="Consolas"/>
          <w:color w:val="808080"/>
          <w:sz w:val="19"/>
          <w:szCs w:val="19"/>
        </w:rPr>
        <w:t>;</w:t>
      </w:r>
    </w:p>
    <w:p w14:paraId="6F320AB0" w14:textId="77777777" w:rsidR="0098076D" w:rsidRDefault="0098076D" w:rsidP="0098076D">
      <w:pPr>
        <w:ind w:left="708"/>
      </w:pPr>
    </w:p>
    <w:p w14:paraId="1E82FA35" w14:textId="5CCB1F3A" w:rsidR="0098076D" w:rsidRDefault="0098076D" w:rsidP="0098076D">
      <w:pPr>
        <w:ind w:left="708"/>
      </w:pPr>
      <w:r w:rsidRPr="0067727B">
        <w:rPr>
          <w:b/>
          <w:bCs/>
        </w:rPr>
        <w:t>Note</w:t>
      </w:r>
      <w:r>
        <w:t>: Replace the User ID “</w:t>
      </w:r>
      <w:proofErr w:type="spellStart"/>
      <w:r>
        <w:t>UserName</w:t>
      </w:r>
      <w:proofErr w:type="spellEnd"/>
      <w:r>
        <w:t>” and password “pa$$word” with a valid username and password to connect to Hadoop.</w:t>
      </w:r>
    </w:p>
    <w:p w14:paraId="09A5594E" w14:textId="0E56BAAD" w:rsidR="0098076D" w:rsidRDefault="0098076D" w:rsidP="0067727B">
      <w:pPr>
        <w:pStyle w:val="ListParagraph"/>
        <w:numPr>
          <w:ilvl w:val="0"/>
          <w:numId w:val="23"/>
        </w:numPr>
      </w:pPr>
      <w:r>
        <w:t xml:space="preserve">An SQL </w:t>
      </w:r>
      <w:r w:rsidR="0067727B">
        <w:t>statement</w:t>
      </w:r>
      <w:r>
        <w:t xml:space="preserve"> that is based on an </w:t>
      </w:r>
      <w:proofErr w:type="spellStart"/>
      <w:r>
        <w:t>OpenQuery</w:t>
      </w:r>
      <w:proofErr w:type="spellEnd"/>
      <w:r>
        <w:t xml:space="preserve"> Transact-SQL command. The </w:t>
      </w:r>
      <w:proofErr w:type="spellStart"/>
      <w:r>
        <w:t>OpenQuery</w:t>
      </w:r>
      <w:proofErr w:type="spellEnd"/>
      <w:r>
        <w:t xml:space="preserve"> command connects to the data source, runs the query on the target system, and returns the </w:t>
      </w:r>
      <w:proofErr w:type="spellStart"/>
      <w:r>
        <w:t>ResultSet</w:t>
      </w:r>
      <w:proofErr w:type="spellEnd"/>
      <w:r>
        <w:t xml:space="preserve"> to SQL Server. The following Transact-SQL script illustrates how to </w:t>
      </w:r>
      <w:r w:rsidR="0067727B">
        <w:t>query a Hive table from SQL Server:</w:t>
      </w:r>
    </w:p>
    <w:p w14:paraId="0BD32DB8" w14:textId="77777777" w:rsidR="0067727B" w:rsidRDefault="0067727B" w:rsidP="0067727B">
      <w:pPr>
        <w:pStyle w:val="ListParagraph"/>
        <w:autoSpaceDE w:val="0"/>
        <w:autoSpaceDN w:val="0"/>
        <w:adjustRightInd w:val="0"/>
        <w:spacing w:after="0" w:line="240" w:lineRule="auto"/>
        <w:rPr>
          <w:rFonts w:ascii="Consolas" w:hAnsi="Consolas" w:cs="Consolas"/>
          <w:color w:val="0000FF"/>
          <w:sz w:val="19"/>
          <w:szCs w:val="19"/>
        </w:rPr>
      </w:pPr>
    </w:p>
    <w:p w14:paraId="65811AEA" w14:textId="68EA09BA" w:rsidR="0067727B" w:rsidRDefault="0067727B" w:rsidP="0067727B">
      <w:pPr>
        <w:pStyle w:val="ListParagraph"/>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w:t>
      </w:r>
      <w:r w:rsidRPr="0067727B">
        <w:rPr>
          <w:rFonts w:ascii="Consolas" w:hAnsi="Consolas" w:cs="Consolas"/>
          <w:color w:val="0000FF"/>
          <w:sz w:val="19"/>
          <w:szCs w:val="19"/>
        </w:rPr>
        <w:t>SELECT</w:t>
      </w:r>
      <w:r w:rsidRPr="0067727B">
        <w:rPr>
          <w:rFonts w:ascii="Consolas" w:hAnsi="Consolas" w:cs="Consolas"/>
          <w:sz w:val="19"/>
          <w:szCs w:val="19"/>
        </w:rPr>
        <w:t xml:space="preserve"> </w:t>
      </w:r>
      <w:r w:rsidRPr="0067727B">
        <w:rPr>
          <w:rFonts w:ascii="Consolas" w:hAnsi="Consolas" w:cs="Consolas"/>
          <w:color w:val="808080"/>
          <w:sz w:val="19"/>
          <w:szCs w:val="19"/>
        </w:rPr>
        <w:t>*</w:t>
      </w:r>
      <w:r w:rsidRPr="0067727B">
        <w:rPr>
          <w:rFonts w:ascii="Consolas" w:hAnsi="Consolas" w:cs="Consolas"/>
          <w:sz w:val="19"/>
          <w:szCs w:val="19"/>
        </w:rPr>
        <w:t xml:space="preserve"> </w:t>
      </w:r>
      <w:r w:rsidRPr="0067727B">
        <w:rPr>
          <w:rFonts w:ascii="Consolas" w:hAnsi="Consolas" w:cs="Consolas"/>
          <w:color w:val="0000FF"/>
          <w:sz w:val="19"/>
          <w:szCs w:val="19"/>
        </w:rPr>
        <w:t>FROM</w:t>
      </w:r>
      <w:r w:rsidRPr="0067727B">
        <w:rPr>
          <w:rFonts w:ascii="Consolas" w:hAnsi="Consolas" w:cs="Consolas"/>
          <w:sz w:val="19"/>
          <w:szCs w:val="19"/>
        </w:rPr>
        <w:t xml:space="preserve"> </w:t>
      </w:r>
      <w:proofErr w:type="spellStart"/>
      <w:proofErr w:type="gramStart"/>
      <w:r w:rsidRPr="0067727B">
        <w:rPr>
          <w:rFonts w:ascii="Consolas" w:hAnsi="Consolas" w:cs="Consolas"/>
          <w:color w:val="0000FF"/>
          <w:sz w:val="19"/>
          <w:szCs w:val="19"/>
        </w:rPr>
        <w:t>OpenQuery</w:t>
      </w:r>
      <w:proofErr w:type="spellEnd"/>
      <w:r w:rsidRPr="0067727B">
        <w:rPr>
          <w:rFonts w:ascii="Consolas" w:hAnsi="Consolas" w:cs="Consolas"/>
          <w:color w:val="808080"/>
          <w:sz w:val="19"/>
          <w:szCs w:val="19"/>
        </w:rPr>
        <w:t>(</w:t>
      </w:r>
      <w:proofErr w:type="spellStart"/>
      <w:proofErr w:type="gramEnd"/>
      <w:r>
        <w:rPr>
          <w:rFonts w:ascii="Consolas" w:hAnsi="Consolas" w:cs="Consolas"/>
          <w:color w:val="008080"/>
          <w:sz w:val="19"/>
          <w:szCs w:val="19"/>
        </w:rPr>
        <w:t>SQLHive</w:t>
      </w:r>
      <w:proofErr w:type="spellEnd"/>
      <w:r w:rsidRPr="0067727B">
        <w:rPr>
          <w:rFonts w:ascii="Consolas" w:hAnsi="Consolas" w:cs="Consolas"/>
          <w:color w:val="808080"/>
          <w:sz w:val="19"/>
          <w:szCs w:val="19"/>
        </w:rPr>
        <w:t>,</w:t>
      </w:r>
      <w:r w:rsidRPr="0067727B">
        <w:rPr>
          <w:rFonts w:ascii="Consolas" w:hAnsi="Consolas" w:cs="Consolas"/>
          <w:sz w:val="19"/>
          <w:szCs w:val="19"/>
        </w:rPr>
        <w:t xml:space="preserve"> </w:t>
      </w:r>
      <w:r w:rsidRPr="0067727B">
        <w:rPr>
          <w:rFonts w:ascii="Consolas" w:hAnsi="Consolas" w:cs="Consolas"/>
          <w:color w:val="FF0000"/>
          <w:sz w:val="19"/>
          <w:szCs w:val="19"/>
        </w:rPr>
        <w:t xml:space="preserve">'SELECT * FROM </w:t>
      </w:r>
      <w:proofErr w:type="spellStart"/>
      <w:r>
        <w:rPr>
          <w:rFonts w:ascii="Consolas" w:hAnsi="Consolas" w:cs="Consolas"/>
          <w:color w:val="FF0000"/>
          <w:sz w:val="19"/>
          <w:szCs w:val="19"/>
        </w:rPr>
        <w:t>sql_audit_asv_raw</w:t>
      </w:r>
      <w:proofErr w:type="spellEnd"/>
      <w:r w:rsidRPr="0067727B">
        <w:rPr>
          <w:rFonts w:ascii="Consolas" w:hAnsi="Consolas" w:cs="Consolas"/>
          <w:color w:val="FF0000"/>
          <w:sz w:val="19"/>
          <w:szCs w:val="19"/>
        </w:rPr>
        <w:t>;'</w:t>
      </w:r>
      <w:r w:rsidRPr="0067727B">
        <w:rPr>
          <w:rFonts w:ascii="Consolas" w:hAnsi="Consolas" w:cs="Consolas"/>
          <w:color w:val="808080"/>
          <w:sz w:val="19"/>
          <w:szCs w:val="19"/>
        </w:rPr>
        <w:t>)</w:t>
      </w:r>
    </w:p>
    <w:p w14:paraId="2B1D4CA9" w14:textId="5AC392C6" w:rsidR="00D3736F" w:rsidRDefault="00D3736F" w:rsidP="0067727B">
      <w:pPr>
        <w:pStyle w:val="ListParagraph"/>
        <w:autoSpaceDE w:val="0"/>
        <w:autoSpaceDN w:val="0"/>
        <w:adjustRightInd w:val="0"/>
        <w:spacing w:after="0" w:line="240" w:lineRule="auto"/>
        <w:rPr>
          <w:rFonts w:ascii="Consolas" w:hAnsi="Consolas" w:cs="Consolas"/>
          <w:color w:val="808080"/>
          <w:sz w:val="19"/>
          <w:szCs w:val="19"/>
        </w:rPr>
      </w:pPr>
    </w:p>
    <w:p w14:paraId="2BDD1035" w14:textId="77777777" w:rsidR="00D3736F" w:rsidRPr="0067727B" w:rsidRDefault="00D3736F" w:rsidP="0067727B">
      <w:pPr>
        <w:pStyle w:val="ListParagraph"/>
        <w:autoSpaceDE w:val="0"/>
        <w:autoSpaceDN w:val="0"/>
        <w:adjustRightInd w:val="0"/>
        <w:spacing w:after="0" w:line="240" w:lineRule="auto"/>
        <w:rPr>
          <w:rFonts w:ascii="Consolas" w:hAnsi="Consolas" w:cs="Consolas"/>
          <w:color w:val="808080"/>
          <w:sz w:val="19"/>
          <w:szCs w:val="19"/>
        </w:rPr>
      </w:pPr>
    </w:p>
    <w:p w14:paraId="453F6750" w14:textId="63DF1BEE" w:rsidR="00D3736F" w:rsidRDefault="00D3736F" w:rsidP="00B43A6F">
      <w:pPr>
        <w:pStyle w:val="ListParagraph"/>
      </w:pPr>
      <w:r>
        <w:t>Once</w:t>
      </w:r>
      <w:r w:rsidR="00B43A6F">
        <w:t xml:space="preserve"> the Linked Server is</w:t>
      </w:r>
      <w:r>
        <w:t xml:space="preserve"> created on the computer running SQL Server, it is straightforward to connect Analysis Services to Hive in </w:t>
      </w:r>
      <w:r w:rsidR="00B43A6F">
        <w:t>SQL Server Data Tools.</w:t>
      </w:r>
      <w:r w:rsidR="00F85057">
        <w:t xml:space="preserve"> You can start by creating a new SQL Analysis Services Tabular project</w:t>
      </w:r>
    </w:p>
    <w:p w14:paraId="2A19D865" w14:textId="1214B55C" w:rsidR="00F85057" w:rsidRDefault="00F85057" w:rsidP="00F85057">
      <w:pPr>
        <w:pStyle w:val="Heading3"/>
        <w:numPr>
          <w:ilvl w:val="0"/>
          <w:numId w:val="0"/>
        </w:numPr>
        <w:ind w:left="720"/>
      </w:pPr>
      <w:bookmarkStart w:id="23" w:name="_Toc354523102"/>
      <w:r>
        <w:t>To create a connection to a SQLAuditLog Hive database</w:t>
      </w:r>
      <w:bookmarkEnd w:id="23"/>
    </w:p>
    <w:p w14:paraId="3C8F6D1D" w14:textId="77777777"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SQL Server Data Tools, click on the </w:t>
      </w:r>
      <w:r w:rsidRPr="00F85057">
        <w:rPr>
          <w:rStyle w:val="label"/>
          <w:rFonts w:asciiTheme="minorHAnsi" w:hAnsiTheme="minorHAnsi"/>
          <w:sz w:val="22"/>
          <w:szCs w:val="22"/>
        </w:rPr>
        <w:t>Model</w:t>
      </w:r>
      <w:r w:rsidRPr="00F85057">
        <w:rPr>
          <w:rFonts w:asciiTheme="minorHAnsi" w:hAnsiTheme="minorHAnsi"/>
          <w:sz w:val="22"/>
          <w:szCs w:val="22"/>
        </w:rPr>
        <w:t xml:space="preserve"> menu, and then click </w:t>
      </w:r>
      <w:r w:rsidRPr="00F85057">
        <w:rPr>
          <w:rStyle w:val="label"/>
          <w:rFonts w:asciiTheme="minorHAnsi" w:hAnsiTheme="minorHAnsi"/>
          <w:sz w:val="22"/>
          <w:szCs w:val="22"/>
        </w:rPr>
        <w:t>Import from Data Source</w:t>
      </w:r>
      <w:r w:rsidRPr="00F85057">
        <w:rPr>
          <w:rFonts w:asciiTheme="minorHAnsi" w:hAnsiTheme="minorHAnsi"/>
          <w:sz w:val="22"/>
          <w:szCs w:val="22"/>
        </w:rPr>
        <w:t xml:space="preserve">. </w:t>
      </w:r>
    </w:p>
    <w:p w14:paraId="6559C3E1" w14:textId="2BD95636" w:rsidR="00F85057" w:rsidRPr="00F85057" w:rsidRDefault="00F85057" w:rsidP="00F85057">
      <w:pPr>
        <w:pStyle w:val="NormalWeb"/>
        <w:ind w:left="1068"/>
        <w:rPr>
          <w:rFonts w:asciiTheme="minorHAnsi" w:hAnsiTheme="minorHAnsi"/>
          <w:sz w:val="22"/>
          <w:szCs w:val="22"/>
        </w:rPr>
      </w:pPr>
      <w:r w:rsidRPr="00F85057">
        <w:rPr>
          <w:rFonts w:asciiTheme="minorHAnsi" w:hAnsiTheme="minorHAnsi"/>
          <w:sz w:val="22"/>
          <w:szCs w:val="22"/>
        </w:rPr>
        <w:t>This launches the Table Import Wizard which guides you through setting up a connection to a data source.</w:t>
      </w:r>
      <w:r>
        <w:rPr>
          <w:rFonts w:asciiTheme="minorHAnsi" w:hAnsiTheme="minorHAnsi"/>
          <w:sz w:val="22"/>
          <w:szCs w:val="22"/>
        </w:rPr>
        <w:t xml:space="preserve"> </w:t>
      </w:r>
    </w:p>
    <w:p w14:paraId="3FBC807B" w14:textId="77777777"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Table Import Wizard</w:t>
      </w:r>
      <w:r w:rsidRPr="00F85057">
        <w:rPr>
          <w:rFonts w:asciiTheme="minorHAnsi" w:hAnsiTheme="minorHAnsi"/>
          <w:sz w:val="22"/>
          <w:szCs w:val="22"/>
        </w:rPr>
        <w:t xml:space="preserve">, under </w:t>
      </w:r>
      <w:r w:rsidRPr="00F85057">
        <w:rPr>
          <w:rStyle w:val="label"/>
          <w:rFonts w:asciiTheme="minorHAnsi" w:hAnsiTheme="minorHAnsi"/>
          <w:sz w:val="22"/>
          <w:szCs w:val="22"/>
        </w:rPr>
        <w:t>Relational Databases</w:t>
      </w:r>
      <w:r w:rsidRPr="00F85057">
        <w:rPr>
          <w:rFonts w:asciiTheme="minorHAnsi" w:hAnsiTheme="minorHAnsi"/>
          <w:sz w:val="22"/>
          <w:szCs w:val="22"/>
        </w:rPr>
        <w:t xml:space="preserve">, click </w:t>
      </w:r>
      <w:r w:rsidRPr="00F85057">
        <w:rPr>
          <w:rStyle w:val="label"/>
          <w:rFonts w:asciiTheme="minorHAnsi" w:hAnsiTheme="minorHAnsi"/>
          <w:sz w:val="22"/>
          <w:szCs w:val="22"/>
        </w:rPr>
        <w:t>Microsoft SQL Server</w:t>
      </w:r>
      <w:r w:rsidRPr="00F85057">
        <w:rPr>
          <w:rFonts w:asciiTheme="minorHAnsi" w:hAnsiTheme="minorHAnsi"/>
          <w:sz w:val="22"/>
          <w:szCs w:val="22"/>
        </w:rPr>
        <w:t xml:space="preserve">, and then click </w:t>
      </w:r>
      <w:proofErr w:type="gramStart"/>
      <w:r w:rsidRPr="00F85057">
        <w:rPr>
          <w:rStyle w:val="label"/>
          <w:rFonts w:asciiTheme="minorHAnsi" w:hAnsiTheme="minorHAnsi"/>
          <w:sz w:val="22"/>
          <w:szCs w:val="22"/>
        </w:rPr>
        <w:t>Next</w:t>
      </w:r>
      <w:proofErr w:type="gramEnd"/>
      <w:r w:rsidRPr="00F85057">
        <w:rPr>
          <w:rFonts w:asciiTheme="minorHAnsi" w:hAnsiTheme="minorHAnsi"/>
          <w:sz w:val="22"/>
          <w:szCs w:val="22"/>
        </w:rPr>
        <w:t>.</w:t>
      </w:r>
    </w:p>
    <w:p w14:paraId="3D99BE2F" w14:textId="4C9FFC6E"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Connect to a Microsoft SQL Server Database</w:t>
      </w:r>
      <w:r w:rsidRPr="00F85057">
        <w:rPr>
          <w:rFonts w:asciiTheme="minorHAnsi" w:hAnsiTheme="minorHAnsi"/>
          <w:sz w:val="22"/>
          <w:szCs w:val="22"/>
        </w:rPr>
        <w:t xml:space="preserve"> page, in </w:t>
      </w:r>
      <w:r w:rsidRPr="00F85057">
        <w:rPr>
          <w:rStyle w:val="label"/>
          <w:rFonts w:asciiTheme="minorHAnsi" w:hAnsiTheme="minorHAnsi"/>
          <w:sz w:val="22"/>
          <w:szCs w:val="22"/>
        </w:rPr>
        <w:t>Friendly Connection Name</w:t>
      </w:r>
      <w:r w:rsidRPr="00F85057">
        <w:rPr>
          <w:rFonts w:asciiTheme="minorHAnsi" w:hAnsiTheme="minorHAnsi"/>
          <w:sz w:val="22"/>
          <w:szCs w:val="22"/>
        </w:rPr>
        <w:t xml:space="preserve">, type </w:t>
      </w:r>
      <w:r>
        <w:rPr>
          <w:rStyle w:val="input"/>
          <w:rFonts w:asciiTheme="minorHAnsi" w:hAnsiTheme="minorHAnsi"/>
          <w:sz w:val="22"/>
          <w:szCs w:val="22"/>
        </w:rPr>
        <w:t>SQLAuditLog</w:t>
      </w:r>
      <w:r w:rsidRPr="00F85057">
        <w:rPr>
          <w:rStyle w:val="input"/>
          <w:rFonts w:asciiTheme="minorHAnsi" w:hAnsiTheme="minorHAnsi"/>
          <w:sz w:val="22"/>
          <w:szCs w:val="22"/>
        </w:rPr>
        <w:t xml:space="preserve"> DB from SQL</w:t>
      </w:r>
      <w:r w:rsidRPr="00F85057">
        <w:rPr>
          <w:rFonts w:asciiTheme="minorHAnsi" w:hAnsiTheme="minorHAnsi"/>
          <w:sz w:val="22"/>
          <w:szCs w:val="22"/>
        </w:rPr>
        <w:t>.</w:t>
      </w:r>
    </w:p>
    <w:p w14:paraId="4E21E033" w14:textId="26AF5BEE"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w:t>
      </w:r>
      <w:r w:rsidRPr="00F85057">
        <w:rPr>
          <w:rStyle w:val="label"/>
          <w:rFonts w:asciiTheme="minorHAnsi" w:hAnsiTheme="minorHAnsi"/>
          <w:sz w:val="22"/>
          <w:szCs w:val="22"/>
        </w:rPr>
        <w:t>Server name</w:t>
      </w:r>
      <w:r w:rsidRPr="00F85057">
        <w:rPr>
          <w:rFonts w:asciiTheme="minorHAnsi" w:hAnsiTheme="minorHAnsi"/>
          <w:sz w:val="22"/>
          <w:szCs w:val="22"/>
        </w:rPr>
        <w:t xml:space="preserve">, </w:t>
      </w:r>
      <w:r>
        <w:rPr>
          <w:rFonts w:asciiTheme="minorHAnsi" w:hAnsiTheme="minorHAnsi"/>
          <w:sz w:val="22"/>
          <w:szCs w:val="22"/>
        </w:rPr>
        <w:t>type the name of the</w:t>
      </w:r>
      <w:r w:rsidRPr="00F85057">
        <w:rPr>
          <w:rFonts w:asciiTheme="minorHAnsi" w:hAnsiTheme="minorHAnsi"/>
          <w:sz w:val="22"/>
          <w:szCs w:val="22"/>
        </w:rPr>
        <w:t xml:space="preserve"> SQL Server database that hosts the SQL Linked Server connection to Hadoop/Hive.</w:t>
      </w:r>
    </w:p>
    <w:p w14:paraId="04A2D72D" w14:textId="0B782CF0" w:rsidR="00F85057" w:rsidRPr="00F85057" w:rsidRDefault="00F85057" w:rsidP="00116C51">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Database name</w:t>
      </w:r>
      <w:r w:rsidRPr="00F85057">
        <w:rPr>
          <w:rFonts w:asciiTheme="minorHAnsi" w:hAnsiTheme="minorHAnsi"/>
          <w:sz w:val="22"/>
          <w:szCs w:val="22"/>
        </w:rPr>
        <w:t xml:space="preserve"> field, click the down arrow and select </w:t>
      </w:r>
      <w:r>
        <w:rPr>
          <w:rStyle w:val="label"/>
          <w:rFonts w:asciiTheme="minorHAnsi" w:hAnsiTheme="minorHAnsi"/>
          <w:sz w:val="22"/>
          <w:szCs w:val="22"/>
        </w:rPr>
        <w:t>SQLAud</w:t>
      </w:r>
      <w:r w:rsidR="00116C51">
        <w:rPr>
          <w:rStyle w:val="label"/>
          <w:rFonts w:asciiTheme="minorHAnsi" w:hAnsiTheme="minorHAnsi"/>
          <w:sz w:val="22"/>
          <w:szCs w:val="22"/>
        </w:rPr>
        <w:t>i</w:t>
      </w:r>
      <w:r>
        <w:rPr>
          <w:rStyle w:val="label"/>
          <w:rFonts w:asciiTheme="minorHAnsi" w:hAnsiTheme="minorHAnsi"/>
          <w:sz w:val="22"/>
          <w:szCs w:val="22"/>
        </w:rPr>
        <w:t>tLog</w:t>
      </w:r>
      <w:r w:rsidRPr="00F85057">
        <w:rPr>
          <w:rFonts w:asciiTheme="minorHAnsi" w:hAnsiTheme="minorHAnsi"/>
          <w:sz w:val="22"/>
          <w:szCs w:val="22"/>
        </w:rPr>
        <w:t xml:space="preserve">, and then click </w:t>
      </w:r>
      <w:proofErr w:type="gramStart"/>
      <w:r w:rsidRPr="00F85057">
        <w:rPr>
          <w:rStyle w:val="label"/>
          <w:rFonts w:asciiTheme="minorHAnsi" w:hAnsiTheme="minorHAnsi"/>
          <w:sz w:val="22"/>
          <w:szCs w:val="22"/>
        </w:rPr>
        <w:t>Next</w:t>
      </w:r>
      <w:proofErr w:type="gramEnd"/>
      <w:r w:rsidRPr="00F85057">
        <w:rPr>
          <w:rFonts w:asciiTheme="minorHAnsi" w:hAnsiTheme="minorHAnsi"/>
          <w:sz w:val="22"/>
          <w:szCs w:val="22"/>
        </w:rPr>
        <w:t xml:space="preserve">. </w:t>
      </w:r>
    </w:p>
    <w:p w14:paraId="76259A3C" w14:textId="77777777"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Impersonation Information</w:t>
      </w:r>
      <w:r w:rsidRPr="00F85057">
        <w:rPr>
          <w:rFonts w:asciiTheme="minorHAnsi" w:hAnsiTheme="minorHAnsi"/>
          <w:sz w:val="22"/>
          <w:szCs w:val="22"/>
        </w:rPr>
        <w:t xml:space="preserve"> page, you need to specify the credentials Analysis Services will use to connect to the data source when importing and processing data. Verify </w:t>
      </w:r>
      <w:r w:rsidRPr="00F85057">
        <w:rPr>
          <w:rStyle w:val="label"/>
          <w:rFonts w:asciiTheme="minorHAnsi" w:hAnsiTheme="minorHAnsi"/>
          <w:sz w:val="22"/>
          <w:szCs w:val="22"/>
        </w:rPr>
        <w:t xml:space="preserve">Specific </w:t>
      </w:r>
      <w:r w:rsidRPr="00F85057">
        <w:rPr>
          <w:rStyle w:val="label"/>
          <w:rFonts w:asciiTheme="minorHAnsi" w:hAnsiTheme="minorHAnsi"/>
          <w:sz w:val="22"/>
          <w:szCs w:val="22"/>
        </w:rPr>
        <w:lastRenderedPageBreak/>
        <w:t>Windows user name and password</w:t>
      </w:r>
      <w:r w:rsidRPr="00F85057">
        <w:rPr>
          <w:rFonts w:asciiTheme="minorHAnsi" w:hAnsiTheme="minorHAnsi"/>
          <w:sz w:val="22"/>
          <w:szCs w:val="22"/>
        </w:rPr>
        <w:t xml:space="preserve"> is selected, and then in </w:t>
      </w:r>
      <w:r w:rsidRPr="00F85057">
        <w:rPr>
          <w:rStyle w:val="label"/>
          <w:rFonts w:asciiTheme="minorHAnsi" w:hAnsiTheme="minorHAnsi"/>
          <w:sz w:val="22"/>
          <w:szCs w:val="22"/>
        </w:rPr>
        <w:t>User Name</w:t>
      </w:r>
      <w:r w:rsidRPr="00F85057">
        <w:rPr>
          <w:rFonts w:asciiTheme="minorHAnsi" w:hAnsiTheme="minorHAnsi"/>
          <w:sz w:val="22"/>
          <w:szCs w:val="22"/>
        </w:rPr>
        <w:t xml:space="preserve"> and </w:t>
      </w:r>
      <w:r w:rsidRPr="00F85057">
        <w:rPr>
          <w:rStyle w:val="label"/>
          <w:rFonts w:asciiTheme="minorHAnsi" w:hAnsiTheme="minorHAnsi"/>
          <w:sz w:val="22"/>
          <w:szCs w:val="22"/>
        </w:rPr>
        <w:t>Password</w:t>
      </w:r>
      <w:r w:rsidRPr="00F85057">
        <w:rPr>
          <w:rFonts w:asciiTheme="minorHAnsi" w:hAnsiTheme="minorHAnsi"/>
          <w:sz w:val="22"/>
          <w:szCs w:val="22"/>
        </w:rPr>
        <w:t xml:space="preserve">, enter your Windows logon credentials, and then click </w:t>
      </w:r>
      <w:proofErr w:type="gramStart"/>
      <w:r w:rsidRPr="00F85057">
        <w:rPr>
          <w:rStyle w:val="label"/>
          <w:rFonts w:asciiTheme="minorHAnsi" w:hAnsiTheme="minorHAnsi"/>
          <w:sz w:val="22"/>
          <w:szCs w:val="22"/>
        </w:rPr>
        <w:t>Next</w:t>
      </w:r>
      <w:proofErr w:type="gramEnd"/>
      <w:r w:rsidRPr="00F85057">
        <w:rPr>
          <w:rFonts w:asciiTheme="minorHAnsi" w:hAnsiTheme="minorHAnsi"/>
          <w:sz w:val="22"/>
          <w:szCs w:val="22"/>
        </w:rPr>
        <w:t xml:space="preserve">. </w:t>
      </w:r>
    </w:p>
    <w:tbl>
      <w:tblPr>
        <w:tblW w:w="8640" w:type="dxa"/>
        <w:tblCellSpacing w:w="15" w:type="dxa"/>
        <w:tblInd w:w="1068" w:type="dxa"/>
        <w:tblCellMar>
          <w:top w:w="15" w:type="dxa"/>
          <w:left w:w="15" w:type="dxa"/>
          <w:bottom w:w="15" w:type="dxa"/>
          <w:right w:w="15" w:type="dxa"/>
        </w:tblCellMar>
        <w:tblLook w:val="04A0" w:firstRow="1" w:lastRow="0" w:firstColumn="1" w:lastColumn="0" w:noHBand="0" w:noVBand="1"/>
      </w:tblPr>
      <w:tblGrid>
        <w:gridCol w:w="8640"/>
      </w:tblGrid>
      <w:tr w:rsidR="00F85057" w:rsidRPr="00F85057" w14:paraId="1DF0F00C" w14:textId="77777777" w:rsidTr="00F85057">
        <w:trPr>
          <w:tblCellSpacing w:w="15" w:type="dxa"/>
        </w:trPr>
        <w:tc>
          <w:tcPr>
            <w:tcW w:w="0" w:type="auto"/>
            <w:vAlign w:val="center"/>
            <w:hideMark/>
          </w:tcPr>
          <w:p w14:paraId="1B9AD52D" w14:textId="5396788E" w:rsidR="00F85057" w:rsidRPr="00F85057" w:rsidRDefault="00F85057">
            <w:pPr>
              <w:rPr>
                <w:b/>
                <w:bCs/>
              </w:rPr>
            </w:pPr>
            <w:r w:rsidRPr="00F85057">
              <w:rPr>
                <w:b/>
                <w:bCs/>
                <w:noProof/>
                <w:lang w:eastAsia="en-US"/>
              </w:rPr>
              <w:drawing>
                <wp:inline distT="0" distB="0" distL="0" distR="0" wp14:anchorId="43A19D3C" wp14:editId="1312CEDC">
                  <wp:extent cx="9525" cy="9525"/>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F85057">
              <w:rPr>
                <w:rStyle w:val="Strong"/>
              </w:rPr>
              <w:t>Note</w:t>
            </w:r>
            <w:r w:rsidRPr="00F85057">
              <w:rPr>
                <w:b/>
                <w:bCs/>
              </w:rPr>
              <w:t xml:space="preserve"> </w:t>
            </w:r>
          </w:p>
        </w:tc>
      </w:tr>
      <w:tr w:rsidR="00F85057" w:rsidRPr="00F85057" w14:paraId="0D422CE7" w14:textId="77777777" w:rsidTr="00F85057">
        <w:trPr>
          <w:tblCellSpacing w:w="15" w:type="dxa"/>
        </w:trPr>
        <w:tc>
          <w:tcPr>
            <w:tcW w:w="0" w:type="auto"/>
            <w:vAlign w:val="center"/>
            <w:hideMark/>
          </w:tcPr>
          <w:p w14:paraId="3F35C7E3" w14:textId="77777777" w:rsidR="00F85057" w:rsidRPr="00F85057" w:rsidRDefault="00F85057">
            <w:pPr>
              <w:pStyle w:val="NormalWeb"/>
              <w:rPr>
                <w:rFonts w:asciiTheme="minorHAnsi" w:hAnsiTheme="minorHAnsi"/>
                <w:sz w:val="22"/>
                <w:szCs w:val="22"/>
              </w:rPr>
            </w:pPr>
            <w:r w:rsidRPr="00F85057">
              <w:rPr>
                <w:rFonts w:asciiTheme="minorHAnsi" w:hAnsiTheme="minorHAnsi"/>
                <w:sz w:val="22"/>
                <w:szCs w:val="22"/>
              </w:rPr>
              <w:t xml:space="preserve">Using a Windows user account and password provides the most secure method of connecting to a data source. For more information, see </w:t>
            </w:r>
            <w:hyperlink r:id="rId19" w:history="1">
              <w:r w:rsidRPr="00F85057">
                <w:rPr>
                  <w:rStyle w:val="Hyperlink"/>
                  <w:rFonts w:asciiTheme="minorHAnsi" w:hAnsiTheme="minorHAnsi"/>
                  <w:sz w:val="22"/>
                  <w:szCs w:val="22"/>
                </w:rPr>
                <w:t>Impersonation (SSAS Tabular)</w:t>
              </w:r>
            </w:hyperlink>
            <w:r w:rsidRPr="00F85057">
              <w:rPr>
                <w:rFonts w:asciiTheme="minorHAnsi" w:hAnsiTheme="minorHAnsi"/>
                <w:sz w:val="22"/>
                <w:szCs w:val="22"/>
              </w:rPr>
              <w:t xml:space="preserve">. </w:t>
            </w:r>
          </w:p>
        </w:tc>
      </w:tr>
    </w:tbl>
    <w:p w14:paraId="498769DA" w14:textId="25D88DB4" w:rsidR="000A0E6A" w:rsidRDefault="000A0E6A" w:rsidP="000A0E6A">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Choose How to Import the Data</w:t>
      </w:r>
      <w:r w:rsidRPr="00F85057">
        <w:rPr>
          <w:rFonts w:asciiTheme="minorHAnsi" w:hAnsiTheme="minorHAnsi"/>
          <w:sz w:val="22"/>
          <w:szCs w:val="22"/>
        </w:rPr>
        <w:t xml:space="preserve"> page</w:t>
      </w:r>
      <w:r>
        <w:rPr>
          <w:rFonts w:asciiTheme="minorHAnsi" w:hAnsiTheme="minorHAnsi"/>
          <w:sz w:val="22"/>
          <w:szCs w:val="22"/>
        </w:rPr>
        <w:t xml:space="preserve">, verify write a query that will specify the data to import is selected. Rename the query name to </w:t>
      </w:r>
      <w:proofErr w:type="spellStart"/>
      <w:r>
        <w:rPr>
          <w:rFonts w:asciiTheme="minorHAnsi" w:hAnsiTheme="minorHAnsi"/>
          <w:sz w:val="22"/>
          <w:szCs w:val="22"/>
        </w:rPr>
        <w:t>AuditEvents</w:t>
      </w:r>
      <w:proofErr w:type="spellEnd"/>
      <w:r>
        <w:rPr>
          <w:rFonts w:asciiTheme="minorHAnsi" w:hAnsiTheme="minorHAnsi"/>
          <w:sz w:val="22"/>
          <w:szCs w:val="22"/>
        </w:rPr>
        <w:t xml:space="preserve"> and in the SQL Statement window, type the following:</w:t>
      </w:r>
    </w:p>
    <w:p w14:paraId="31B27252" w14:textId="3A39D646" w:rsidR="000A0E6A" w:rsidRDefault="000A0E6A" w:rsidP="000A0E6A">
      <w:pPr>
        <w:pStyle w:val="NormalWeb"/>
        <w:ind w:left="720" w:firstLine="696"/>
        <w:rPr>
          <w:rFonts w:ascii="Consolas" w:hAnsi="Consolas" w:cs="Consolas"/>
          <w:color w:val="808080"/>
          <w:sz w:val="19"/>
          <w:szCs w:val="19"/>
        </w:rPr>
      </w:pPr>
      <w:r w:rsidRPr="0067727B">
        <w:rPr>
          <w:rFonts w:ascii="Consolas" w:hAnsi="Consolas" w:cs="Consolas"/>
          <w:color w:val="0000FF"/>
          <w:sz w:val="19"/>
          <w:szCs w:val="19"/>
        </w:rPr>
        <w:t>SELECT</w:t>
      </w:r>
      <w:r w:rsidRPr="0067727B">
        <w:rPr>
          <w:rFonts w:ascii="Consolas" w:hAnsi="Consolas" w:cs="Consolas"/>
          <w:sz w:val="19"/>
          <w:szCs w:val="19"/>
        </w:rPr>
        <w:t xml:space="preserve"> </w:t>
      </w:r>
      <w:r w:rsidRPr="0067727B">
        <w:rPr>
          <w:rFonts w:ascii="Consolas" w:hAnsi="Consolas" w:cs="Consolas"/>
          <w:color w:val="808080"/>
          <w:sz w:val="19"/>
          <w:szCs w:val="19"/>
        </w:rPr>
        <w:t>*</w:t>
      </w:r>
      <w:r w:rsidRPr="0067727B">
        <w:rPr>
          <w:rFonts w:ascii="Consolas" w:hAnsi="Consolas" w:cs="Consolas"/>
          <w:sz w:val="19"/>
          <w:szCs w:val="19"/>
        </w:rPr>
        <w:t xml:space="preserve"> </w:t>
      </w:r>
      <w:r w:rsidRPr="0067727B">
        <w:rPr>
          <w:rFonts w:ascii="Consolas" w:hAnsi="Consolas" w:cs="Consolas"/>
          <w:color w:val="0000FF"/>
          <w:sz w:val="19"/>
          <w:szCs w:val="19"/>
        </w:rPr>
        <w:t>FROM</w:t>
      </w:r>
      <w:r w:rsidRPr="0067727B">
        <w:rPr>
          <w:rFonts w:ascii="Consolas" w:hAnsi="Consolas" w:cs="Consolas"/>
          <w:sz w:val="19"/>
          <w:szCs w:val="19"/>
        </w:rPr>
        <w:t xml:space="preserve"> </w:t>
      </w:r>
      <w:proofErr w:type="spellStart"/>
      <w:r w:rsidRPr="0067727B">
        <w:rPr>
          <w:rFonts w:ascii="Consolas" w:hAnsi="Consolas" w:cs="Consolas"/>
          <w:color w:val="0000FF"/>
          <w:sz w:val="19"/>
          <w:szCs w:val="19"/>
        </w:rPr>
        <w:t>OpenQuery</w:t>
      </w:r>
      <w:proofErr w:type="spellEnd"/>
      <w:r w:rsidRPr="0067727B">
        <w:rPr>
          <w:rFonts w:ascii="Consolas" w:hAnsi="Consolas" w:cs="Consolas"/>
          <w:color w:val="808080"/>
          <w:sz w:val="19"/>
          <w:szCs w:val="19"/>
        </w:rPr>
        <w:t xml:space="preserve"> (</w:t>
      </w:r>
      <w:proofErr w:type="spellStart"/>
      <w:r>
        <w:rPr>
          <w:rFonts w:ascii="Consolas" w:hAnsi="Consolas" w:cs="Consolas"/>
          <w:color w:val="008080"/>
          <w:sz w:val="19"/>
          <w:szCs w:val="19"/>
        </w:rPr>
        <w:t>SQLHive</w:t>
      </w:r>
      <w:proofErr w:type="spellEnd"/>
      <w:r w:rsidRPr="0067727B">
        <w:rPr>
          <w:rFonts w:ascii="Consolas" w:hAnsi="Consolas" w:cs="Consolas"/>
          <w:color w:val="808080"/>
          <w:sz w:val="19"/>
          <w:szCs w:val="19"/>
        </w:rPr>
        <w:t>,</w:t>
      </w:r>
      <w:r w:rsidRPr="0067727B">
        <w:rPr>
          <w:rFonts w:ascii="Consolas" w:hAnsi="Consolas" w:cs="Consolas"/>
          <w:sz w:val="19"/>
          <w:szCs w:val="19"/>
        </w:rPr>
        <w:t xml:space="preserve"> </w:t>
      </w:r>
      <w:r w:rsidRPr="0067727B">
        <w:rPr>
          <w:rFonts w:ascii="Consolas" w:hAnsi="Consolas" w:cs="Consolas"/>
          <w:color w:val="FF0000"/>
          <w:sz w:val="19"/>
          <w:szCs w:val="19"/>
        </w:rPr>
        <w:t xml:space="preserve">'SELECT * FROM </w:t>
      </w:r>
      <w:proofErr w:type="spellStart"/>
      <w:r>
        <w:rPr>
          <w:rFonts w:ascii="Consolas" w:hAnsi="Consolas" w:cs="Consolas"/>
          <w:color w:val="FF0000"/>
          <w:sz w:val="19"/>
          <w:szCs w:val="19"/>
        </w:rPr>
        <w:t>sql_audit_asv_raw</w:t>
      </w:r>
      <w:proofErr w:type="spellEnd"/>
      <w:r w:rsidRPr="0067727B">
        <w:rPr>
          <w:rFonts w:ascii="Consolas" w:hAnsi="Consolas" w:cs="Consolas"/>
          <w:color w:val="FF0000"/>
          <w:sz w:val="19"/>
          <w:szCs w:val="19"/>
        </w:rPr>
        <w:t>;'</w:t>
      </w:r>
      <w:r w:rsidRPr="0067727B">
        <w:rPr>
          <w:rFonts w:ascii="Consolas" w:hAnsi="Consolas" w:cs="Consolas"/>
          <w:color w:val="808080"/>
          <w:sz w:val="19"/>
          <w:szCs w:val="19"/>
        </w:rPr>
        <w:t>)</w:t>
      </w:r>
    </w:p>
    <w:p w14:paraId="32F58159" w14:textId="33F3FCEC" w:rsidR="00116C51" w:rsidRDefault="00116C51" w:rsidP="000A0E6A">
      <w:pPr>
        <w:pStyle w:val="NormalWeb"/>
        <w:ind w:left="720" w:firstLine="696"/>
        <w:rPr>
          <w:rFonts w:asciiTheme="minorHAnsi" w:hAnsiTheme="minorHAnsi"/>
          <w:sz w:val="22"/>
          <w:szCs w:val="22"/>
        </w:rPr>
      </w:pPr>
      <w:r>
        <w:rPr>
          <w:rFonts w:asciiTheme="minorHAnsi" w:hAnsiTheme="minorHAnsi"/>
          <w:sz w:val="22"/>
          <w:szCs w:val="22"/>
        </w:rPr>
        <w:t>And then click Finish.</w:t>
      </w:r>
    </w:p>
    <w:p w14:paraId="6A4B82EC" w14:textId="77777777" w:rsidR="00D12888" w:rsidRDefault="00D12888" w:rsidP="00D12888">
      <w:pPr>
        <w:pStyle w:val="NormalWeb"/>
        <w:numPr>
          <w:ilvl w:val="0"/>
          <w:numId w:val="25"/>
        </w:numPr>
        <w:tabs>
          <w:tab w:val="clear" w:pos="720"/>
          <w:tab w:val="num" w:pos="1080"/>
        </w:tabs>
        <w:ind w:left="1080"/>
        <w:rPr>
          <w:rFonts w:asciiTheme="minorHAnsi" w:hAnsiTheme="minorHAnsi"/>
          <w:sz w:val="22"/>
          <w:szCs w:val="22"/>
        </w:rPr>
      </w:pPr>
      <w:r>
        <w:rPr>
          <w:rFonts w:asciiTheme="minorHAnsi" w:hAnsiTheme="minorHAnsi"/>
          <w:sz w:val="22"/>
          <w:szCs w:val="22"/>
        </w:rPr>
        <w:t>Next import the dimension from SQLAuditLog db.</w:t>
      </w:r>
    </w:p>
    <w:p w14:paraId="08D622CF" w14:textId="5F2D3D2D" w:rsidR="00D12888" w:rsidRPr="00D12888" w:rsidRDefault="00D12888" w:rsidP="00D12888">
      <w:pPr>
        <w:pStyle w:val="NormalWeb"/>
        <w:numPr>
          <w:ilvl w:val="0"/>
          <w:numId w:val="25"/>
        </w:numPr>
        <w:tabs>
          <w:tab w:val="clear" w:pos="720"/>
          <w:tab w:val="num" w:pos="1080"/>
        </w:tabs>
        <w:ind w:left="1080"/>
        <w:rPr>
          <w:rFonts w:asciiTheme="minorHAnsi" w:hAnsiTheme="minorHAnsi"/>
          <w:sz w:val="22"/>
          <w:szCs w:val="22"/>
        </w:rPr>
      </w:pPr>
      <w:r>
        <w:rPr>
          <w:rFonts w:asciiTheme="minorHAnsi" w:hAnsiTheme="minorHAnsi"/>
          <w:sz w:val="22"/>
          <w:szCs w:val="22"/>
        </w:rPr>
        <w:t>C</w:t>
      </w:r>
      <w:r w:rsidRPr="00D12888">
        <w:rPr>
          <w:rFonts w:asciiTheme="minorHAnsi" w:hAnsiTheme="minorHAnsi"/>
          <w:sz w:val="22"/>
          <w:szCs w:val="22"/>
        </w:rPr>
        <w:t xml:space="preserve">lick on the Model menu, and then click </w:t>
      </w:r>
      <w:r>
        <w:rPr>
          <w:rFonts w:asciiTheme="minorHAnsi" w:hAnsiTheme="minorHAnsi"/>
          <w:sz w:val="22"/>
          <w:szCs w:val="22"/>
        </w:rPr>
        <w:t>Existing Connections</w:t>
      </w:r>
      <w:r w:rsidRPr="00D12888">
        <w:rPr>
          <w:rFonts w:asciiTheme="minorHAnsi" w:hAnsiTheme="minorHAnsi"/>
          <w:sz w:val="22"/>
          <w:szCs w:val="22"/>
        </w:rPr>
        <w:t xml:space="preserve">. </w:t>
      </w:r>
    </w:p>
    <w:p w14:paraId="1A0207E3" w14:textId="5DF5933E" w:rsidR="00D12888" w:rsidRPr="00D12888" w:rsidRDefault="00D12888" w:rsidP="00D12888">
      <w:pPr>
        <w:pStyle w:val="NormalWeb"/>
        <w:numPr>
          <w:ilvl w:val="0"/>
          <w:numId w:val="25"/>
        </w:numPr>
        <w:tabs>
          <w:tab w:val="clear" w:pos="720"/>
          <w:tab w:val="num" w:pos="1080"/>
        </w:tabs>
        <w:ind w:left="1080"/>
        <w:rPr>
          <w:rFonts w:asciiTheme="minorHAnsi" w:hAnsiTheme="minorHAnsi"/>
          <w:sz w:val="22"/>
          <w:szCs w:val="22"/>
        </w:rPr>
      </w:pPr>
      <w:r w:rsidRPr="00D12888">
        <w:rPr>
          <w:rFonts w:asciiTheme="minorHAnsi" w:hAnsiTheme="minorHAnsi"/>
          <w:sz w:val="22"/>
          <w:szCs w:val="22"/>
        </w:rPr>
        <w:t xml:space="preserve">This launches </w:t>
      </w:r>
      <w:r>
        <w:rPr>
          <w:rFonts w:asciiTheme="minorHAnsi" w:hAnsiTheme="minorHAnsi"/>
          <w:sz w:val="22"/>
          <w:szCs w:val="22"/>
        </w:rPr>
        <w:t>the existing connection, select the SQLAuditLog connection, and then click Open.</w:t>
      </w:r>
      <w:r w:rsidRPr="00D12888">
        <w:rPr>
          <w:rFonts w:asciiTheme="minorHAnsi" w:hAnsiTheme="minorHAnsi"/>
          <w:sz w:val="22"/>
          <w:szCs w:val="22"/>
        </w:rPr>
        <w:t xml:space="preserve"> </w:t>
      </w:r>
    </w:p>
    <w:p w14:paraId="3EC160CD" w14:textId="35F9C1AA" w:rsidR="00F85057" w:rsidRPr="00F85057" w:rsidRDefault="00F85057" w:rsidP="000A0E6A">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Choose How to Import the Data</w:t>
      </w:r>
      <w:r w:rsidRPr="00F85057">
        <w:rPr>
          <w:rFonts w:asciiTheme="minorHAnsi" w:hAnsiTheme="minorHAnsi"/>
          <w:sz w:val="22"/>
          <w:szCs w:val="22"/>
        </w:rPr>
        <w:t xml:space="preserve"> page, verify </w:t>
      </w:r>
      <w:r w:rsidRPr="00F85057">
        <w:rPr>
          <w:rStyle w:val="label"/>
          <w:rFonts w:asciiTheme="minorHAnsi" w:hAnsiTheme="minorHAnsi"/>
          <w:sz w:val="22"/>
          <w:szCs w:val="22"/>
        </w:rPr>
        <w:t>Select from a list of tables to choose the data to import</w:t>
      </w:r>
      <w:r w:rsidRPr="00F85057">
        <w:rPr>
          <w:rFonts w:asciiTheme="minorHAnsi" w:hAnsiTheme="minorHAnsi"/>
          <w:sz w:val="22"/>
          <w:szCs w:val="22"/>
        </w:rPr>
        <w:t xml:space="preserve"> is selected. You want to select from a list of tables and views, so click </w:t>
      </w:r>
      <w:r w:rsidRPr="00F85057">
        <w:rPr>
          <w:rStyle w:val="label"/>
          <w:rFonts w:asciiTheme="minorHAnsi" w:hAnsiTheme="minorHAnsi"/>
          <w:sz w:val="22"/>
          <w:szCs w:val="22"/>
        </w:rPr>
        <w:t>Next</w:t>
      </w:r>
      <w:r w:rsidRPr="00F85057">
        <w:rPr>
          <w:rFonts w:asciiTheme="minorHAnsi" w:hAnsiTheme="minorHAnsi"/>
          <w:sz w:val="22"/>
          <w:szCs w:val="22"/>
        </w:rPr>
        <w:t xml:space="preserve"> to display a list of all the source tables in the source database.</w:t>
      </w:r>
    </w:p>
    <w:p w14:paraId="1BAB6BDF" w14:textId="652BF604" w:rsidR="00F85057" w:rsidRDefault="00F85057" w:rsidP="00D12888">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Select Tables and Views</w:t>
      </w:r>
      <w:r w:rsidRPr="00F85057">
        <w:rPr>
          <w:rFonts w:asciiTheme="minorHAnsi" w:hAnsiTheme="minorHAnsi"/>
          <w:sz w:val="22"/>
          <w:szCs w:val="22"/>
        </w:rPr>
        <w:t xml:space="preserve"> page, select the check box for the following tables: </w:t>
      </w:r>
      <w:proofErr w:type="spellStart"/>
      <w:r w:rsidRPr="00F85057">
        <w:rPr>
          <w:rStyle w:val="label"/>
          <w:rFonts w:asciiTheme="minorHAnsi" w:hAnsiTheme="minorHAnsi"/>
          <w:sz w:val="22"/>
          <w:szCs w:val="22"/>
        </w:rPr>
        <w:t>Dim</w:t>
      </w:r>
      <w:r w:rsidR="00D12888">
        <w:rPr>
          <w:rStyle w:val="label"/>
          <w:rFonts w:asciiTheme="minorHAnsi" w:hAnsiTheme="minorHAnsi"/>
          <w:sz w:val="22"/>
          <w:szCs w:val="22"/>
        </w:rPr>
        <w:t>AuditActions</w:t>
      </w:r>
      <w:proofErr w:type="spellEnd"/>
      <w:r w:rsidRPr="00F85057">
        <w:rPr>
          <w:rFonts w:asciiTheme="minorHAnsi" w:hAnsiTheme="minorHAnsi"/>
          <w:sz w:val="22"/>
          <w:szCs w:val="22"/>
        </w:rPr>
        <w:t xml:space="preserve">, </w:t>
      </w:r>
      <w:proofErr w:type="spellStart"/>
      <w:r w:rsidRPr="00F85057">
        <w:rPr>
          <w:rStyle w:val="label"/>
          <w:rFonts w:asciiTheme="minorHAnsi" w:hAnsiTheme="minorHAnsi"/>
          <w:sz w:val="22"/>
          <w:szCs w:val="22"/>
        </w:rPr>
        <w:t>DimDate</w:t>
      </w:r>
      <w:proofErr w:type="spellEnd"/>
      <w:r w:rsidRPr="00F85057">
        <w:rPr>
          <w:rFonts w:asciiTheme="minorHAnsi" w:hAnsiTheme="minorHAnsi"/>
          <w:sz w:val="22"/>
          <w:szCs w:val="22"/>
        </w:rPr>
        <w:t xml:space="preserve">, </w:t>
      </w:r>
      <w:proofErr w:type="spellStart"/>
      <w:r w:rsidRPr="00F85057">
        <w:rPr>
          <w:rStyle w:val="label"/>
          <w:rFonts w:asciiTheme="minorHAnsi" w:hAnsiTheme="minorHAnsi"/>
          <w:sz w:val="22"/>
          <w:szCs w:val="22"/>
        </w:rPr>
        <w:t>DimGeo</w:t>
      </w:r>
      <w:proofErr w:type="spellEnd"/>
      <w:r w:rsidR="00D12888">
        <w:rPr>
          <w:rStyle w:val="label"/>
          <w:rFonts w:asciiTheme="minorHAnsi" w:hAnsiTheme="minorHAnsi"/>
          <w:sz w:val="22"/>
          <w:szCs w:val="22"/>
        </w:rPr>
        <w:t>,</w:t>
      </w:r>
      <w:r w:rsidRPr="00F85057">
        <w:rPr>
          <w:rFonts w:asciiTheme="minorHAnsi" w:hAnsiTheme="minorHAnsi"/>
          <w:sz w:val="22"/>
          <w:szCs w:val="22"/>
        </w:rPr>
        <w:t xml:space="preserve"> and </w:t>
      </w:r>
      <w:proofErr w:type="spellStart"/>
      <w:r w:rsidR="00D12888">
        <w:rPr>
          <w:rStyle w:val="label"/>
          <w:rFonts w:asciiTheme="minorHAnsi" w:hAnsiTheme="minorHAnsi"/>
          <w:sz w:val="22"/>
          <w:szCs w:val="22"/>
        </w:rPr>
        <w:t>DimAuditClass</w:t>
      </w:r>
      <w:proofErr w:type="spellEnd"/>
      <w:r w:rsidRPr="00F85057">
        <w:rPr>
          <w:rFonts w:asciiTheme="minorHAnsi" w:hAnsiTheme="minorHAnsi"/>
          <w:sz w:val="22"/>
          <w:szCs w:val="22"/>
        </w:rPr>
        <w:t>.</w:t>
      </w:r>
      <w:r w:rsidR="00E74C69">
        <w:rPr>
          <w:rFonts w:asciiTheme="minorHAnsi" w:hAnsiTheme="minorHAnsi"/>
          <w:sz w:val="22"/>
          <w:szCs w:val="22"/>
        </w:rPr>
        <w:t xml:space="preserve"> Click Finish.</w:t>
      </w:r>
    </w:p>
    <w:p w14:paraId="212009FD" w14:textId="36BD1EDA" w:rsidR="00E74C69" w:rsidRPr="00F85057" w:rsidRDefault="00E74C69" w:rsidP="00D12888">
      <w:pPr>
        <w:pStyle w:val="NormalWeb"/>
        <w:numPr>
          <w:ilvl w:val="0"/>
          <w:numId w:val="25"/>
        </w:numPr>
        <w:tabs>
          <w:tab w:val="clear" w:pos="720"/>
          <w:tab w:val="num" w:pos="1068"/>
        </w:tabs>
        <w:ind w:left="1068"/>
        <w:rPr>
          <w:rFonts w:asciiTheme="minorHAnsi" w:hAnsiTheme="minorHAnsi"/>
          <w:sz w:val="22"/>
          <w:szCs w:val="22"/>
        </w:rPr>
      </w:pPr>
      <w:r>
        <w:rPr>
          <w:rFonts w:asciiTheme="minorHAnsi" w:hAnsiTheme="minorHAnsi"/>
          <w:sz w:val="22"/>
          <w:szCs w:val="22"/>
        </w:rPr>
        <w:t xml:space="preserve">Once the above tables were imported, now you can create a relationships between </w:t>
      </w:r>
      <w:proofErr w:type="spellStart"/>
      <w:r>
        <w:rPr>
          <w:rFonts w:asciiTheme="minorHAnsi" w:hAnsiTheme="minorHAnsi"/>
          <w:sz w:val="22"/>
          <w:szCs w:val="22"/>
        </w:rPr>
        <w:t>AuditEvents</w:t>
      </w:r>
      <w:proofErr w:type="spellEnd"/>
      <w:r>
        <w:rPr>
          <w:rFonts w:asciiTheme="minorHAnsi" w:hAnsiTheme="minorHAnsi"/>
          <w:sz w:val="22"/>
          <w:szCs w:val="22"/>
        </w:rPr>
        <w:t xml:space="preserve"> table and the dimension tables as shown in Figure 4 below</w:t>
      </w:r>
      <w:r w:rsidR="00356CBE">
        <w:rPr>
          <w:rFonts w:asciiTheme="minorHAnsi" w:hAnsiTheme="minorHAnsi"/>
          <w:sz w:val="22"/>
          <w:szCs w:val="22"/>
        </w:rPr>
        <w:t>.</w:t>
      </w:r>
    </w:p>
    <w:p w14:paraId="013F5A33" w14:textId="30D41EB9" w:rsidR="00F85057" w:rsidRDefault="000A0E6A" w:rsidP="00356CBE">
      <w:pPr>
        <w:pStyle w:val="NormalWeb"/>
        <w:ind w:left="1068"/>
        <w:rPr>
          <w:rFonts w:asciiTheme="minorHAnsi" w:hAnsiTheme="minorHAnsi"/>
          <w:sz w:val="22"/>
          <w:szCs w:val="22"/>
        </w:rPr>
      </w:pPr>
      <w:r>
        <w:rPr>
          <w:noProof/>
        </w:rPr>
        <w:drawing>
          <wp:inline distT="0" distB="0" distL="0" distR="0" wp14:anchorId="4E48CE7A" wp14:editId="03FB60FA">
            <wp:extent cx="4739870" cy="3048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9655" cy="3054293"/>
                    </a:xfrm>
                    <a:prstGeom prst="rect">
                      <a:avLst/>
                    </a:prstGeom>
                  </pic:spPr>
                </pic:pic>
              </a:graphicData>
            </a:graphic>
          </wp:inline>
        </w:drawing>
      </w:r>
    </w:p>
    <w:p w14:paraId="4C066117" w14:textId="2085593C" w:rsidR="00356CBE" w:rsidRDefault="00356CBE" w:rsidP="00356CBE">
      <w:pPr>
        <w:pStyle w:val="NoSpacing"/>
        <w:ind w:left="360" w:firstLine="708"/>
      </w:pPr>
      <w:r>
        <w:rPr>
          <w:sz w:val="18"/>
          <w:szCs w:val="18"/>
        </w:rPr>
        <w:t>Figure 4</w:t>
      </w:r>
    </w:p>
    <w:p w14:paraId="6F87339E" w14:textId="5B69F386" w:rsidR="00356CBE" w:rsidRPr="00356CBE" w:rsidRDefault="00356CBE" w:rsidP="00D71A2C">
      <w:pPr>
        <w:pStyle w:val="NormalWeb"/>
        <w:numPr>
          <w:ilvl w:val="0"/>
          <w:numId w:val="25"/>
        </w:numPr>
        <w:tabs>
          <w:tab w:val="clear" w:pos="720"/>
          <w:tab w:val="num" w:pos="1080"/>
        </w:tabs>
        <w:ind w:left="1080" w:hanging="450"/>
        <w:rPr>
          <w:rFonts w:asciiTheme="minorHAnsi" w:hAnsiTheme="minorHAnsi"/>
          <w:sz w:val="22"/>
          <w:szCs w:val="22"/>
        </w:rPr>
      </w:pPr>
      <w:r>
        <w:rPr>
          <w:rFonts w:asciiTheme="minorHAnsi" w:hAnsiTheme="minorHAnsi"/>
          <w:sz w:val="22"/>
          <w:szCs w:val="22"/>
        </w:rPr>
        <w:lastRenderedPageBreak/>
        <w:t>Now the Model is ready to be deployed to SQL Server Analysis Services</w:t>
      </w:r>
      <w:r w:rsidR="00D71A2C">
        <w:rPr>
          <w:rFonts w:asciiTheme="minorHAnsi" w:hAnsiTheme="minorHAnsi"/>
          <w:sz w:val="22"/>
          <w:szCs w:val="22"/>
        </w:rPr>
        <w:t xml:space="preserve"> (SSAS) </w:t>
      </w:r>
      <w:r>
        <w:rPr>
          <w:rFonts w:asciiTheme="minorHAnsi" w:hAnsiTheme="minorHAnsi"/>
          <w:sz w:val="22"/>
          <w:szCs w:val="22"/>
        </w:rPr>
        <w:t>Tabular instance.</w:t>
      </w:r>
    </w:p>
    <w:p w14:paraId="7F508A79" w14:textId="16EBF8B4" w:rsidR="00216487" w:rsidRDefault="00216487" w:rsidP="00216487">
      <w:pPr>
        <w:pStyle w:val="Heading1"/>
      </w:pPr>
      <w:bookmarkStart w:id="24" w:name="_Toc354523103"/>
      <w:r>
        <w:t>Reporting</w:t>
      </w:r>
      <w:bookmarkEnd w:id="24"/>
    </w:p>
    <w:p w14:paraId="59D336D9" w14:textId="7E6116AE" w:rsidR="00216487" w:rsidRDefault="00D71A2C" w:rsidP="00216487">
      <w:r>
        <w:t xml:space="preserve">After deploying the BI Semantic Data Model Tabular to SSAS Tabular instance, you can use </w:t>
      </w:r>
      <w:hyperlink r:id="rId21" w:history="1">
        <w:r w:rsidRPr="00D71A2C">
          <w:rPr>
            <w:rStyle w:val="Hyperlink"/>
          </w:rPr>
          <w:t>Power View</w:t>
        </w:r>
      </w:hyperlink>
      <w:r>
        <w:t xml:space="preserve"> to start creating analytical reports against the Tabular database. </w:t>
      </w:r>
      <w:r w:rsidRPr="00D71A2C">
        <w:t>Power View enables quick</w:t>
      </w:r>
      <w:r>
        <w:t xml:space="preserve"> and easy visualization of Audit </w:t>
      </w:r>
      <w:r w:rsidRPr="00D71A2C">
        <w:t>data</w:t>
      </w:r>
      <w:r>
        <w:t xml:space="preserve"> and build dashboards and reports. </w:t>
      </w:r>
      <w:r w:rsidR="00C6756B">
        <w:t>Below are a sample of reports produced from Audit Data.</w:t>
      </w:r>
    </w:p>
    <w:p w14:paraId="6119E37C" w14:textId="13BBE229" w:rsidR="00D71A2C" w:rsidRDefault="00C6756B" w:rsidP="00C6756B">
      <w:r w:rsidRPr="00C6756B">
        <w:rPr>
          <w:noProof/>
          <w:lang w:eastAsia="en-US"/>
        </w:rPr>
        <w:drawing>
          <wp:inline distT="0" distB="0" distL="0" distR="0" wp14:anchorId="4F37DF6D" wp14:editId="731E168D">
            <wp:extent cx="5943600" cy="2214880"/>
            <wp:effectExtent l="0" t="0" r="0" b="0"/>
            <wp:docPr id="7" name="Picture 4" descr="audit 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udit pp2.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14:paraId="6DAFFE4E" w14:textId="0E52D01A" w:rsidR="00C6756B" w:rsidRDefault="00C6756B" w:rsidP="00C6756B">
      <w:r w:rsidRPr="00C6756B">
        <w:rPr>
          <w:noProof/>
          <w:lang w:eastAsia="en-US"/>
        </w:rPr>
        <w:drawing>
          <wp:inline distT="0" distB="0" distL="0" distR="0" wp14:anchorId="1A06336A" wp14:editId="2D4B52E7">
            <wp:extent cx="5943600" cy="3405505"/>
            <wp:effectExtent l="0" t="0" r="0" b="4445"/>
            <wp:docPr id="4" name="Picture 3" descr="audit 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udit pv2.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5D8B4E11" w14:textId="7676EE13" w:rsidR="00B94352" w:rsidRDefault="00B94352" w:rsidP="00C6756B"/>
    <w:p w14:paraId="63F2D8E0" w14:textId="77777777" w:rsidR="00B94352" w:rsidRDefault="00B94352" w:rsidP="00C6756B"/>
    <w:p w14:paraId="068F5600" w14:textId="21E66A4B" w:rsidR="00B94352" w:rsidRDefault="00B94352" w:rsidP="00B94352">
      <w:pPr>
        <w:pStyle w:val="Heading1"/>
      </w:pPr>
      <w:bookmarkStart w:id="25" w:name="_Toc354523104"/>
      <w:r>
        <w:lastRenderedPageBreak/>
        <w:t>Conclusion</w:t>
      </w:r>
      <w:bookmarkEnd w:id="25"/>
    </w:p>
    <w:p w14:paraId="1F887D24" w14:textId="77777777" w:rsidR="00B94352" w:rsidRDefault="00B94352" w:rsidP="00B94352"/>
    <w:p w14:paraId="647FB175" w14:textId="77777777" w:rsidR="00B94352" w:rsidRPr="00B80F7D" w:rsidRDefault="00B94352" w:rsidP="00B94352">
      <w:pPr>
        <w:pStyle w:val="NoSpacing"/>
        <w:rPr>
          <w:rFonts w:cs="Arial"/>
        </w:rPr>
      </w:pPr>
      <w:r w:rsidRPr="00B80F7D">
        <w:rPr>
          <w:rFonts w:cs="Arial"/>
          <w:b/>
        </w:rPr>
        <w:t>Known Issues</w:t>
      </w:r>
    </w:p>
    <w:p w14:paraId="11C7CA65" w14:textId="77777777" w:rsidR="00B94352" w:rsidRPr="00B80F7D" w:rsidRDefault="00B94352" w:rsidP="00B94352">
      <w:pPr>
        <w:pStyle w:val="ListParagraph"/>
        <w:numPr>
          <w:ilvl w:val="0"/>
          <w:numId w:val="26"/>
        </w:numPr>
        <w:spacing w:before="60" w:after="0" w:line="240" w:lineRule="auto"/>
        <w:rPr>
          <w:rFonts w:cs="Arial"/>
        </w:rPr>
      </w:pPr>
      <w:r w:rsidRPr="00B80F7D">
        <w:rPr>
          <w:rFonts w:cs="Arial"/>
        </w:rPr>
        <w:t>There are times where the audit logs do not record the server instance name; i.e.</w:t>
      </w:r>
      <w:r>
        <w:rPr>
          <w:rFonts w:cs="Arial"/>
        </w:rPr>
        <w:t>,</w:t>
      </w:r>
      <w:r w:rsidRPr="00B80F7D">
        <w:rPr>
          <w:rFonts w:cs="Arial"/>
        </w:rPr>
        <w:t xml:space="preserve"> the server instance name field is empty within the audit logs. To work around this, the SSIS package will go through the entire audit log and determine the server instance name and assign that name to the entire log (</w:t>
      </w:r>
      <w:r>
        <w:rPr>
          <w:rFonts w:cs="Arial"/>
        </w:rPr>
        <w:t>because</w:t>
      </w:r>
      <w:r w:rsidRPr="00B80F7D">
        <w:rPr>
          <w:rFonts w:cs="Arial"/>
        </w:rPr>
        <w:t xml:space="preserve"> an audit log comes from only one server). But there are situations where even that will not work</w:t>
      </w:r>
      <w:r>
        <w:rPr>
          <w:rFonts w:cs="Arial"/>
        </w:rPr>
        <w:t>,</w:t>
      </w:r>
      <w:r w:rsidRPr="00B80F7D">
        <w:rPr>
          <w:rFonts w:cs="Arial"/>
        </w:rPr>
        <w:t xml:space="preserve"> because the entire file has no server instance name. To mitigate this, set</w:t>
      </w:r>
      <w:r>
        <w:rPr>
          <w:rFonts w:cs="Arial"/>
        </w:rPr>
        <w:t xml:space="preserve"> </w:t>
      </w:r>
      <w:r w:rsidRPr="00B80F7D">
        <w:rPr>
          <w:rFonts w:cs="Arial"/>
        </w:rPr>
        <w:t xml:space="preserve">up your audit logs with the naming convention </w:t>
      </w:r>
    </w:p>
    <w:p w14:paraId="38AC45F4" w14:textId="77777777" w:rsidR="00B94352" w:rsidRPr="00B80F7D" w:rsidRDefault="00B94352" w:rsidP="00B94352">
      <w:pPr>
        <w:pStyle w:val="ListParagraph"/>
        <w:ind w:firstLine="720"/>
        <w:rPr>
          <w:rFonts w:cs="Arial"/>
        </w:rPr>
      </w:pPr>
      <w:proofErr w:type="spellStart"/>
      <w:r w:rsidRPr="00B80F7D">
        <w:rPr>
          <w:rFonts w:cs="Arial"/>
        </w:rPr>
        <w:t>SQLAudit</w:t>
      </w:r>
      <w:proofErr w:type="spellEnd"/>
      <w:r w:rsidRPr="001D4161">
        <w:rPr>
          <w:rFonts w:cs="Arial"/>
        </w:rPr>
        <w:t>$</w:t>
      </w:r>
      <w:r w:rsidRPr="001E411E">
        <w:rPr>
          <w:rFonts w:cs="Arial"/>
          <w:i/>
        </w:rPr>
        <w:t>%</w:t>
      </w:r>
      <w:proofErr w:type="spellStart"/>
      <w:r w:rsidRPr="001E411E">
        <w:rPr>
          <w:rFonts w:cs="Arial"/>
          <w:i/>
        </w:rPr>
        <w:t>Server$InstanceName</w:t>
      </w:r>
      <w:proofErr w:type="spellEnd"/>
      <w:r w:rsidRPr="001E411E">
        <w:rPr>
          <w:rFonts w:cs="Arial"/>
          <w:i/>
        </w:rPr>
        <w:t>%</w:t>
      </w:r>
      <w:r w:rsidRPr="001D4161">
        <w:rPr>
          <w:rFonts w:cs="Arial"/>
        </w:rPr>
        <w:t>_%</w:t>
      </w:r>
      <w:r w:rsidRPr="00B80F7D">
        <w:rPr>
          <w:rFonts w:cs="Arial"/>
        </w:rPr>
        <w:t>GUID%.</w:t>
      </w:r>
      <w:proofErr w:type="spellStart"/>
      <w:r w:rsidRPr="00B80F7D">
        <w:rPr>
          <w:rFonts w:cs="Arial"/>
        </w:rPr>
        <w:t>sqlaudit</w:t>
      </w:r>
      <w:proofErr w:type="spellEnd"/>
    </w:p>
    <w:p w14:paraId="4404837F" w14:textId="77777777" w:rsidR="00B94352" w:rsidRDefault="00B94352" w:rsidP="00B94352">
      <w:pPr>
        <w:ind w:left="720"/>
        <w:rPr>
          <w:rFonts w:cs="Arial"/>
        </w:rPr>
      </w:pPr>
      <w:r w:rsidRPr="00B80F7D">
        <w:rPr>
          <w:rFonts w:cs="Arial"/>
        </w:rPr>
        <w:t>[</w:t>
      </w:r>
      <w:proofErr w:type="spellStart"/>
      <w:proofErr w:type="gramStart"/>
      <w:r w:rsidRPr="00B80F7D">
        <w:rPr>
          <w:rFonts w:cs="Arial"/>
        </w:rPr>
        <w:t>aud</w:t>
      </w:r>
      <w:proofErr w:type="spellEnd"/>
      <w:proofErr w:type="gramEnd"/>
      <w:r w:rsidRPr="00B80F7D">
        <w:rPr>
          <w:rFonts w:cs="Arial"/>
        </w:rPr>
        <w:t>].[</w:t>
      </w:r>
      <w:proofErr w:type="spellStart"/>
      <w:r w:rsidRPr="00B80F7D">
        <w:rPr>
          <w:rFonts w:cs="Arial"/>
        </w:rPr>
        <w:t>fn_GetServerInstanceName</w:t>
      </w:r>
      <w:proofErr w:type="spellEnd"/>
      <w:r w:rsidRPr="00B80F7D">
        <w:rPr>
          <w:rFonts w:cs="Arial"/>
        </w:rPr>
        <w:t>] will parse the name of the audit file, pull out the highlighted %</w:t>
      </w:r>
      <w:proofErr w:type="spellStart"/>
      <w:r w:rsidRPr="00B80F7D">
        <w:rPr>
          <w:rFonts w:cs="Arial"/>
        </w:rPr>
        <w:t>Server</w:t>
      </w:r>
      <w:r>
        <w:rPr>
          <w:rFonts w:cs="Arial"/>
        </w:rPr>
        <w:t>$</w:t>
      </w:r>
      <w:r w:rsidRPr="00B80F7D">
        <w:rPr>
          <w:rFonts w:cs="Arial"/>
        </w:rPr>
        <w:t>InstanceName</w:t>
      </w:r>
      <w:proofErr w:type="spellEnd"/>
      <w:r w:rsidRPr="00B80F7D">
        <w:rPr>
          <w:rFonts w:cs="Arial"/>
        </w:rPr>
        <w:t>%</w:t>
      </w:r>
      <w:r>
        <w:rPr>
          <w:rFonts w:cs="Arial"/>
        </w:rPr>
        <w:t>,</w:t>
      </w:r>
      <w:r w:rsidRPr="00B80F7D">
        <w:rPr>
          <w:rFonts w:cs="Arial"/>
        </w:rPr>
        <w:t xml:space="preserve"> and use this name if one does not already exist.</w:t>
      </w:r>
      <w:r>
        <w:rPr>
          <w:rFonts w:cs="Arial"/>
        </w:rPr>
        <w:t xml:space="preserve"> To name your log file with this naming convention, when you create your server audit, alter the name of your audit with the format of </w:t>
      </w:r>
      <w:proofErr w:type="spellStart"/>
      <w:r>
        <w:rPr>
          <w:rFonts w:cs="Arial"/>
        </w:rPr>
        <w:t>SQLAudit$Server$InstanceName</w:t>
      </w:r>
      <w:proofErr w:type="spellEnd"/>
      <w:r>
        <w:rPr>
          <w:rFonts w:cs="Arial"/>
        </w:rPr>
        <w:t>.</w:t>
      </w:r>
    </w:p>
    <w:p w14:paraId="05325A46" w14:textId="77777777" w:rsidR="00B94352" w:rsidRPr="00B94352" w:rsidRDefault="00B94352" w:rsidP="00B94352"/>
    <w:sectPr w:rsidR="00B94352" w:rsidRPr="00B94352" w:rsidSect="004425B0">
      <w:footerReference w:type="default" r:id="rId24"/>
      <w:pgSz w:w="12240" w:h="15840"/>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Ayad Shammout" w:date="2013-05-08T09:50:00Z" w:initials="AS">
    <w:p w14:paraId="5B5C3F89" w14:textId="03F1DD38" w:rsidR="0005009A" w:rsidRDefault="0005009A">
      <w:pPr>
        <w:pStyle w:val="CommentText"/>
      </w:pPr>
      <w:r>
        <w:rPr>
          <w:rStyle w:val="CommentReference"/>
        </w:rPr>
        <w:annotationRef/>
      </w:r>
      <w:r>
        <w:t>Do we need to have the link to our project download page instead of GitHub main site? We need to update the link after you upload the project.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8D8CB0" w15:done="0"/>
  <w15:commentEx w15:paraId="2019A520" w15:done="0"/>
  <w15:commentEx w15:paraId="11582C67" w15:paraIdParent="2019A520" w15:done="0"/>
  <w15:commentEx w15:paraId="7D257328" w15:done="0"/>
  <w15:commentEx w15:paraId="35E5336D" w15:paraIdParent="7D257328" w15:done="0"/>
  <w15:commentEx w15:paraId="5B5C3F89" w15:done="0"/>
  <w15:commentEx w15:paraId="2A48490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DE87DE" w14:textId="77777777" w:rsidR="00D12FD6" w:rsidRDefault="00D12FD6" w:rsidP="00367A2A">
      <w:pPr>
        <w:spacing w:after="0" w:line="240" w:lineRule="auto"/>
      </w:pPr>
      <w:r>
        <w:separator/>
      </w:r>
    </w:p>
  </w:endnote>
  <w:endnote w:type="continuationSeparator" w:id="0">
    <w:p w14:paraId="4635C0E2" w14:textId="77777777" w:rsidR="00D12FD6" w:rsidRDefault="00D12FD6" w:rsidP="00367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6188091"/>
      <w:docPartObj>
        <w:docPartGallery w:val="Page Numbers (Bottom of Page)"/>
        <w:docPartUnique/>
      </w:docPartObj>
    </w:sdtPr>
    <w:sdtEndPr/>
    <w:sdtContent>
      <w:sdt>
        <w:sdtPr>
          <w:id w:val="-1769616900"/>
          <w:docPartObj>
            <w:docPartGallery w:val="Page Numbers (Top of Page)"/>
            <w:docPartUnique/>
          </w:docPartObj>
        </w:sdtPr>
        <w:sdtEndPr/>
        <w:sdtContent>
          <w:p w14:paraId="18503A63" w14:textId="22668E2C" w:rsidR="00204770" w:rsidRDefault="002047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3128C">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3128C">
              <w:rPr>
                <w:b/>
                <w:bCs/>
                <w:noProof/>
              </w:rPr>
              <w:t>14</w:t>
            </w:r>
            <w:r>
              <w:rPr>
                <w:b/>
                <w:bCs/>
                <w:sz w:val="24"/>
                <w:szCs w:val="24"/>
              </w:rPr>
              <w:fldChar w:fldCharType="end"/>
            </w:r>
          </w:p>
        </w:sdtContent>
      </w:sdt>
    </w:sdtContent>
  </w:sdt>
  <w:p w14:paraId="7D75729F" w14:textId="77777777" w:rsidR="00204770" w:rsidRDefault="002047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83AAB9" w14:textId="77777777" w:rsidR="00D12FD6" w:rsidRDefault="00D12FD6" w:rsidP="00367A2A">
      <w:pPr>
        <w:spacing w:after="0" w:line="240" w:lineRule="auto"/>
      </w:pPr>
      <w:r>
        <w:separator/>
      </w:r>
    </w:p>
  </w:footnote>
  <w:footnote w:type="continuationSeparator" w:id="0">
    <w:p w14:paraId="2AE4EF12" w14:textId="77777777" w:rsidR="00D12FD6" w:rsidRDefault="00D12FD6" w:rsidP="00367A2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D4FE9"/>
    <w:multiLevelType w:val="hybridMultilevel"/>
    <w:tmpl w:val="6DBE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51F1C"/>
    <w:multiLevelType w:val="hybridMultilevel"/>
    <w:tmpl w:val="86304454"/>
    <w:lvl w:ilvl="0" w:tplc="F846221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A986E7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24" w:hanging="864"/>
      </w:pPr>
      <w:rPr>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6A03D48"/>
    <w:multiLevelType w:val="hybridMultilevel"/>
    <w:tmpl w:val="688ADABC"/>
    <w:lvl w:ilvl="0" w:tplc="76D4131C">
      <w:start w:val="1"/>
      <w:numFmt w:val="decimal"/>
      <w:lvlText w:val="%1-"/>
      <w:lvlJc w:val="left"/>
      <w:pPr>
        <w:ind w:left="720" w:hanging="360"/>
      </w:pPr>
      <w:rPr>
        <w:rFonts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6253D0"/>
    <w:multiLevelType w:val="multilevel"/>
    <w:tmpl w:val="4F328A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B1309B"/>
    <w:multiLevelType w:val="hybridMultilevel"/>
    <w:tmpl w:val="4CEC5FDE"/>
    <w:lvl w:ilvl="0" w:tplc="7BBEB37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B23E62"/>
    <w:multiLevelType w:val="hybridMultilevel"/>
    <w:tmpl w:val="364EDCDA"/>
    <w:lvl w:ilvl="0" w:tplc="FF26D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516B58"/>
    <w:multiLevelType w:val="hybridMultilevel"/>
    <w:tmpl w:val="D414800C"/>
    <w:lvl w:ilvl="0" w:tplc="9E2CAF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8F50D2"/>
    <w:multiLevelType w:val="hybridMultilevel"/>
    <w:tmpl w:val="666EE344"/>
    <w:lvl w:ilvl="0" w:tplc="07EAF52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2A5021B"/>
    <w:multiLevelType w:val="hybridMultilevel"/>
    <w:tmpl w:val="7DE0577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080BCA"/>
    <w:multiLevelType w:val="hybridMultilevel"/>
    <w:tmpl w:val="A36AC842"/>
    <w:lvl w:ilvl="0" w:tplc="5A7E30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B7926C2"/>
    <w:multiLevelType w:val="hybridMultilevel"/>
    <w:tmpl w:val="51A6D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B8339E"/>
    <w:multiLevelType w:val="hybridMultilevel"/>
    <w:tmpl w:val="E248A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6B74A9"/>
    <w:multiLevelType w:val="hybridMultilevel"/>
    <w:tmpl w:val="EA38E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AA7AA7"/>
    <w:multiLevelType w:val="hybridMultilevel"/>
    <w:tmpl w:val="712C02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E73983"/>
    <w:multiLevelType w:val="hybridMultilevel"/>
    <w:tmpl w:val="FDBCAB18"/>
    <w:lvl w:ilvl="0" w:tplc="9E2CAF48">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FB2F6B"/>
    <w:multiLevelType w:val="hybridMultilevel"/>
    <w:tmpl w:val="B1A0F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9"/>
  </w:num>
  <w:num w:numId="14">
    <w:abstractNumId w:val="16"/>
  </w:num>
  <w:num w:numId="15">
    <w:abstractNumId w:val="5"/>
  </w:num>
  <w:num w:numId="16">
    <w:abstractNumId w:val="6"/>
  </w:num>
  <w:num w:numId="17">
    <w:abstractNumId w:val="0"/>
  </w:num>
  <w:num w:numId="18">
    <w:abstractNumId w:val="15"/>
  </w:num>
  <w:num w:numId="19">
    <w:abstractNumId w:val="7"/>
  </w:num>
  <w:num w:numId="20">
    <w:abstractNumId w:val="8"/>
  </w:num>
  <w:num w:numId="21">
    <w:abstractNumId w:val="3"/>
  </w:num>
  <w:num w:numId="22">
    <w:abstractNumId w:val="13"/>
  </w:num>
  <w:num w:numId="23">
    <w:abstractNumId w:val="14"/>
  </w:num>
  <w:num w:numId="24">
    <w:abstractNumId w:val="10"/>
  </w:num>
  <w:num w:numId="25">
    <w:abstractNumId w:val="4"/>
  </w:num>
  <w:num w:numId="26">
    <w:abstractNumId w:val="11"/>
  </w:num>
  <w:num w:numId="27">
    <w:abstractNumId w:val="1"/>
  </w:num>
  <w:num w:numId="2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ny Lee">
    <w15:presenceInfo w15:providerId="Windows Live" w15:userId="125d53a08ec75357"/>
  </w15:person>
  <w15:person w15:author="Ayad Shammout">
    <w15:presenceInfo w15:providerId="None" w15:userId="Ayad Shammou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trackRevisions/>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472"/>
    <w:rsid w:val="0005009A"/>
    <w:rsid w:val="00050C6E"/>
    <w:rsid w:val="00073D04"/>
    <w:rsid w:val="00097FD4"/>
    <w:rsid w:val="000A0E6A"/>
    <w:rsid w:val="000A299A"/>
    <w:rsid w:val="000C1C51"/>
    <w:rsid w:val="000C1F6F"/>
    <w:rsid w:val="000C6E32"/>
    <w:rsid w:val="000E5C55"/>
    <w:rsid w:val="000E60DF"/>
    <w:rsid w:val="00104409"/>
    <w:rsid w:val="00107263"/>
    <w:rsid w:val="00116C51"/>
    <w:rsid w:val="0013128C"/>
    <w:rsid w:val="0013179E"/>
    <w:rsid w:val="001A2067"/>
    <w:rsid w:val="001A6112"/>
    <w:rsid w:val="001B2D69"/>
    <w:rsid w:val="001C3BBD"/>
    <w:rsid w:val="00204770"/>
    <w:rsid w:val="00216487"/>
    <w:rsid w:val="00250B0F"/>
    <w:rsid w:val="00267E9B"/>
    <w:rsid w:val="002B241D"/>
    <w:rsid w:val="002B4937"/>
    <w:rsid w:val="002D058E"/>
    <w:rsid w:val="002F5D8B"/>
    <w:rsid w:val="0035022E"/>
    <w:rsid w:val="00356CBE"/>
    <w:rsid w:val="00364633"/>
    <w:rsid w:val="00367762"/>
    <w:rsid w:val="00367A2A"/>
    <w:rsid w:val="00391CAC"/>
    <w:rsid w:val="003B4775"/>
    <w:rsid w:val="003B51E4"/>
    <w:rsid w:val="003D3925"/>
    <w:rsid w:val="003F2FE7"/>
    <w:rsid w:val="004425B0"/>
    <w:rsid w:val="0044486C"/>
    <w:rsid w:val="004544A1"/>
    <w:rsid w:val="004A124C"/>
    <w:rsid w:val="004B45AB"/>
    <w:rsid w:val="004B477D"/>
    <w:rsid w:val="004C51A7"/>
    <w:rsid w:val="004E6B9A"/>
    <w:rsid w:val="00575B80"/>
    <w:rsid w:val="005B316F"/>
    <w:rsid w:val="005F269B"/>
    <w:rsid w:val="00616B3A"/>
    <w:rsid w:val="006269B3"/>
    <w:rsid w:val="0067727B"/>
    <w:rsid w:val="006A0499"/>
    <w:rsid w:val="0071742F"/>
    <w:rsid w:val="007564A5"/>
    <w:rsid w:val="00781BBA"/>
    <w:rsid w:val="007A3A40"/>
    <w:rsid w:val="007A6D8C"/>
    <w:rsid w:val="007C784A"/>
    <w:rsid w:val="007D04B5"/>
    <w:rsid w:val="007F5E93"/>
    <w:rsid w:val="00800623"/>
    <w:rsid w:val="00856774"/>
    <w:rsid w:val="00873C23"/>
    <w:rsid w:val="008A75F9"/>
    <w:rsid w:val="008B14FC"/>
    <w:rsid w:val="008B79D0"/>
    <w:rsid w:val="008D75D4"/>
    <w:rsid w:val="008F49EC"/>
    <w:rsid w:val="00917018"/>
    <w:rsid w:val="00961A86"/>
    <w:rsid w:val="0098076D"/>
    <w:rsid w:val="009A472A"/>
    <w:rsid w:val="009D6291"/>
    <w:rsid w:val="009E45C0"/>
    <w:rsid w:val="009F23B4"/>
    <w:rsid w:val="00A17067"/>
    <w:rsid w:val="00A17A74"/>
    <w:rsid w:val="00A53472"/>
    <w:rsid w:val="00A539A2"/>
    <w:rsid w:val="00A86317"/>
    <w:rsid w:val="00AD3FEE"/>
    <w:rsid w:val="00B06254"/>
    <w:rsid w:val="00B304E2"/>
    <w:rsid w:val="00B43A6F"/>
    <w:rsid w:val="00B70A94"/>
    <w:rsid w:val="00B761F2"/>
    <w:rsid w:val="00B84051"/>
    <w:rsid w:val="00B94352"/>
    <w:rsid w:val="00B95E41"/>
    <w:rsid w:val="00BC4B9F"/>
    <w:rsid w:val="00C15143"/>
    <w:rsid w:val="00C3706D"/>
    <w:rsid w:val="00C6756B"/>
    <w:rsid w:val="00C94339"/>
    <w:rsid w:val="00CA08BC"/>
    <w:rsid w:val="00CC0398"/>
    <w:rsid w:val="00D12888"/>
    <w:rsid w:val="00D12FD6"/>
    <w:rsid w:val="00D32BAD"/>
    <w:rsid w:val="00D3736F"/>
    <w:rsid w:val="00D640E8"/>
    <w:rsid w:val="00D70ECC"/>
    <w:rsid w:val="00D71A2C"/>
    <w:rsid w:val="00D813A5"/>
    <w:rsid w:val="00D83E15"/>
    <w:rsid w:val="00DF2FB5"/>
    <w:rsid w:val="00E01B76"/>
    <w:rsid w:val="00E1654B"/>
    <w:rsid w:val="00E74C69"/>
    <w:rsid w:val="00E86F4F"/>
    <w:rsid w:val="00E87A95"/>
    <w:rsid w:val="00ED6FEF"/>
    <w:rsid w:val="00EF0830"/>
    <w:rsid w:val="00F1146C"/>
    <w:rsid w:val="00F13CC9"/>
    <w:rsid w:val="00F44F29"/>
    <w:rsid w:val="00F716FE"/>
    <w:rsid w:val="00F75FF3"/>
    <w:rsid w:val="00F85057"/>
    <w:rsid w:val="00FA063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4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ind w:left="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4A12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Accent31">
    <w:name w:val="List Table 4 - Accent 31"/>
    <w:basedOn w:val="TableNormal"/>
    <w:uiPriority w:val="49"/>
    <w:rsid w:val="004A124C"/>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GridTable4-Accent31">
    <w:name w:val="Grid Table 4 - Accent 31"/>
    <w:basedOn w:val="TableNormal"/>
    <w:uiPriority w:val="49"/>
    <w:rsid w:val="008D75D4"/>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BalloonText">
    <w:name w:val="Balloon Text"/>
    <w:basedOn w:val="Normal"/>
    <w:link w:val="BalloonTextChar"/>
    <w:uiPriority w:val="99"/>
    <w:semiHidden/>
    <w:unhideWhenUsed/>
    <w:rsid w:val="000C6E3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E32"/>
    <w:rPr>
      <w:rFonts w:ascii="Lucida Grande" w:hAnsi="Lucida Grande" w:cs="Lucida Grande"/>
      <w:sz w:val="18"/>
      <w:szCs w:val="18"/>
    </w:rPr>
  </w:style>
  <w:style w:type="paragraph" w:styleId="Revision">
    <w:name w:val="Revision"/>
    <w:hidden/>
    <w:uiPriority w:val="99"/>
    <w:semiHidden/>
    <w:rsid w:val="006A0499"/>
    <w:pPr>
      <w:spacing w:after="0" w:line="240" w:lineRule="auto"/>
    </w:pPr>
  </w:style>
  <w:style w:type="character" w:customStyle="1" w:styleId="NoSpacingChar">
    <w:name w:val="No Spacing Char"/>
    <w:basedOn w:val="DefaultParagraphFont"/>
    <w:link w:val="NoSpacing"/>
    <w:uiPriority w:val="1"/>
    <w:rsid w:val="004425B0"/>
  </w:style>
  <w:style w:type="paragraph" w:styleId="TOC1">
    <w:name w:val="toc 1"/>
    <w:basedOn w:val="Normal"/>
    <w:next w:val="Normal"/>
    <w:autoRedefine/>
    <w:uiPriority w:val="39"/>
    <w:unhideWhenUsed/>
    <w:rsid w:val="004425B0"/>
    <w:pPr>
      <w:spacing w:after="100"/>
    </w:pPr>
  </w:style>
  <w:style w:type="character" w:styleId="Hyperlink">
    <w:name w:val="Hyperlink"/>
    <w:basedOn w:val="DefaultParagraphFont"/>
    <w:uiPriority w:val="99"/>
    <w:unhideWhenUsed/>
    <w:rsid w:val="004425B0"/>
    <w:rPr>
      <w:color w:val="6B9F25" w:themeColor="hyperlink"/>
      <w:u w:val="single"/>
    </w:rPr>
  </w:style>
  <w:style w:type="table" w:customStyle="1" w:styleId="LightList-Accent11">
    <w:name w:val="Light List - Accent 11"/>
    <w:basedOn w:val="TableNormal"/>
    <w:uiPriority w:val="61"/>
    <w:rsid w:val="00391CAC"/>
    <w:pPr>
      <w:spacing w:after="0" w:line="240" w:lineRule="auto"/>
    </w:pPr>
    <w:rPr>
      <w:rFonts w:eastAsia="Calibri"/>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2">
    <w:name w:val="toc 2"/>
    <w:basedOn w:val="Normal"/>
    <w:next w:val="Normal"/>
    <w:autoRedefine/>
    <w:uiPriority w:val="39"/>
    <w:unhideWhenUsed/>
    <w:rsid w:val="00391CAC"/>
    <w:pPr>
      <w:spacing w:after="100"/>
      <w:ind w:left="220"/>
    </w:pPr>
  </w:style>
  <w:style w:type="table" w:customStyle="1" w:styleId="MtpsTableHeadered">
    <w:name w:val="MtpsTableHeadered"/>
    <w:basedOn w:val="TableNormal"/>
    <w:uiPriority w:val="99"/>
    <w:qFormat/>
    <w:rsid w:val="004544A1"/>
    <w:pPr>
      <w:spacing w:after="0" w:line="240" w:lineRule="auto"/>
    </w:pPr>
    <w:rPr>
      <w:rFonts w:eastAsiaTheme="minorHAnsi"/>
      <w:lang w:eastAsia="en-US"/>
    </w:r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323232" w:themeColor="text2"/>
      </w:rPr>
      <w:tblPr/>
      <w:tcPr>
        <w:shd w:val="clear" w:color="auto" w:fill="D9D9D9" w:themeFill="background1" w:themeFillShade="D9"/>
      </w:tcPr>
    </w:tblStylePr>
  </w:style>
  <w:style w:type="paragraph" w:styleId="NormalWeb">
    <w:name w:val="Normal (Web)"/>
    <w:basedOn w:val="Normal"/>
    <w:uiPriority w:val="99"/>
    <w:unhideWhenUsed/>
    <w:rsid w:val="004544A1"/>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TOC3">
    <w:name w:val="toc 3"/>
    <w:basedOn w:val="Normal"/>
    <w:next w:val="Normal"/>
    <w:autoRedefine/>
    <w:uiPriority w:val="39"/>
    <w:unhideWhenUsed/>
    <w:rsid w:val="00B06254"/>
    <w:pPr>
      <w:spacing w:after="100"/>
      <w:ind w:left="440"/>
    </w:pPr>
  </w:style>
  <w:style w:type="paragraph" w:styleId="Header">
    <w:name w:val="header"/>
    <w:basedOn w:val="Normal"/>
    <w:link w:val="HeaderChar"/>
    <w:uiPriority w:val="99"/>
    <w:unhideWhenUsed/>
    <w:rsid w:val="00367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A2A"/>
  </w:style>
  <w:style w:type="paragraph" w:styleId="Footer">
    <w:name w:val="footer"/>
    <w:basedOn w:val="Normal"/>
    <w:link w:val="FooterChar"/>
    <w:uiPriority w:val="99"/>
    <w:unhideWhenUsed/>
    <w:rsid w:val="00367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A2A"/>
  </w:style>
  <w:style w:type="character" w:customStyle="1" w:styleId="label">
    <w:name w:val="label"/>
    <w:basedOn w:val="DefaultParagraphFont"/>
    <w:rsid w:val="00F85057"/>
  </w:style>
  <w:style w:type="character" w:customStyle="1" w:styleId="input">
    <w:name w:val="input"/>
    <w:basedOn w:val="DefaultParagraphFont"/>
    <w:rsid w:val="00F85057"/>
  </w:style>
  <w:style w:type="character" w:styleId="CommentReference">
    <w:name w:val="annotation reference"/>
    <w:basedOn w:val="DefaultParagraphFont"/>
    <w:uiPriority w:val="99"/>
    <w:semiHidden/>
    <w:unhideWhenUsed/>
    <w:rsid w:val="000C1F6F"/>
    <w:rPr>
      <w:sz w:val="16"/>
      <w:szCs w:val="16"/>
    </w:rPr>
  </w:style>
  <w:style w:type="paragraph" w:styleId="CommentText">
    <w:name w:val="annotation text"/>
    <w:basedOn w:val="Normal"/>
    <w:link w:val="CommentTextChar"/>
    <w:uiPriority w:val="99"/>
    <w:semiHidden/>
    <w:unhideWhenUsed/>
    <w:rsid w:val="000C1F6F"/>
    <w:pPr>
      <w:spacing w:line="240" w:lineRule="auto"/>
    </w:pPr>
    <w:rPr>
      <w:sz w:val="20"/>
      <w:szCs w:val="20"/>
    </w:rPr>
  </w:style>
  <w:style w:type="character" w:customStyle="1" w:styleId="CommentTextChar">
    <w:name w:val="Comment Text Char"/>
    <w:basedOn w:val="DefaultParagraphFont"/>
    <w:link w:val="CommentText"/>
    <w:uiPriority w:val="99"/>
    <w:semiHidden/>
    <w:rsid w:val="000C1F6F"/>
    <w:rPr>
      <w:sz w:val="20"/>
      <w:szCs w:val="20"/>
    </w:rPr>
  </w:style>
  <w:style w:type="paragraph" w:styleId="CommentSubject">
    <w:name w:val="annotation subject"/>
    <w:basedOn w:val="CommentText"/>
    <w:next w:val="CommentText"/>
    <w:link w:val="CommentSubjectChar"/>
    <w:uiPriority w:val="99"/>
    <w:semiHidden/>
    <w:unhideWhenUsed/>
    <w:rsid w:val="000C1F6F"/>
    <w:rPr>
      <w:b/>
      <w:bCs/>
    </w:rPr>
  </w:style>
  <w:style w:type="character" w:customStyle="1" w:styleId="CommentSubjectChar">
    <w:name w:val="Comment Subject Char"/>
    <w:basedOn w:val="CommentTextChar"/>
    <w:link w:val="CommentSubject"/>
    <w:uiPriority w:val="99"/>
    <w:semiHidden/>
    <w:rsid w:val="000C1F6F"/>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ind w:left="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4A12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Accent31">
    <w:name w:val="List Table 4 - Accent 31"/>
    <w:basedOn w:val="TableNormal"/>
    <w:uiPriority w:val="49"/>
    <w:rsid w:val="004A124C"/>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GridTable4-Accent31">
    <w:name w:val="Grid Table 4 - Accent 31"/>
    <w:basedOn w:val="TableNormal"/>
    <w:uiPriority w:val="49"/>
    <w:rsid w:val="008D75D4"/>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BalloonText">
    <w:name w:val="Balloon Text"/>
    <w:basedOn w:val="Normal"/>
    <w:link w:val="BalloonTextChar"/>
    <w:uiPriority w:val="99"/>
    <w:semiHidden/>
    <w:unhideWhenUsed/>
    <w:rsid w:val="000C6E3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E32"/>
    <w:rPr>
      <w:rFonts w:ascii="Lucida Grande" w:hAnsi="Lucida Grande" w:cs="Lucida Grande"/>
      <w:sz w:val="18"/>
      <w:szCs w:val="18"/>
    </w:rPr>
  </w:style>
  <w:style w:type="paragraph" w:styleId="Revision">
    <w:name w:val="Revision"/>
    <w:hidden/>
    <w:uiPriority w:val="99"/>
    <w:semiHidden/>
    <w:rsid w:val="006A0499"/>
    <w:pPr>
      <w:spacing w:after="0" w:line="240" w:lineRule="auto"/>
    </w:pPr>
  </w:style>
  <w:style w:type="character" w:customStyle="1" w:styleId="NoSpacingChar">
    <w:name w:val="No Spacing Char"/>
    <w:basedOn w:val="DefaultParagraphFont"/>
    <w:link w:val="NoSpacing"/>
    <w:uiPriority w:val="1"/>
    <w:rsid w:val="004425B0"/>
  </w:style>
  <w:style w:type="paragraph" w:styleId="TOC1">
    <w:name w:val="toc 1"/>
    <w:basedOn w:val="Normal"/>
    <w:next w:val="Normal"/>
    <w:autoRedefine/>
    <w:uiPriority w:val="39"/>
    <w:unhideWhenUsed/>
    <w:rsid w:val="004425B0"/>
    <w:pPr>
      <w:spacing w:after="100"/>
    </w:pPr>
  </w:style>
  <w:style w:type="character" w:styleId="Hyperlink">
    <w:name w:val="Hyperlink"/>
    <w:basedOn w:val="DefaultParagraphFont"/>
    <w:uiPriority w:val="99"/>
    <w:unhideWhenUsed/>
    <w:rsid w:val="004425B0"/>
    <w:rPr>
      <w:color w:val="6B9F25" w:themeColor="hyperlink"/>
      <w:u w:val="single"/>
    </w:rPr>
  </w:style>
  <w:style w:type="table" w:customStyle="1" w:styleId="LightList-Accent11">
    <w:name w:val="Light List - Accent 11"/>
    <w:basedOn w:val="TableNormal"/>
    <w:uiPriority w:val="61"/>
    <w:rsid w:val="00391CAC"/>
    <w:pPr>
      <w:spacing w:after="0" w:line="240" w:lineRule="auto"/>
    </w:pPr>
    <w:rPr>
      <w:rFonts w:eastAsia="Calibri"/>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2">
    <w:name w:val="toc 2"/>
    <w:basedOn w:val="Normal"/>
    <w:next w:val="Normal"/>
    <w:autoRedefine/>
    <w:uiPriority w:val="39"/>
    <w:unhideWhenUsed/>
    <w:rsid w:val="00391CAC"/>
    <w:pPr>
      <w:spacing w:after="100"/>
      <w:ind w:left="220"/>
    </w:pPr>
  </w:style>
  <w:style w:type="table" w:customStyle="1" w:styleId="MtpsTableHeadered">
    <w:name w:val="MtpsTableHeadered"/>
    <w:basedOn w:val="TableNormal"/>
    <w:uiPriority w:val="99"/>
    <w:qFormat/>
    <w:rsid w:val="004544A1"/>
    <w:pPr>
      <w:spacing w:after="0" w:line="240" w:lineRule="auto"/>
    </w:pPr>
    <w:rPr>
      <w:rFonts w:eastAsiaTheme="minorHAnsi"/>
      <w:lang w:eastAsia="en-US"/>
    </w:r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323232" w:themeColor="text2"/>
      </w:rPr>
      <w:tblPr/>
      <w:tcPr>
        <w:shd w:val="clear" w:color="auto" w:fill="D9D9D9" w:themeFill="background1" w:themeFillShade="D9"/>
      </w:tcPr>
    </w:tblStylePr>
  </w:style>
  <w:style w:type="paragraph" w:styleId="NormalWeb">
    <w:name w:val="Normal (Web)"/>
    <w:basedOn w:val="Normal"/>
    <w:uiPriority w:val="99"/>
    <w:unhideWhenUsed/>
    <w:rsid w:val="004544A1"/>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TOC3">
    <w:name w:val="toc 3"/>
    <w:basedOn w:val="Normal"/>
    <w:next w:val="Normal"/>
    <w:autoRedefine/>
    <w:uiPriority w:val="39"/>
    <w:unhideWhenUsed/>
    <w:rsid w:val="00B06254"/>
    <w:pPr>
      <w:spacing w:after="100"/>
      <w:ind w:left="440"/>
    </w:pPr>
  </w:style>
  <w:style w:type="paragraph" w:styleId="Header">
    <w:name w:val="header"/>
    <w:basedOn w:val="Normal"/>
    <w:link w:val="HeaderChar"/>
    <w:uiPriority w:val="99"/>
    <w:unhideWhenUsed/>
    <w:rsid w:val="00367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A2A"/>
  </w:style>
  <w:style w:type="paragraph" w:styleId="Footer">
    <w:name w:val="footer"/>
    <w:basedOn w:val="Normal"/>
    <w:link w:val="FooterChar"/>
    <w:uiPriority w:val="99"/>
    <w:unhideWhenUsed/>
    <w:rsid w:val="00367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A2A"/>
  </w:style>
  <w:style w:type="character" w:customStyle="1" w:styleId="label">
    <w:name w:val="label"/>
    <w:basedOn w:val="DefaultParagraphFont"/>
    <w:rsid w:val="00F85057"/>
  </w:style>
  <w:style w:type="character" w:customStyle="1" w:styleId="input">
    <w:name w:val="input"/>
    <w:basedOn w:val="DefaultParagraphFont"/>
    <w:rsid w:val="00F85057"/>
  </w:style>
  <w:style w:type="character" w:styleId="CommentReference">
    <w:name w:val="annotation reference"/>
    <w:basedOn w:val="DefaultParagraphFont"/>
    <w:uiPriority w:val="99"/>
    <w:semiHidden/>
    <w:unhideWhenUsed/>
    <w:rsid w:val="000C1F6F"/>
    <w:rPr>
      <w:sz w:val="16"/>
      <w:szCs w:val="16"/>
    </w:rPr>
  </w:style>
  <w:style w:type="paragraph" w:styleId="CommentText">
    <w:name w:val="annotation text"/>
    <w:basedOn w:val="Normal"/>
    <w:link w:val="CommentTextChar"/>
    <w:uiPriority w:val="99"/>
    <w:semiHidden/>
    <w:unhideWhenUsed/>
    <w:rsid w:val="000C1F6F"/>
    <w:pPr>
      <w:spacing w:line="240" w:lineRule="auto"/>
    </w:pPr>
    <w:rPr>
      <w:sz w:val="20"/>
      <w:szCs w:val="20"/>
    </w:rPr>
  </w:style>
  <w:style w:type="character" w:customStyle="1" w:styleId="CommentTextChar">
    <w:name w:val="Comment Text Char"/>
    <w:basedOn w:val="DefaultParagraphFont"/>
    <w:link w:val="CommentText"/>
    <w:uiPriority w:val="99"/>
    <w:semiHidden/>
    <w:rsid w:val="000C1F6F"/>
    <w:rPr>
      <w:sz w:val="20"/>
      <w:szCs w:val="20"/>
    </w:rPr>
  </w:style>
  <w:style w:type="paragraph" w:styleId="CommentSubject">
    <w:name w:val="annotation subject"/>
    <w:basedOn w:val="CommentText"/>
    <w:next w:val="CommentText"/>
    <w:link w:val="CommentSubjectChar"/>
    <w:uiPriority w:val="99"/>
    <w:semiHidden/>
    <w:unhideWhenUsed/>
    <w:rsid w:val="000C1F6F"/>
    <w:rPr>
      <w:b/>
      <w:bCs/>
    </w:rPr>
  </w:style>
  <w:style w:type="character" w:customStyle="1" w:styleId="CommentSubjectChar">
    <w:name w:val="Comment Subject Char"/>
    <w:basedOn w:val="CommentTextChar"/>
    <w:link w:val="CommentSubject"/>
    <w:uiPriority w:val="99"/>
    <w:semiHidden/>
    <w:rsid w:val="000C1F6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271">
      <w:bodyDiv w:val="1"/>
      <w:marLeft w:val="0"/>
      <w:marRight w:val="0"/>
      <w:marTop w:val="0"/>
      <w:marBottom w:val="0"/>
      <w:divBdr>
        <w:top w:val="none" w:sz="0" w:space="0" w:color="auto"/>
        <w:left w:val="none" w:sz="0" w:space="0" w:color="auto"/>
        <w:bottom w:val="none" w:sz="0" w:space="0" w:color="auto"/>
        <w:right w:val="none" w:sz="0" w:space="0" w:color="auto"/>
      </w:divBdr>
      <w:divsChild>
        <w:div w:id="1259218383">
          <w:marLeft w:val="0"/>
          <w:marRight w:val="0"/>
          <w:marTop w:val="0"/>
          <w:marBottom w:val="0"/>
          <w:divBdr>
            <w:top w:val="none" w:sz="0" w:space="0" w:color="auto"/>
            <w:left w:val="none" w:sz="0" w:space="0" w:color="auto"/>
            <w:bottom w:val="none" w:sz="0" w:space="0" w:color="auto"/>
            <w:right w:val="none" w:sz="0" w:space="0" w:color="auto"/>
          </w:divBdr>
          <w:divsChild>
            <w:div w:id="682052415">
              <w:marLeft w:val="0"/>
              <w:marRight w:val="0"/>
              <w:marTop w:val="0"/>
              <w:marBottom w:val="0"/>
              <w:divBdr>
                <w:top w:val="none" w:sz="0" w:space="0" w:color="auto"/>
                <w:left w:val="none" w:sz="0" w:space="0" w:color="auto"/>
                <w:bottom w:val="none" w:sz="0" w:space="0" w:color="auto"/>
                <w:right w:val="none" w:sz="0" w:space="0" w:color="auto"/>
              </w:divBdr>
              <w:divsChild>
                <w:div w:id="1921908837">
                  <w:marLeft w:val="4200"/>
                  <w:marRight w:val="0"/>
                  <w:marTop w:val="0"/>
                  <w:marBottom w:val="0"/>
                  <w:divBdr>
                    <w:top w:val="none" w:sz="0" w:space="0" w:color="auto"/>
                    <w:left w:val="none" w:sz="0" w:space="0" w:color="auto"/>
                    <w:bottom w:val="none" w:sz="0" w:space="0" w:color="auto"/>
                    <w:right w:val="none" w:sz="0" w:space="0" w:color="auto"/>
                  </w:divBdr>
                  <w:divsChild>
                    <w:div w:id="198278035">
                      <w:marLeft w:val="0"/>
                      <w:marRight w:val="0"/>
                      <w:marTop w:val="0"/>
                      <w:marBottom w:val="0"/>
                      <w:divBdr>
                        <w:top w:val="none" w:sz="0" w:space="0" w:color="auto"/>
                        <w:left w:val="none" w:sz="0" w:space="0" w:color="auto"/>
                        <w:bottom w:val="none" w:sz="0" w:space="0" w:color="auto"/>
                        <w:right w:val="none" w:sz="0" w:space="0" w:color="auto"/>
                      </w:divBdr>
                      <w:divsChild>
                        <w:div w:id="2115589613">
                          <w:marLeft w:val="0"/>
                          <w:marRight w:val="0"/>
                          <w:marTop w:val="0"/>
                          <w:marBottom w:val="0"/>
                          <w:divBdr>
                            <w:top w:val="none" w:sz="0" w:space="0" w:color="auto"/>
                            <w:left w:val="none" w:sz="0" w:space="0" w:color="auto"/>
                            <w:bottom w:val="none" w:sz="0" w:space="0" w:color="auto"/>
                            <w:right w:val="none" w:sz="0" w:space="0" w:color="auto"/>
                          </w:divBdr>
                          <w:divsChild>
                            <w:div w:id="937564091">
                              <w:marLeft w:val="0"/>
                              <w:marRight w:val="0"/>
                              <w:marTop w:val="0"/>
                              <w:marBottom w:val="0"/>
                              <w:divBdr>
                                <w:top w:val="none" w:sz="0" w:space="0" w:color="auto"/>
                                <w:left w:val="none" w:sz="0" w:space="0" w:color="auto"/>
                                <w:bottom w:val="none" w:sz="0" w:space="0" w:color="auto"/>
                                <w:right w:val="none" w:sz="0" w:space="0" w:color="auto"/>
                              </w:divBdr>
                              <w:divsChild>
                                <w:div w:id="685399044">
                                  <w:marLeft w:val="0"/>
                                  <w:marRight w:val="0"/>
                                  <w:marTop w:val="0"/>
                                  <w:marBottom w:val="0"/>
                                  <w:divBdr>
                                    <w:top w:val="none" w:sz="0" w:space="0" w:color="auto"/>
                                    <w:left w:val="none" w:sz="0" w:space="0" w:color="auto"/>
                                    <w:bottom w:val="none" w:sz="0" w:space="0" w:color="auto"/>
                                    <w:right w:val="none" w:sz="0" w:space="0" w:color="auto"/>
                                  </w:divBdr>
                                  <w:divsChild>
                                    <w:div w:id="1252161342">
                                      <w:marLeft w:val="0"/>
                                      <w:marRight w:val="0"/>
                                      <w:marTop w:val="0"/>
                                      <w:marBottom w:val="0"/>
                                      <w:divBdr>
                                        <w:top w:val="none" w:sz="0" w:space="0" w:color="auto"/>
                                        <w:left w:val="none" w:sz="0" w:space="0" w:color="auto"/>
                                        <w:bottom w:val="none" w:sz="0" w:space="0" w:color="auto"/>
                                        <w:right w:val="none" w:sz="0" w:space="0" w:color="auto"/>
                                      </w:divBdr>
                                      <w:divsChild>
                                        <w:div w:id="50079422">
                                          <w:marLeft w:val="0"/>
                                          <w:marRight w:val="0"/>
                                          <w:marTop w:val="0"/>
                                          <w:marBottom w:val="0"/>
                                          <w:divBdr>
                                            <w:top w:val="none" w:sz="0" w:space="0" w:color="auto"/>
                                            <w:left w:val="none" w:sz="0" w:space="0" w:color="auto"/>
                                            <w:bottom w:val="none" w:sz="0" w:space="0" w:color="auto"/>
                                            <w:right w:val="none" w:sz="0" w:space="0" w:color="auto"/>
                                          </w:divBdr>
                                          <w:divsChild>
                                            <w:div w:id="1021592544">
                                              <w:marLeft w:val="0"/>
                                              <w:marRight w:val="0"/>
                                              <w:marTop w:val="0"/>
                                              <w:marBottom w:val="0"/>
                                              <w:divBdr>
                                                <w:top w:val="none" w:sz="0" w:space="0" w:color="auto"/>
                                                <w:left w:val="none" w:sz="0" w:space="0" w:color="auto"/>
                                                <w:bottom w:val="none" w:sz="0" w:space="0" w:color="auto"/>
                                                <w:right w:val="none" w:sz="0" w:space="0" w:color="auto"/>
                                              </w:divBdr>
                                              <w:divsChild>
                                                <w:div w:id="17790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4879691">
      <w:bodyDiv w:val="1"/>
      <w:marLeft w:val="0"/>
      <w:marRight w:val="0"/>
      <w:marTop w:val="0"/>
      <w:marBottom w:val="0"/>
      <w:divBdr>
        <w:top w:val="none" w:sz="0" w:space="0" w:color="auto"/>
        <w:left w:val="none" w:sz="0" w:space="0" w:color="auto"/>
        <w:bottom w:val="none" w:sz="0" w:space="0" w:color="auto"/>
        <w:right w:val="none" w:sz="0" w:space="0" w:color="auto"/>
      </w:divBdr>
    </w:div>
    <w:div w:id="998967000">
      <w:bodyDiv w:val="1"/>
      <w:marLeft w:val="0"/>
      <w:marRight w:val="0"/>
      <w:marTop w:val="0"/>
      <w:marBottom w:val="0"/>
      <w:divBdr>
        <w:top w:val="none" w:sz="0" w:space="0" w:color="auto"/>
        <w:left w:val="none" w:sz="0" w:space="0" w:color="auto"/>
        <w:bottom w:val="none" w:sz="0" w:space="0" w:color="auto"/>
        <w:right w:val="none" w:sz="0" w:space="0" w:color="auto"/>
      </w:divBdr>
      <w:divsChild>
        <w:div w:id="659574978">
          <w:marLeft w:val="0"/>
          <w:marRight w:val="0"/>
          <w:marTop w:val="0"/>
          <w:marBottom w:val="0"/>
          <w:divBdr>
            <w:top w:val="none" w:sz="0" w:space="0" w:color="auto"/>
            <w:left w:val="none" w:sz="0" w:space="0" w:color="auto"/>
            <w:bottom w:val="none" w:sz="0" w:space="0" w:color="auto"/>
            <w:right w:val="none" w:sz="0" w:space="0" w:color="auto"/>
          </w:divBdr>
          <w:divsChild>
            <w:div w:id="1576739650">
              <w:marLeft w:val="0"/>
              <w:marRight w:val="0"/>
              <w:marTop w:val="0"/>
              <w:marBottom w:val="0"/>
              <w:divBdr>
                <w:top w:val="none" w:sz="0" w:space="0" w:color="auto"/>
                <w:left w:val="none" w:sz="0" w:space="0" w:color="auto"/>
                <w:bottom w:val="none" w:sz="0" w:space="0" w:color="auto"/>
                <w:right w:val="none" w:sz="0" w:space="0" w:color="auto"/>
              </w:divBdr>
              <w:divsChild>
                <w:div w:id="1638803107">
                  <w:marLeft w:val="4200"/>
                  <w:marRight w:val="0"/>
                  <w:marTop w:val="0"/>
                  <w:marBottom w:val="0"/>
                  <w:divBdr>
                    <w:top w:val="none" w:sz="0" w:space="0" w:color="auto"/>
                    <w:left w:val="none" w:sz="0" w:space="0" w:color="auto"/>
                    <w:bottom w:val="none" w:sz="0" w:space="0" w:color="auto"/>
                    <w:right w:val="none" w:sz="0" w:space="0" w:color="auto"/>
                  </w:divBdr>
                  <w:divsChild>
                    <w:div w:id="1284386351">
                      <w:marLeft w:val="0"/>
                      <w:marRight w:val="0"/>
                      <w:marTop w:val="0"/>
                      <w:marBottom w:val="0"/>
                      <w:divBdr>
                        <w:top w:val="none" w:sz="0" w:space="0" w:color="auto"/>
                        <w:left w:val="none" w:sz="0" w:space="0" w:color="auto"/>
                        <w:bottom w:val="none" w:sz="0" w:space="0" w:color="auto"/>
                        <w:right w:val="none" w:sz="0" w:space="0" w:color="auto"/>
                      </w:divBdr>
                      <w:divsChild>
                        <w:div w:id="1225096313">
                          <w:marLeft w:val="0"/>
                          <w:marRight w:val="0"/>
                          <w:marTop w:val="0"/>
                          <w:marBottom w:val="0"/>
                          <w:divBdr>
                            <w:top w:val="none" w:sz="0" w:space="0" w:color="auto"/>
                            <w:left w:val="none" w:sz="0" w:space="0" w:color="auto"/>
                            <w:bottom w:val="none" w:sz="0" w:space="0" w:color="auto"/>
                            <w:right w:val="none" w:sz="0" w:space="0" w:color="auto"/>
                          </w:divBdr>
                          <w:divsChild>
                            <w:div w:id="1421099962">
                              <w:marLeft w:val="0"/>
                              <w:marRight w:val="0"/>
                              <w:marTop w:val="0"/>
                              <w:marBottom w:val="0"/>
                              <w:divBdr>
                                <w:top w:val="none" w:sz="0" w:space="0" w:color="auto"/>
                                <w:left w:val="none" w:sz="0" w:space="0" w:color="auto"/>
                                <w:bottom w:val="none" w:sz="0" w:space="0" w:color="auto"/>
                                <w:right w:val="none" w:sz="0" w:space="0" w:color="auto"/>
                              </w:divBdr>
                              <w:divsChild>
                                <w:div w:id="1735816726">
                                  <w:marLeft w:val="0"/>
                                  <w:marRight w:val="0"/>
                                  <w:marTop w:val="0"/>
                                  <w:marBottom w:val="0"/>
                                  <w:divBdr>
                                    <w:top w:val="none" w:sz="0" w:space="0" w:color="auto"/>
                                    <w:left w:val="none" w:sz="0" w:space="0" w:color="auto"/>
                                    <w:bottom w:val="none" w:sz="0" w:space="0" w:color="auto"/>
                                    <w:right w:val="none" w:sz="0" w:space="0" w:color="auto"/>
                                  </w:divBdr>
                                  <w:divsChild>
                                    <w:div w:id="1306083986">
                                      <w:marLeft w:val="0"/>
                                      <w:marRight w:val="0"/>
                                      <w:marTop w:val="0"/>
                                      <w:marBottom w:val="0"/>
                                      <w:divBdr>
                                        <w:top w:val="none" w:sz="0" w:space="0" w:color="auto"/>
                                        <w:left w:val="none" w:sz="0" w:space="0" w:color="auto"/>
                                        <w:bottom w:val="none" w:sz="0" w:space="0" w:color="auto"/>
                                        <w:right w:val="none" w:sz="0" w:space="0" w:color="auto"/>
                                      </w:divBdr>
                                      <w:divsChild>
                                        <w:div w:id="1628391928">
                                          <w:marLeft w:val="0"/>
                                          <w:marRight w:val="0"/>
                                          <w:marTop w:val="0"/>
                                          <w:marBottom w:val="0"/>
                                          <w:divBdr>
                                            <w:top w:val="none" w:sz="0" w:space="0" w:color="auto"/>
                                            <w:left w:val="none" w:sz="0" w:space="0" w:color="auto"/>
                                            <w:bottom w:val="none" w:sz="0" w:space="0" w:color="auto"/>
                                            <w:right w:val="none" w:sz="0" w:space="0" w:color="auto"/>
                                          </w:divBdr>
                                          <w:divsChild>
                                            <w:div w:id="1255699487">
                                              <w:marLeft w:val="0"/>
                                              <w:marRight w:val="0"/>
                                              <w:marTop w:val="0"/>
                                              <w:marBottom w:val="0"/>
                                              <w:divBdr>
                                                <w:top w:val="none" w:sz="0" w:space="0" w:color="auto"/>
                                                <w:left w:val="none" w:sz="0" w:space="0" w:color="auto"/>
                                                <w:bottom w:val="none" w:sz="0" w:space="0" w:color="auto"/>
                                                <w:right w:val="none" w:sz="0" w:space="0" w:color="auto"/>
                                              </w:divBdr>
                                              <w:divsChild>
                                                <w:div w:id="14039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040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5.png"/><Relationship Id="rId21" Type="http://schemas.openxmlformats.org/officeDocument/2006/relationships/hyperlink" Target="http://www.microsoft.com/en-us/bi/Products/PowerView.aspx" TargetMode="Externa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people" Target="people.xml"/><Relationship Id="rId28" Type="http://schemas.microsoft.com/office/2011/relationships/commentsExtended" Target="commentsExtended.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www.microsoft.com/en-us/download/details.aspx?id=6808"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comments" Target="comments.xml"/><Relationship Id="rId16" Type="http://schemas.openxmlformats.org/officeDocument/2006/relationships/hyperlink" Target="http://hive.apache.org" TargetMode="External"/><Relationship Id="rId17" Type="http://schemas.openxmlformats.org/officeDocument/2006/relationships/hyperlink" Target="http://hortonworks.com/download/download-archives/" TargetMode="External"/><Relationship Id="rId18" Type="http://schemas.openxmlformats.org/officeDocument/2006/relationships/image" Target="media/image4.gif"/><Relationship Id="rId19" Type="http://schemas.openxmlformats.org/officeDocument/2006/relationships/hyperlink" Target="http://msdn.microsoft.com/en-us/library/gg492180"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ammout\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F887ECD9-843C-8A4F-9158-08FCEE2DF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\Users\ashammout\AppData\Roaming\Microsoft\Templates\Report design (blank).dotx</Template>
  <TotalTime>3</TotalTime>
  <Pages>15</Pages>
  <Words>3374</Words>
  <Characters>19233</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Big Data / BI Audit Project</vt:lpstr>
    </vt:vector>
  </TitlesOfParts>
  <Company/>
  <LinksUpToDate>false</LinksUpToDate>
  <CharactersWithSpaces>22562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 BI Audit Project</dc:title>
  <dc:subject>SQL Server Audit Logs</dc:subject>
  <dc:creator>Ayad Shammout and Denny Lee</dc:creator>
  <cp:keywords/>
  <cp:lastModifiedBy>Denny Lee</cp:lastModifiedBy>
  <cp:revision>4</cp:revision>
  <dcterms:created xsi:type="dcterms:W3CDTF">2013-05-08T14:01:00Z</dcterms:created>
  <dcterms:modified xsi:type="dcterms:W3CDTF">2013-07-11T00:44:00Z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