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png" Extension="png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4"/>
          <w:szCs w:val="14"/>
        </w:rPr>
        <w:jc w:val="left"/>
        <w:spacing w:before="8" w:line="140" w:lineRule="exact"/>
      </w:pPr>
      <w:r>
        <w:rPr>
          <w:sz w:val="14"/>
          <w:szCs w:val="14"/>
        </w:rPr>
      </w:r>
    </w:p>
    <w:p>
      <w:pPr>
        <w:rPr>
          <w:rFonts w:ascii="Tahoma" w:cs="Tahoma" w:eastAsia="Tahoma" w:hAnsi="Tahoma"/>
          <w:sz w:val="20"/>
          <w:szCs w:val="20"/>
        </w:rPr>
        <w:jc w:val="left"/>
        <w:ind w:left="187"/>
      </w:pPr>
      <w:r>
        <w:rPr>
          <w:rFonts w:ascii="Tahoma" w:cs="Tahoma" w:eastAsia="Tahoma" w:hAnsi="Tahoma"/>
          <w:b/>
          <w:w w:val="99"/>
          <w:sz w:val="20"/>
          <w:szCs w:val="20"/>
        </w:rPr>
        <w:t>DENNY</w:t>
      </w:r>
      <w:r>
        <w:rPr>
          <w:rFonts w:ascii="Tahoma" w:cs="Tahoma" w:eastAsia="Tahoma" w:hAnsi="Tahoma"/>
          <w:b/>
          <w:w w:val="100"/>
          <w:sz w:val="20"/>
          <w:szCs w:val="20"/>
        </w:rPr>
        <w:t> </w:t>
      </w:r>
      <w:r>
        <w:rPr>
          <w:rFonts w:ascii="Tahoma" w:cs="Tahoma" w:eastAsia="Tahoma" w:hAnsi="Tahoma"/>
          <w:b/>
          <w:w w:val="99"/>
          <w:sz w:val="20"/>
          <w:szCs w:val="20"/>
        </w:rPr>
        <w:t>PRAYUDI</w:t>
      </w:r>
      <w:r>
        <w:rPr>
          <w:rFonts w:ascii="Tahoma" w:cs="Tahoma" w:eastAsia="Tahoma" w:hAnsi="Tahoma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1" w:line="200" w:lineRule="exact"/>
        <w:ind w:left="187" w:right="839"/>
      </w:pPr>
      <w:r>
        <w:rPr>
          <w:rFonts w:ascii="Arial" w:cs="Arial" w:eastAsia="Arial" w:hAnsi="Arial"/>
          <w:sz w:val="18"/>
          <w:szCs w:val="18"/>
        </w:rPr>
        <w:t>32 Years. Tangerang.DKI</w:t>
      </w:r>
      <w:r>
        <w:rPr>
          <w:rFonts w:ascii="Arial" w:cs="Arial" w:eastAsia="Arial" w:hAnsi="Arial"/>
          <w:sz w:val="18"/>
          <w:szCs w:val="18"/>
        </w:rPr>
        <w:t> Experience : 9 Years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Tahoma" w:cs="Tahoma" w:eastAsia="Tahoma" w:hAnsi="Tahoma"/>
          <w:sz w:val="20"/>
          <w:szCs w:val="20"/>
        </w:rPr>
        <w:jc w:val="left"/>
        <w:ind w:left="127"/>
      </w:pPr>
      <w:r>
        <w:rPr>
          <w:rFonts w:ascii="Tahoma" w:cs="Tahoma" w:eastAsia="Tahoma" w:hAnsi="Tahoma"/>
          <w:b/>
          <w:w w:val="99"/>
          <w:sz w:val="20"/>
          <w:szCs w:val="20"/>
        </w:rPr>
        <w:t>CONTACT</w:t>
      </w:r>
      <w:r>
        <w:rPr>
          <w:rFonts w:ascii="Tahoma" w:cs="Tahoma" w:eastAsia="Tahoma" w:hAnsi="Tahoma"/>
          <w:b/>
          <w:w w:val="100"/>
          <w:sz w:val="20"/>
          <w:szCs w:val="20"/>
        </w:rPr>
        <w:t> </w:t>
      </w:r>
      <w:r>
        <w:rPr>
          <w:rFonts w:ascii="Tahoma" w:cs="Tahoma" w:eastAsia="Tahoma" w:hAnsi="Tahoma"/>
          <w:b/>
          <w:w w:val="99"/>
          <w:sz w:val="20"/>
          <w:szCs w:val="20"/>
        </w:rPr>
        <w:t>:</w:t>
      </w:r>
      <w:r>
        <w:rPr>
          <w:rFonts w:ascii="Tahoma" w:cs="Tahoma" w:eastAsia="Tahoma" w:hAnsi="Tahoma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ind w:left="127" w:right="-48"/>
      </w:pPr>
      <w:r>
        <w:rPr>
          <w:rFonts w:ascii="Arial" w:cs="Arial" w:eastAsia="Arial" w:hAnsi="Arial"/>
          <w:sz w:val="16"/>
          <w:szCs w:val="16"/>
        </w:rPr>
        <w:t>Email             : </w:t>
      </w:r>
      <w:r>
        <w:rPr>
          <w:rFonts w:ascii="Arial" w:cs="Arial" w:eastAsia="Arial" w:hAnsi="Arial"/>
          <w:color w:val="0000FF"/>
          <w:sz w:val="16"/>
          <w:szCs w:val="16"/>
        </w:rPr>
      </w:r>
      <w:hyperlink r:id="rId4"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D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y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_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0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9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1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@y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a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</w:r>
        <w:r>
          <w:rPr>
            <w:rFonts w:ascii="Arial" w:cs="Arial" w:eastAsia="Arial" w:hAnsi="Arial"/>
            <w:color w:val="0000FF"/>
            <w:sz w:val="16"/>
            <w:szCs w:val="16"/>
            <w:u w:color="0000FF" w:val="single"/>
          </w:rPr>
          <w:t>m</w:t>
        </w:r>
      </w:hyperlink>
      <w:r>
        <w:rPr>
          <w:rFonts w:ascii="Arial" w:cs="Arial" w:eastAsia="Arial" w:hAnsi="Arial"/>
          <w:color w:val="0000FF"/>
          <w:sz w:val="16"/>
          <w:szCs w:val="16"/>
        </w:rPr>
      </w:r>
      <w:r>
        <w:rPr>
          <w:rFonts w:ascii="Arial" w:cs="Arial" w:eastAsia="Arial" w:hAnsi="Arial"/>
          <w:color w:val="000000"/>
          <w:sz w:val="16"/>
          <w:szCs w:val="16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60" w:lineRule="exact"/>
        <w:ind w:left="127"/>
      </w:pPr>
      <w:r>
        <w:rPr>
          <w:rFonts w:ascii="Arial" w:cs="Arial" w:eastAsia="Arial" w:hAnsi="Arial"/>
          <w:position w:val="-1"/>
          <w:sz w:val="16"/>
          <w:szCs w:val="16"/>
        </w:rPr>
        <w:t>Mobile           : 081291305506</w:t>
      </w:r>
      <w:r>
        <w:rPr>
          <w:rFonts w:ascii="Arial" w:cs="Arial" w:eastAsia="Arial" w:hAnsi="Arial"/>
          <w:position w:val="0"/>
          <w:sz w:val="16"/>
          <w:szCs w:val="16"/>
        </w:rPr>
      </w:r>
    </w:p>
    <w:p>
      <w:pPr>
        <w:rPr>
          <w:rFonts w:ascii="Tahoma" w:cs="Tahoma" w:eastAsia="Tahoma" w:hAnsi="Tahoma"/>
          <w:sz w:val="20"/>
          <w:szCs w:val="20"/>
        </w:rPr>
        <w:jc w:val="left"/>
        <w:spacing w:before="73"/>
      </w:pPr>
      <w:r>
        <w:br w:type="column"/>
      </w:r>
      <w:r>
        <w:rPr>
          <w:rFonts w:ascii="Tahoma" w:cs="Tahoma" w:eastAsia="Tahoma" w:hAnsi="Tahoma"/>
          <w:b/>
          <w:w w:val="99"/>
          <w:sz w:val="20"/>
          <w:szCs w:val="20"/>
        </w:rPr>
        <w:t>FORMAL</w:t>
      </w:r>
      <w:r>
        <w:rPr>
          <w:rFonts w:ascii="Tahoma" w:cs="Tahoma" w:eastAsia="Tahoma" w:hAnsi="Tahoma"/>
          <w:b/>
          <w:w w:val="100"/>
          <w:sz w:val="20"/>
          <w:szCs w:val="20"/>
        </w:rPr>
        <w:t> </w:t>
      </w:r>
      <w:r>
        <w:rPr>
          <w:rFonts w:ascii="Tahoma" w:cs="Tahoma" w:eastAsia="Tahoma" w:hAnsi="Tahoma"/>
          <w:b/>
          <w:w w:val="99"/>
          <w:sz w:val="20"/>
          <w:szCs w:val="20"/>
        </w:rPr>
        <w:t>EDUCATION:</w:t>
      </w:r>
      <w:r>
        <w:rPr>
          <w:rFonts w:ascii="Tahoma" w:cs="Tahoma" w:eastAsia="Tahoma" w:hAnsi="Tahoma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before="1"/>
        <w:ind w:hanging="22" w:left="180" w:right="3824"/>
      </w:pPr>
      <w:r>
        <w:pict>
          <v:shape style="position:absolute;margin-left:228.41pt;margin-top:0.233906pt;width:12pt;height:9pt;mso-position-horizontal-relative:page;mso-position-vertical-relative:paragraph;z-index:-151" type="#_x0000_t75">
            <v:imagedata o:title="" r:id="rId5"/>
          </v:shape>
        </w:pict>
      </w:r>
      <w:r>
        <w:rPr>
          <w:rFonts w:ascii="Arial" w:cs="Arial" w:eastAsia="Arial" w:hAnsi="Arial"/>
          <w:i/>
          <w:sz w:val="16"/>
          <w:szCs w:val="16"/>
        </w:rPr>
        <w:t>University Mercu Buana Jakarta,</w:t>
      </w:r>
      <w:r>
        <w:rPr>
          <w:rFonts w:ascii="Arial" w:cs="Arial" w:eastAsia="Arial" w:hAnsi="Arial"/>
          <w:i/>
          <w:sz w:val="16"/>
          <w:szCs w:val="16"/>
        </w:rPr>
        <w:t> Bachelor's,</w:t>
      </w:r>
      <w:r>
        <w:rPr>
          <w:rFonts w:ascii="Arial" w:cs="Arial" w:eastAsia="Arial" w:hAnsi="Arial"/>
          <w:sz w:val="16"/>
          <w:szCs w:val="16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firstLine="14" w:left="166" w:right="3480"/>
      </w:pPr>
      <w:r>
        <w:pict>
          <v:group coordorigin="4568,186" coordsize="240,547" style="position:absolute;margin-left:228.41pt;margin-top:9.28pt;width:12pt;height:27.36pt;mso-position-horizontal-relative:page;mso-position-vertical-relative:paragraph;z-index:-150">
            <v:shape style="position:absolute;left:4568;top:186;width:240;height:362" type="#_x0000_t75">
              <v:imagedata o:title="" r:id="rId6"/>
            </v:shape>
            <v:shape style="position:absolute;left:4568;top:553;width:240;height:180" type="#_x0000_t75">
              <v:imagedata o:title="" r:id="rId7"/>
            </v:shape>
            <w10:wrap type="none"/>
          </v:group>
        </w:pict>
      </w:r>
      <w:r>
        <w:pict>
          <v:group coordorigin="7898,1404" coordsize="2907,3374" style="position:absolute;margin-left:394.875pt;margin-top:70.175pt;width:145.35pt;height:168.7pt;mso-position-horizontal-relative:page;mso-position-vertical-relative:page;z-index:-148">
            <v:shape coordorigin="7905,1411" coordsize="2892,3359" filled="f" path="m7905,4770l10797,4770,10797,1411,7905,1411,7905,4770xe" strokecolor="#000000" stroked="t" strokeweight="0.75pt" style="position:absolute;left:7905;top:1411;width:2892;height:3359">
              <v:path arrowok="t"/>
            </v:shape>
            <v:shape style="position:absolute;left:8058;top:1491;width:2589;height:3207" type="#_x0000_t75">
              <v:imagedata o:title="" r:id="rId8"/>
            </v:shape>
            <w10:wrap type="none"/>
          </v:group>
        </w:pict>
      </w:r>
      <w:r>
        <w:rPr>
          <w:rFonts w:ascii="Arial" w:cs="Arial" w:eastAsia="Arial" w:hAnsi="Arial"/>
          <w:i/>
          <w:sz w:val="16"/>
          <w:szCs w:val="16"/>
        </w:rPr>
        <w:t>Computer Science/ IT  (2005 - 2009)</w:t>
      </w:r>
      <w:r>
        <w:rPr>
          <w:rFonts w:ascii="Arial" w:cs="Arial" w:eastAsia="Arial" w:hAnsi="Arial"/>
          <w:i/>
          <w:sz w:val="16"/>
          <w:szCs w:val="16"/>
        </w:rPr>
        <w:t> SMU Budi Mulia Ciledug (2002-2005)</w:t>
      </w:r>
      <w:r>
        <w:rPr>
          <w:rFonts w:ascii="Arial" w:cs="Arial" w:eastAsia="Arial" w:hAnsi="Arial"/>
          <w:sz w:val="16"/>
          <w:szCs w:val="16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166"/>
      </w:pPr>
      <w:r>
        <w:rPr>
          <w:rFonts w:ascii="Arial" w:cs="Arial" w:eastAsia="Arial" w:hAnsi="Arial"/>
          <w:i/>
          <w:sz w:val="16"/>
          <w:szCs w:val="16"/>
        </w:rPr>
        <w:t>SLPN N 3 Tangerang (1999 -2002)</w:t>
      </w:r>
      <w:r>
        <w:rPr>
          <w:rFonts w:ascii="Arial" w:cs="Arial" w:eastAsia="Arial" w:hAnsi="Arial"/>
          <w:sz w:val="16"/>
          <w:szCs w:val="16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before="1"/>
        <w:ind w:left="166"/>
        <w:sectPr>
          <w:type w:val="continuous"/>
          <w:pgSz w:h="16840" w:w="11920"/>
          <w:pgMar w:bottom="0" w:left="1460" w:right="1020" w:top="1220"/>
          <w:cols w:equalWidth="off" w:num="2">
            <w:col w:space="9" w:w="3099"/>
            <w:col w:w="6332"/>
          </w:cols>
        </w:sectPr>
      </w:pPr>
      <w:r>
        <w:rPr>
          <w:rFonts w:ascii="Arial" w:cs="Arial" w:eastAsia="Arial" w:hAnsi="Arial"/>
          <w:i/>
          <w:sz w:val="16"/>
          <w:szCs w:val="16"/>
        </w:rPr>
        <w:t>MI Fatahillah Ciledug (1993 </w:t>
      </w:r>
      <w:r>
        <w:rPr>
          <w:rFonts w:ascii="Arial" w:cs="Arial" w:eastAsia="Arial" w:hAnsi="Arial"/>
          <w:i/>
          <w:sz w:val="16"/>
          <w:szCs w:val="16"/>
        </w:rPr>
        <w:t>– </w:t>
      </w:r>
      <w:r>
        <w:rPr>
          <w:rFonts w:ascii="Arial" w:cs="Arial" w:eastAsia="Arial" w:hAnsi="Arial"/>
          <w:i/>
          <w:sz w:val="16"/>
          <w:szCs w:val="16"/>
        </w:rPr>
        <w:t>1999)</w:t>
      </w:r>
      <w:r>
        <w:rPr>
          <w:rFonts w:ascii="Arial" w:cs="Arial" w:eastAsia="Arial" w:hAnsi="Arial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0"/>
          <w:szCs w:val="20"/>
        </w:rPr>
        <w:jc w:val="left"/>
        <w:spacing w:before="15"/>
        <w:ind w:left="141"/>
      </w:pPr>
      <w:r>
        <w:rPr>
          <w:rFonts w:ascii="Calibri" w:cs="Calibri" w:eastAsia="Calibri" w:hAnsi="Calibri"/>
          <w:b/>
          <w:w w:val="99"/>
          <w:sz w:val="20"/>
          <w:szCs w:val="20"/>
        </w:rPr>
        <w:t>SKILL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&amp;</w:t>
      </w:r>
      <w:r>
        <w:rPr>
          <w:rFonts w:ascii="Calibri" w:cs="Calibri" w:eastAsia="Calibri" w:hAnsi="Calibri"/>
          <w:b/>
          <w:w w:val="100"/>
          <w:sz w:val="20"/>
          <w:szCs w:val="20"/>
        </w:rPr>
        <w:t> </w:t>
      </w:r>
      <w:r>
        <w:rPr>
          <w:rFonts w:ascii="Calibri" w:cs="Calibri" w:eastAsia="Calibri" w:hAnsi="Calibri"/>
          <w:b/>
          <w:w w:val="99"/>
          <w:sz w:val="20"/>
          <w:szCs w:val="20"/>
        </w:rPr>
        <w:t>KNOWLEDGE:</w:t>
      </w:r>
      <w:r>
        <w:rPr>
          <w:rFonts w:ascii="Calibri" w:cs="Calibri" w:eastAsia="Calibri" w:hAnsi="Calibri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ind w:left="141"/>
      </w:pPr>
      <w:r>
        <w:rPr>
          <w:rFonts w:ascii="Arial Unicode MS" w:cs="Arial Unicode MS" w:eastAsia="Arial Unicode MS" w:hAnsi="Arial Unicode MS"/>
          <w:sz w:val="18"/>
          <w:szCs w:val="18"/>
        </w:rPr>
        <w:t>▪   </w:t>
      </w:r>
      <w:r>
        <w:rPr>
          <w:rFonts w:ascii="Arial" w:cs="Arial" w:eastAsia="Arial" w:hAnsi="Arial"/>
          <w:sz w:val="18"/>
          <w:szCs w:val="18"/>
        </w:rPr>
        <w:t>CSS, HTML,SSIS, Jasper Report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141"/>
      </w:pPr>
      <w:r>
        <w:rPr>
          <w:rFonts w:ascii="Arial Unicode MS" w:cs="Arial Unicode MS" w:eastAsia="Arial Unicode MS" w:hAnsi="Arial Unicode MS"/>
          <w:sz w:val="18"/>
          <w:szCs w:val="18"/>
        </w:rPr>
        <w:t>▪   </w:t>
      </w:r>
      <w:r>
        <w:rPr>
          <w:rFonts w:ascii="Arial" w:cs="Arial" w:eastAsia="Arial" w:hAnsi="Arial"/>
          <w:sz w:val="18"/>
          <w:szCs w:val="18"/>
        </w:rPr>
        <w:t>Delphi 6, Delphi 7, Fox Pro, Prime Face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141"/>
      </w:pPr>
      <w:r>
        <w:rPr>
          <w:rFonts w:ascii="Arial Unicode MS" w:cs="Arial Unicode MS" w:eastAsia="Arial Unicode MS" w:hAnsi="Arial Unicode MS"/>
          <w:sz w:val="18"/>
          <w:szCs w:val="18"/>
        </w:rPr>
        <w:t>▪   </w:t>
      </w:r>
      <w:r>
        <w:rPr>
          <w:rFonts w:ascii="Arial" w:cs="Arial" w:eastAsia="Arial" w:hAnsi="Arial"/>
          <w:sz w:val="18"/>
          <w:szCs w:val="18"/>
        </w:rPr>
        <w:t>Java Script, J2EE,J2SE Jquery</w:t>
      </w:r>
    </w:p>
    <w:p>
      <w:pPr>
        <w:rPr>
          <w:rFonts w:ascii="Arial" w:cs="Arial" w:eastAsia="Arial" w:hAnsi="Arial"/>
          <w:sz w:val="18"/>
          <w:szCs w:val="18"/>
        </w:rPr>
        <w:jc w:val="left"/>
        <w:ind w:left="141"/>
      </w:pPr>
      <w:r>
        <w:rPr>
          <w:rFonts w:ascii="Arial Unicode MS" w:cs="Arial Unicode MS" w:eastAsia="Arial Unicode MS" w:hAnsi="Arial Unicode MS"/>
          <w:sz w:val="18"/>
          <w:szCs w:val="18"/>
        </w:rPr>
        <w:t>▪   </w:t>
      </w:r>
      <w:r>
        <w:rPr>
          <w:rFonts w:ascii="Arial" w:cs="Arial" w:eastAsia="Arial" w:hAnsi="Arial"/>
          <w:sz w:val="18"/>
          <w:szCs w:val="18"/>
        </w:rPr>
        <w:t>SQL Server, Mysql, Oracle,Extjs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141"/>
      </w:pPr>
      <w:r>
        <w:rPr>
          <w:rFonts w:ascii="Arial Unicode MS" w:cs="Arial Unicode MS" w:eastAsia="Arial Unicode MS" w:hAnsi="Arial Unicode MS"/>
          <w:sz w:val="18"/>
          <w:szCs w:val="18"/>
        </w:rPr>
        <w:t>▪   </w:t>
      </w:r>
      <w:r>
        <w:rPr>
          <w:rFonts w:ascii="Arial" w:cs="Arial" w:eastAsia="Arial" w:hAnsi="Arial"/>
          <w:sz w:val="18"/>
          <w:szCs w:val="18"/>
        </w:rPr>
        <w:t>Hibernate, Struts, Codeigneter, Laravel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141"/>
      </w:pPr>
      <w:r>
        <w:rPr>
          <w:rFonts w:ascii="Arial Unicode MS" w:cs="Arial Unicode MS" w:eastAsia="Arial Unicode MS" w:hAnsi="Arial Unicode MS"/>
          <w:sz w:val="18"/>
          <w:szCs w:val="18"/>
        </w:rPr>
        <w:t>▪   </w:t>
      </w:r>
      <w:r>
        <w:rPr>
          <w:rFonts w:ascii="Arial" w:cs="Arial" w:eastAsia="Arial" w:hAnsi="Arial"/>
          <w:sz w:val="18"/>
          <w:szCs w:val="18"/>
        </w:rPr>
        <w:t>C#, PHP, Vb 6.0, SQL, Crystal Report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141"/>
      </w:pPr>
      <w:r>
        <w:rPr>
          <w:rFonts w:ascii="Arial Unicode MS" w:cs="Arial Unicode MS" w:eastAsia="Arial Unicode MS" w:hAnsi="Arial Unicode MS"/>
          <w:sz w:val="18"/>
          <w:szCs w:val="18"/>
        </w:rPr>
        <w:t>▪   </w:t>
      </w:r>
      <w:r>
        <w:rPr>
          <w:rFonts w:ascii="Arial" w:cs="Arial" w:eastAsia="Arial" w:hAnsi="Arial"/>
          <w:sz w:val="18"/>
          <w:szCs w:val="18"/>
        </w:rPr>
        <w:t>Report builder, Json , Xml, Angular Js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141"/>
      </w:pPr>
      <w:r>
        <w:rPr>
          <w:rFonts w:ascii="Arial Unicode MS" w:cs="Arial Unicode MS" w:eastAsia="Arial Unicode MS" w:hAnsi="Arial Unicode MS"/>
          <w:position w:val="-1"/>
          <w:sz w:val="18"/>
          <w:szCs w:val="18"/>
        </w:rPr>
        <w:t>▪   </w:t>
      </w:r>
      <w:r>
        <w:rPr>
          <w:rFonts w:ascii="Arial" w:cs="Arial" w:eastAsia="Arial" w:hAnsi="Arial"/>
          <w:position w:val="-1"/>
          <w:sz w:val="18"/>
          <w:szCs w:val="18"/>
        </w:rPr>
        <w:t>TIbco Spotfire, Tibco Jaspersoft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11" w:line="240" w:lineRule="exact"/>
        <w:sectPr>
          <w:type w:val="continuous"/>
          <w:pgSz w:h="16840" w:w="11920"/>
          <w:pgMar w:bottom="0" w:left="1460" w:right="1020" w:top="1220"/>
        </w:sectPr>
      </w:pPr>
      <w:r>
        <w:rPr>
          <w:sz w:val="24"/>
          <w:szCs w:val="24"/>
        </w:rPr>
      </w:r>
    </w:p>
    <w:p>
      <w:pPr>
        <w:rPr>
          <w:rFonts w:ascii="Tahoma" w:cs="Tahoma" w:eastAsia="Tahoma" w:hAnsi="Tahoma"/>
          <w:sz w:val="20"/>
          <w:szCs w:val="20"/>
        </w:rPr>
        <w:jc w:val="left"/>
        <w:spacing w:before="25"/>
        <w:ind w:left="108" w:right="-50"/>
      </w:pPr>
      <w:r>
        <w:rPr>
          <w:rFonts w:ascii="Tahoma" w:cs="Tahoma" w:eastAsia="Tahoma" w:hAnsi="Tahoma"/>
          <w:b/>
          <w:w w:val="99"/>
          <w:sz w:val="20"/>
          <w:szCs w:val="20"/>
        </w:rPr>
        <w:t>PERSONAL</w:t>
      </w:r>
      <w:r>
        <w:rPr>
          <w:rFonts w:ascii="Tahoma" w:cs="Tahoma" w:eastAsia="Tahoma" w:hAnsi="Tahoma"/>
          <w:b/>
          <w:w w:val="100"/>
          <w:sz w:val="20"/>
          <w:szCs w:val="20"/>
        </w:rPr>
        <w:t> </w:t>
      </w:r>
      <w:r>
        <w:rPr>
          <w:rFonts w:ascii="Tahoma" w:cs="Tahoma" w:eastAsia="Tahoma" w:hAnsi="Tahoma"/>
          <w:b/>
          <w:w w:val="99"/>
          <w:sz w:val="20"/>
          <w:szCs w:val="20"/>
        </w:rPr>
        <w:t>COMPETENCY:</w:t>
      </w:r>
      <w:r>
        <w:rPr>
          <w:rFonts w:ascii="Tahoma" w:cs="Tahoma" w:eastAsia="Tahoma" w:hAnsi="Tahoma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="260" w:lineRule="exact"/>
      </w:pPr>
      <w:r>
        <w:rPr>
          <w:sz w:val="26"/>
          <w:szCs w:val="26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ind w:left="108"/>
      </w:pPr>
      <w:r>
        <w:rPr>
          <w:rFonts w:ascii="Tahoma" w:cs="Tahoma" w:eastAsia="Tahoma" w:hAnsi="Tahoma"/>
          <w:b/>
          <w:sz w:val="16"/>
          <w:szCs w:val="16"/>
        </w:rPr>
        <w:t>BUSINES ANALYS</w:t>
      </w:r>
      <w:r>
        <w:rPr>
          <w:rFonts w:ascii="Tahoma" w:cs="Tahoma" w:eastAsia="Tahoma" w:hAnsi="Tahoma"/>
          <w:sz w:val="16"/>
          <w:szCs w:val="16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108"/>
      </w:pPr>
      <w:r>
        <w:rPr>
          <w:rFonts w:ascii="Arial Unicode MS" w:cs="Arial Unicode MS" w:eastAsia="Arial Unicode MS" w:hAnsi="Arial Unicode MS"/>
          <w:position w:val="-1"/>
          <w:sz w:val="16"/>
          <w:szCs w:val="16"/>
        </w:rPr>
        <w:t>▪    </w:t>
      </w:r>
      <w:r>
        <w:rPr>
          <w:rFonts w:ascii="Arial" w:cs="Arial" w:eastAsia="Arial" w:hAnsi="Arial"/>
          <w:position w:val="-1"/>
          <w:sz w:val="16"/>
          <w:szCs w:val="16"/>
        </w:rPr>
        <w:t>Less experience</w:t>
      </w:r>
      <w:r>
        <w:rPr>
          <w:rFonts w:ascii="Arial" w:cs="Arial" w:eastAsia="Arial" w:hAnsi="Arial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="220" w:lineRule="exact"/>
      </w:pPr>
      <w:r>
        <w:rPr>
          <w:sz w:val="22"/>
          <w:szCs w:val="22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</w:pPr>
      <w:r>
        <w:rPr>
          <w:rFonts w:ascii="Tahoma" w:cs="Tahoma" w:eastAsia="Tahoma" w:hAnsi="Tahoma"/>
          <w:b/>
          <w:sz w:val="16"/>
          <w:szCs w:val="16"/>
        </w:rPr>
        <w:t>SYSTEM ANALYS</w:t>
      </w:r>
      <w:r>
        <w:rPr>
          <w:rFonts w:ascii="Tahoma" w:cs="Tahoma" w:eastAsia="Tahoma" w:hAnsi="Tahoma"/>
          <w:sz w:val="16"/>
          <w:szCs w:val="16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right="-44"/>
      </w:pPr>
      <w:r>
        <w:rPr>
          <w:rFonts w:ascii="Arial Unicode MS" w:cs="Arial Unicode MS" w:eastAsia="Arial Unicode MS" w:hAnsi="Arial Unicode MS"/>
          <w:sz w:val="16"/>
          <w:szCs w:val="16"/>
        </w:rPr>
        <w:t>▪    </w:t>
      </w:r>
      <w:r>
        <w:rPr>
          <w:rFonts w:ascii="Arial" w:cs="Arial" w:eastAsia="Arial" w:hAnsi="Arial"/>
          <w:sz w:val="16"/>
          <w:szCs w:val="16"/>
        </w:rPr>
        <w:t>Less experience</w:t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="220" w:lineRule="exact"/>
      </w:pPr>
      <w:r>
        <w:rPr>
          <w:sz w:val="22"/>
          <w:szCs w:val="22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</w:pPr>
      <w:r>
        <w:rPr>
          <w:rFonts w:ascii="Tahoma" w:cs="Tahoma" w:eastAsia="Tahoma" w:hAnsi="Tahoma"/>
          <w:b/>
          <w:sz w:val="16"/>
          <w:szCs w:val="16"/>
        </w:rPr>
        <w:t>INTERNET TECHNOLOGY</w:t>
      </w:r>
      <w:r>
        <w:rPr>
          <w:rFonts w:ascii="Tahoma" w:cs="Tahoma" w:eastAsia="Tahoma" w:hAnsi="Tahoma"/>
          <w:sz w:val="16"/>
          <w:szCs w:val="16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sectPr>
          <w:type w:val="continuous"/>
          <w:pgSz w:h="16840" w:w="11920"/>
          <w:pgMar w:bottom="0" w:left="1460" w:right="1020" w:top="1220"/>
          <w:cols w:equalWidth="off" w:num="3">
            <w:col w:space="1521" w:w="1796"/>
            <w:col w:space="1296" w:w="1525"/>
            <w:col w:w="3302"/>
          </w:cols>
        </w:sectPr>
      </w:pPr>
      <w:r>
        <w:rPr>
          <w:rFonts w:ascii="Arial Unicode MS" w:cs="Arial Unicode MS" w:eastAsia="Arial Unicode MS" w:hAnsi="Arial Unicode MS"/>
          <w:sz w:val="16"/>
          <w:szCs w:val="16"/>
        </w:rPr>
        <w:t>▪    </w:t>
      </w:r>
      <w:r>
        <w:rPr>
          <w:rFonts w:ascii="Arial" w:cs="Arial" w:eastAsia="Arial" w:hAnsi="Arial"/>
          <w:sz w:val="16"/>
          <w:szCs w:val="16"/>
        </w:rPr>
        <w:t>Less experience</w:t>
      </w:r>
    </w:p>
    <w:p>
      <w:pPr>
        <w:rPr>
          <w:sz w:val="28"/>
          <w:szCs w:val="28"/>
        </w:rPr>
        <w:jc w:val="left"/>
        <w:spacing w:before="9" w:line="280" w:lineRule="exact"/>
        <w:sectPr>
          <w:type w:val="continuous"/>
          <w:pgSz w:h="16840" w:w="11920"/>
          <w:pgMar w:bottom="0" w:left="1460" w:right="1020" w:top="1220"/>
        </w:sectPr>
      </w:pPr>
      <w:r>
        <w:rPr>
          <w:sz w:val="28"/>
          <w:szCs w:val="28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before="43"/>
        <w:ind w:left="108" w:right="-44"/>
      </w:pPr>
      <w:r>
        <w:rPr>
          <w:rFonts w:ascii="Tahoma" w:cs="Tahoma" w:eastAsia="Tahoma" w:hAnsi="Tahoma"/>
          <w:b/>
          <w:sz w:val="16"/>
          <w:szCs w:val="16"/>
        </w:rPr>
        <w:t>PROGRAMMING LANGUAGE</w:t>
      </w:r>
      <w:r>
        <w:rPr>
          <w:rFonts w:ascii="Tahoma" w:cs="Tahoma" w:eastAsia="Tahoma" w:hAnsi="Tahoma"/>
          <w:sz w:val="16"/>
          <w:szCs w:val="16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108"/>
      </w:pPr>
      <w:r>
        <w:rPr>
          <w:rFonts w:ascii="Arial Unicode MS" w:cs="Arial Unicode MS" w:eastAsia="Arial Unicode MS" w:hAnsi="Arial Unicode MS"/>
          <w:sz w:val="16"/>
          <w:szCs w:val="16"/>
        </w:rPr>
        <w:t>▪    </w:t>
      </w:r>
      <w:r>
        <w:rPr>
          <w:rFonts w:ascii="Arial" w:cs="Arial" w:eastAsia="Arial" w:hAnsi="Arial"/>
          <w:sz w:val="16"/>
          <w:szCs w:val="16"/>
        </w:rPr>
        <w:t>PHP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108"/>
      </w:pPr>
      <w:r>
        <w:rPr>
          <w:rFonts w:ascii="Arial Unicode MS" w:cs="Arial Unicode MS" w:eastAsia="Arial Unicode MS" w:hAnsi="Arial Unicode MS"/>
          <w:sz w:val="16"/>
          <w:szCs w:val="16"/>
        </w:rPr>
        <w:t>▪    </w:t>
      </w:r>
      <w:r>
        <w:rPr>
          <w:rFonts w:ascii="Arial" w:cs="Arial" w:eastAsia="Arial" w:hAnsi="Arial"/>
          <w:sz w:val="16"/>
          <w:szCs w:val="16"/>
        </w:rPr>
        <w:t>Java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108"/>
      </w:pPr>
      <w:r>
        <w:rPr>
          <w:rFonts w:ascii="Arial Unicode MS" w:cs="Arial Unicode MS" w:eastAsia="Arial Unicode MS" w:hAnsi="Arial Unicode MS"/>
          <w:sz w:val="16"/>
          <w:szCs w:val="16"/>
        </w:rPr>
        <w:t>▪    </w:t>
      </w:r>
      <w:r>
        <w:rPr>
          <w:rFonts w:ascii="Arial" w:cs="Arial" w:eastAsia="Arial" w:hAnsi="Arial"/>
          <w:sz w:val="16"/>
          <w:szCs w:val="16"/>
        </w:rPr>
        <w:t>Delphi</w:t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before="72"/>
      </w:pPr>
      <w:r>
        <w:br w:type="column"/>
      </w:r>
      <w:r>
        <w:rPr>
          <w:rFonts w:ascii="Tahoma" w:cs="Tahoma" w:eastAsia="Tahoma" w:hAnsi="Tahoma"/>
          <w:b/>
          <w:sz w:val="16"/>
          <w:szCs w:val="16"/>
        </w:rPr>
        <w:t>DATABASE</w:t>
      </w:r>
      <w:r>
        <w:rPr>
          <w:rFonts w:ascii="Tahoma" w:cs="Tahoma" w:eastAsia="Tahoma" w:hAnsi="Tahoma"/>
          <w:sz w:val="16"/>
          <w:szCs w:val="16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right="-44"/>
      </w:pPr>
      <w:r>
        <w:rPr>
          <w:rFonts w:ascii="Arial Unicode MS" w:cs="Arial Unicode MS" w:eastAsia="Arial Unicode MS" w:hAnsi="Arial Unicode MS"/>
          <w:sz w:val="16"/>
          <w:szCs w:val="16"/>
        </w:rPr>
        <w:t>▪    </w:t>
      </w:r>
      <w:r>
        <w:rPr>
          <w:rFonts w:ascii="Arial" w:cs="Arial" w:eastAsia="Arial" w:hAnsi="Arial"/>
          <w:sz w:val="16"/>
          <w:szCs w:val="16"/>
        </w:rPr>
        <w:t>Microsoft SQL Server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</w:pPr>
      <w:r>
        <w:rPr>
          <w:rFonts w:ascii="Arial Unicode MS" w:cs="Arial Unicode MS" w:eastAsia="Arial Unicode MS" w:hAnsi="Arial Unicode MS"/>
          <w:sz w:val="16"/>
          <w:szCs w:val="16"/>
        </w:rPr>
        <w:t>▪    </w:t>
      </w:r>
      <w:r>
        <w:rPr>
          <w:rFonts w:ascii="Arial" w:cs="Arial" w:eastAsia="Arial" w:hAnsi="Arial"/>
          <w:sz w:val="16"/>
          <w:szCs w:val="16"/>
        </w:rPr>
        <w:t>MySQL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</w:pPr>
      <w:r>
        <w:rPr>
          <w:rFonts w:ascii="Arial Unicode MS" w:cs="Arial Unicode MS" w:eastAsia="Arial Unicode MS" w:hAnsi="Arial Unicode MS"/>
          <w:sz w:val="16"/>
          <w:szCs w:val="16"/>
        </w:rPr>
        <w:t>▪    </w:t>
      </w:r>
      <w:r>
        <w:rPr>
          <w:rFonts w:ascii="Arial" w:cs="Arial" w:eastAsia="Arial" w:hAnsi="Arial"/>
          <w:sz w:val="16"/>
          <w:szCs w:val="16"/>
        </w:rPr>
        <w:t>Oracle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</w:pPr>
      <w:r>
        <w:rPr>
          <w:rFonts w:ascii="Arial Unicode MS" w:cs="Arial Unicode MS" w:eastAsia="Arial Unicode MS" w:hAnsi="Arial Unicode MS"/>
          <w:position w:val="-1"/>
          <w:sz w:val="16"/>
          <w:szCs w:val="16"/>
        </w:rPr>
        <w:t>▪    </w:t>
      </w:r>
      <w:r>
        <w:rPr>
          <w:rFonts w:ascii="Arial" w:cs="Arial" w:eastAsia="Arial" w:hAnsi="Arial"/>
          <w:position w:val="-1"/>
          <w:sz w:val="16"/>
          <w:szCs w:val="16"/>
        </w:rPr>
        <w:t>Postgresql</w:t>
      </w:r>
      <w:r>
        <w:rPr>
          <w:rFonts w:ascii="Arial" w:cs="Arial" w:eastAsia="Arial" w:hAnsi="Arial"/>
          <w:position w:val="0"/>
          <w:sz w:val="16"/>
          <w:szCs w:val="16"/>
        </w:rPr>
      </w:r>
    </w:p>
    <w:p>
      <w:pPr>
        <w:rPr>
          <w:rFonts w:ascii="Tahoma" w:cs="Tahoma" w:eastAsia="Tahoma" w:hAnsi="Tahoma"/>
          <w:sz w:val="16"/>
          <w:szCs w:val="16"/>
        </w:rPr>
        <w:jc w:val="left"/>
        <w:spacing w:before="34"/>
      </w:pPr>
      <w:r>
        <w:br w:type="column"/>
      </w:r>
      <w:r>
        <w:rPr>
          <w:rFonts w:ascii="Tahoma" w:cs="Tahoma" w:eastAsia="Tahoma" w:hAnsi="Tahoma"/>
          <w:b/>
          <w:sz w:val="16"/>
          <w:szCs w:val="16"/>
        </w:rPr>
        <w:t>INFRA &amp; COMMUNICATION</w:t>
      </w:r>
      <w:r>
        <w:rPr>
          <w:rFonts w:ascii="Tahoma" w:cs="Tahoma" w:eastAsia="Tahoma" w:hAnsi="Tahoma"/>
          <w:sz w:val="16"/>
          <w:szCs w:val="16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sectPr>
          <w:type w:val="continuous"/>
          <w:pgSz w:h="16840" w:w="11920"/>
          <w:pgMar w:bottom="0" w:left="1460" w:right="1020" w:top="1220"/>
          <w:cols w:equalWidth="off" w:num="3">
            <w:col w:space="1757" w:w="1515"/>
            <w:col w:space="947" w:w="1890"/>
            <w:col w:w="3331"/>
          </w:cols>
        </w:sectPr>
      </w:pPr>
      <w:r>
        <w:rPr>
          <w:rFonts w:ascii="Arial Unicode MS" w:cs="Arial Unicode MS" w:eastAsia="Arial Unicode MS" w:hAnsi="Arial Unicode MS"/>
          <w:sz w:val="16"/>
          <w:szCs w:val="16"/>
        </w:rPr>
        <w:t>▪    </w:t>
      </w:r>
      <w:r>
        <w:rPr>
          <w:rFonts w:ascii="Arial" w:cs="Arial" w:eastAsia="Arial" w:hAnsi="Arial"/>
          <w:sz w:val="16"/>
          <w:szCs w:val="16"/>
        </w:rPr>
        <w:t>Troubleshoot PC and Network</w:t>
      </w:r>
    </w:p>
    <w:p>
      <w:pPr>
        <w:rPr>
          <w:sz w:val="15"/>
          <w:szCs w:val="15"/>
        </w:rPr>
        <w:jc w:val="left"/>
        <w:spacing w:before="2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6840" w:w="11920"/>
          <w:pgMar w:bottom="0" w:left="1460" w:right="1020" w:top="1220"/>
        </w:sectPr>
      </w:pPr>
      <w:r>
        <w:rPr>
          <w:sz w:val="20"/>
          <w:szCs w:val="20"/>
        </w:rPr>
      </w:r>
    </w:p>
    <w:p>
      <w:pPr>
        <w:rPr>
          <w:rFonts w:ascii="Tahoma" w:cs="Tahoma" w:eastAsia="Tahoma" w:hAnsi="Tahoma"/>
          <w:sz w:val="18"/>
          <w:szCs w:val="18"/>
        </w:rPr>
        <w:jc w:val="left"/>
        <w:spacing w:before="42"/>
        <w:ind w:left="127"/>
      </w:pPr>
      <w:r>
        <w:rPr>
          <w:rFonts w:ascii="Tahoma" w:cs="Tahoma" w:eastAsia="Tahoma" w:hAnsi="Tahoma"/>
          <w:b/>
          <w:sz w:val="18"/>
          <w:szCs w:val="18"/>
        </w:rPr>
        <w:t>FRAMEWORK</w:t>
      </w:r>
      <w:r>
        <w:rPr>
          <w:rFonts w:ascii="Tahoma" w:cs="Tahoma" w:eastAsia="Tahoma" w:hAnsi="Tahoma"/>
          <w:sz w:val="18"/>
          <w:szCs w:val="18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127" w:right="-47"/>
      </w:pPr>
      <w:r>
        <w:rPr>
          <w:rFonts w:ascii="Arial Unicode MS" w:cs="Arial Unicode MS" w:eastAsia="Arial Unicode MS" w:hAnsi="Arial Unicode MS"/>
          <w:position w:val="-1"/>
          <w:sz w:val="18"/>
          <w:szCs w:val="18"/>
        </w:rPr>
        <w:t>▪   </w:t>
      </w:r>
      <w:r>
        <w:rPr>
          <w:rFonts w:ascii="Arial" w:cs="Arial" w:eastAsia="Arial" w:hAnsi="Arial"/>
          <w:position w:val="-1"/>
          <w:sz w:val="18"/>
          <w:szCs w:val="18"/>
        </w:rPr>
        <w:t>Codeigneter, Laravel, Yii, Hibernate, Struts,Spring</w:t>
      </w:r>
      <w:r>
        <w:rPr>
          <w:rFonts w:ascii="Arial" w:cs="Arial" w:eastAsia="Arial" w:hAnsi="Arial"/>
          <w:position w:val="0"/>
          <w:sz w:val="18"/>
          <w:szCs w:val="18"/>
        </w:rPr>
      </w:r>
    </w:p>
    <w:p>
      <w:pPr>
        <w:rPr>
          <w:rFonts w:ascii="Tahoma" w:cs="Tahoma" w:eastAsia="Tahoma" w:hAnsi="Tahoma"/>
          <w:sz w:val="18"/>
          <w:szCs w:val="18"/>
        </w:rPr>
        <w:jc w:val="left"/>
        <w:spacing w:before="30"/>
      </w:pPr>
      <w:r>
        <w:br w:type="column"/>
      </w:r>
      <w:r>
        <w:rPr>
          <w:rFonts w:ascii="Tahoma" w:cs="Tahoma" w:eastAsia="Tahoma" w:hAnsi="Tahoma"/>
          <w:b/>
          <w:sz w:val="18"/>
          <w:szCs w:val="18"/>
        </w:rPr>
        <w:t>SECURITY</w:t>
      </w:r>
      <w:r>
        <w:rPr>
          <w:rFonts w:ascii="Tahoma" w:cs="Tahoma" w:eastAsia="Tahoma" w:hAnsi="Tahoma"/>
          <w:sz w:val="18"/>
          <w:szCs w:val="18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sectPr>
          <w:type w:val="continuous"/>
          <w:pgSz w:h="16840" w:w="11920"/>
          <w:pgMar w:bottom="0" w:left="1460" w:right="1020" w:top="1220"/>
          <w:cols w:equalWidth="off" w:num="2">
            <w:col w:space="1657" w:w="4481"/>
            <w:col w:w="3302"/>
          </w:cols>
        </w:sectPr>
      </w:pPr>
      <w:r>
        <w:rPr>
          <w:rFonts w:ascii="Arial Unicode MS" w:cs="Arial Unicode MS" w:eastAsia="Arial Unicode MS" w:hAnsi="Arial Unicode MS"/>
          <w:sz w:val="18"/>
          <w:szCs w:val="18"/>
        </w:rPr>
        <w:t>▪    </w:t>
      </w:r>
      <w:r>
        <w:rPr>
          <w:rFonts w:ascii="Arial" w:cs="Arial" w:eastAsia="Arial" w:hAnsi="Arial"/>
          <w:sz w:val="18"/>
          <w:szCs w:val="18"/>
        </w:rPr>
        <w:t>VA application</w:t>
      </w:r>
    </w:p>
    <w:p>
      <w:pPr>
        <w:rPr>
          <w:sz w:val="22"/>
          <w:szCs w:val="22"/>
        </w:rPr>
        <w:jc w:val="left"/>
        <w:spacing w:before="7" w:line="220" w:lineRule="exact"/>
      </w:pPr>
      <w:r>
        <w:pict>
          <v:group coordorigin="1315,8897" coordsize="9779,4113" style="position:absolute;margin-left:65.75pt;margin-top:444.85pt;width:488.95pt;height:205.67pt;mso-position-horizontal-relative:page;mso-position-vertical-relative:page;z-index:-149">
            <v:shape coordorigin="1652,12795" coordsize="9145,205" fillcolor="#D9D9D9" filled="t" path="m1652,13000l10797,13000,10797,12795,1652,12795,1652,13000xe" stroked="f" style="position:absolute;left:1652;top:12795;width:9145;height:205">
              <v:path arrowok="t"/>
              <v:fill/>
            </v:shape>
            <v:shape coordorigin="1325,8907" coordsize="9759,3888" fillcolor="#FFFFFF" filled="t" path="m1325,12795l1397,12723,1397,8979,11012,8979,11012,12723,1397,12723,11084,12795,11084,8907,1325,8907,1325,12795xe" stroked="f" style="position:absolute;left:1325;top:8907;width:9759;height:3888">
              <v:path arrowok="t"/>
              <v:fill/>
            </v:shape>
            <v:shape coordorigin="1325,8907" coordsize="9759,3888" fillcolor="#FFFFFF" filled="t" path="m1421,12699l1445,12675,1445,9027,10964,9027,10964,12675,1445,12675,10988,12699,10988,9003,1421,9003,1421,12699xe" stroked="f" style="position:absolute;left:1325;top:8907;width:9759;height:3888">
              <v:path arrowok="t"/>
              <v:fill/>
            </v:shape>
            <v:shape coordorigin="1325,8907" coordsize="9759,3888" fillcolor="#FFFFFF" filled="t" path="m1445,12675l1421,12699,10988,12699,1445,12675xe" stroked="f" style="position:absolute;left:1325;top:8907;width:9759;height:3888">
              <v:path arrowok="t"/>
              <v:fill/>
            </v:shape>
            <v:shape coordorigin="1325,8907" coordsize="9759,3888" fillcolor="#FFFFFF" filled="t" path="m1397,12723l1325,12795,11084,12795,1397,12723xe" stroked="f" style="position:absolute;left:1325;top:8907;width:9759;height:3888">
              <v:path arrowok="t"/>
              <v:fill/>
            </v:shape>
            <v:shape coordorigin="1325,8907" coordsize="9759,3888" fillcolor="#FFFFFF" filled="t" path="m11084,8907l1325,8907,1325,12795,11084,12795,11084,8907xe" stroked="f" style="position:absolute;left:1325;top:8907;width:9759;height:3888">
              <v:path arrowok="t"/>
              <v:fill/>
            </v:shape>
            <v:shape coordorigin="10988,8979" coordsize="24,3744" fillcolor="#FFFFFF" filled="t" path="m10988,12723l11012,12723,11012,8979,10988,8979,10988,12723xe" stroked="f" style="position:absolute;left:10988;top:8979;width:24;height:3744">
              <v:path arrowok="t"/>
              <v:fill/>
            </v:shape>
            <v:shape coordorigin="1397,8979" coordsize="24,3744" fillcolor="#FFFFFF" filled="t" path="m1397,12723l1421,12723,1421,8979,1397,8979,1397,12723xe" stroked="f" style="position:absolute;left:1397;top:8979;width:24;height:3744">
              <v:path arrowok="t"/>
              <v:fill/>
            </v:shape>
            <v:shape coordorigin="10964,9003" coordsize="24,3696" fillcolor="#FFFFFF" filled="t" path="m10964,12699l10988,12699,10988,9003,10964,9003,10964,12699xe" stroked="f" style="position:absolute;left:10964;top:9003;width:24;height:3696">
              <v:path arrowok="t"/>
              <v:fill/>
            </v:shape>
            <v:shape coordorigin="1421,9003" coordsize="24,3696" fillcolor="#FFFFFF" filled="t" path="m1421,12699l1445,12699,1445,9003,1421,9003,1421,12699xe" stroked="f" style="position:absolute;left:1421;top:9003;width:24;height:3696">
              <v:path arrowok="t"/>
              <v:fill/>
            </v:shape>
            <v:shape coordorigin="1445,9027" coordsize="9519,3648" fillcolor="#FFFFFF" filled="t" path="m1445,9027l1445,12675,10964,12675,10964,9027,1445,9027xe" stroked="f" style="position:absolute;left:1445;top:9027;width:9519;height:3648">
              <v:path arrowok="t"/>
              <v:fill/>
            </v:shape>
            <w10:wrap type="none"/>
          </v:group>
        </w:pict>
      </w:r>
      <w:r>
        <w:rPr>
          <w:sz w:val="22"/>
          <w:szCs w:val="22"/>
        </w:rPr>
      </w:r>
    </w:p>
    <w:p>
      <w:pPr>
        <w:rPr>
          <w:rFonts w:ascii="Tahoma" w:cs="Tahoma" w:eastAsia="Tahoma" w:hAnsi="Tahoma"/>
          <w:sz w:val="20"/>
          <w:szCs w:val="20"/>
        </w:rPr>
        <w:tabs>
          <w:tab w:pos="9300" w:val="left"/>
        </w:tabs>
        <w:jc w:val="left"/>
        <w:spacing w:before="25"/>
        <w:ind w:left="172"/>
      </w:pPr>
      <w:r>
        <w:rPr>
          <w:rFonts w:ascii="Tahoma" w:cs="Tahoma" w:eastAsia="Tahoma" w:hAnsi="Tahoma"/>
          <w:b/>
          <w:w w:val="99"/>
          <w:sz w:val="20"/>
          <w:szCs w:val="20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 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A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P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P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L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I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C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A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T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I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O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N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 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E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 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V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E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R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 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M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A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DE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:</w:t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99"/>
          <w:sz w:val="20"/>
          <w:szCs w:val="20"/>
          <w:highlight w:val="lightGray"/>
        </w:rPr>
        <w:t> </w:t>
      </w:r>
      <w:r>
        <w:rPr>
          <w:rFonts w:ascii="Tahoma" w:cs="Tahoma" w:eastAsia="Tahoma" w:hAnsi="Tahoma"/>
          <w:b/>
          <w:w w:val="100"/>
          <w:sz w:val="20"/>
          <w:szCs w:val="20"/>
          <w:highlight w:val="lightGray"/>
        </w:rPr>
        <w:tab/>
      </w:r>
      <w:r>
        <w:rPr>
          <w:rFonts w:ascii="Tahoma" w:cs="Tahoma" w:eastAsia="Tahoma" w:hAnsi="Tahoma"/>
          <w:b/>
          <w:w w:val="100"/>
          <w:sz w:val="20"/>
          <w:szCs w:val="20"/>
          <w:highlight w:val="lightGray"/>
        </w:rPr>
      </w:r>
      <w:r>
        <w:rPr>
          <w:rFonts w:ascii="Tahoma" w:cs="Tahoma" w:eastAsia="Tahoma" w:hAnsi="Tahoma"/>
          <w:b/>
          <w:w w:val="100"/>
          <w:sz w:val="20"/>
          <w:szCs w:val="20"/>
        </w:rPr>
      </w:r>
      <w:r>
        <w:rPr>
          <w:rFonts w:ascii="Tahoma" w:cs="Tahoma" w:eastAsia="Tahoma" w:hAnsi="Tahoma"/>
          <w:w w:val="100"/>
          <w:sz w:val="20"/>
          <w:szCs w:val="20"/>
        </w:rPr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201"/>
      </w:pPr>
      <w:r>
        <w:rPr>
          <w:rFonts w:ascii="Arial Unicode MS" w:cs="Arial Unicode MS" w:eastAsia="Arial Unicode MS" w:hAnsi="Arial Unicode MS"/>
          <w:sz w:val="16"/>
          <w:szCs w:val="16"/>
        </w:rPr>
        <w:t>✓   </w:t>
      </w:r>
      <w:r>
        <w:rPr>
          <w:rFonts w:ascii="Arial" w:cs="Arial" w:eastAsia="Arial" w:hAnsi="Arial"/>
          <w:sz w:val="16"/>
          <w:szCs w:val="16"/>
        </w:rPr>
        <w:t>Application translate 4 language                                                                 Delphi 7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201"/>
      </w:pPr>
      <w:r>
        <w:rPr>
          <w:rFonts w:ascii="Arial Unicode MS" w:cs="Arial Unicode MS" w:eastAsia="Arial Unicode MS" w:hAnsi="Arial Unicode MS"/>
          <w:sz w:val="16"/>
          <w:szCs w:val="16"/>
        </w:rPr>
        <w:t>✓   </w:t>
      </w:r>
      <w:r>
        <w:rPr>
          <w:rFonts w:ascii="Arial" w:cs="Arial" w:eastAsia="Arial" w:hAnsi="Arial"/>
          <w:sz w:val="16"/>
          <w:szCs w:val="16"/>
        </w:rPr>
        <w:t>Converter text file to MySql                                                                         Delphi 6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201"/>
      </w:pPr>
      <w:r>
        <w:rPr>
          <w:rFonts w:ascii="Arial Unicode MS" w:cs="Arial Unicode MS" w:eastAsia="Arial Unicode MS" w:hAnsi="Arial Unicode MS"/>
          <w:sz w:val="16"/>
          <w:szCs w:val="16"/>
        </w:rPr>
        <w:t>✓   </w:t>
      </w:r>
      <w:r>
        <w:rPr>
          <w:rFonts w:ascii="Arial" w:cs="Arial" w:eastAsia="Arial" w:hAnsi="Arial"/>
          <w:sz w:val="16"/>
          <w:szCs w:val="16"/>
        </w:rPr>
        <w:t>Application call center                                                                                  Delphi 7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201"/>
      </w:pPr>
      <w:r>
        <w:rPr>
          <w:rFonts w:ascii="Arial Unicode MS" w:cs="Arial Unicode MS" w:eastAsia="Arial Unicode MS" w:hAnsi="Arial Unicode MS"/>
          <w:sz w:val="16"/>
          <w:szCs w:val="16"/>
        </w:rPr>
        <w:t>✓   </w:t>
      </w:r>
      <w:r>
        <w:rPr>
          <w:rFonts w:ascii="Arial" w:cs="Arial" w:eastAsia="Arial" w:hAnsi="Arial"/>
          <w:sz w:val="16"/>
          <w:szCs w:val="16"/>
        </w:rPr>
        <w:t>Application sewa gudang                                                                             Delphi 7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201"/>
      </w:pPr>
      <w:r>
        <w:rPr>
          <w:rFonts w:ascii="Arial Unicode MS" w:cs="Arial Unicode MS" w:eastAsia="Arial Unicode MS" w:hAnsi="Arial Unicode MS"/>
          <w:sz w:val="16"/>
          <w:szCs w:val="16"/>
        </w:rPr>
        <w:t>✓   </w:t>
      </w:r>
      <w:r>
        <w:rPr>
          <w:rFonts w:ascii="Arial" w:cs="Arial" w:eastAsia="Arial" w:hAnsi="Arial"/>
          <w:sz w:val="16"/>
          <w:szCs w:val="16"/>
        </w:rPr>
        <w:t>Application monitoring 2 G and 3 G                                                            PHP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201"/>
      </w:pPr>
      <w:r>
        <w:rPr>
          <w:rFonts w:ascii="Arial Unicode MS" w:cs="Arial Unicode MS" w:eastAsia="Arial Unicode MS" w:hAnsi="Arial Unicode MS"/>
          <w:sz w:val="16"/>
          <w:szCs w:val="16"/>
        </w:rPr>
        <w:t>✓   </w:t>
      </w:r>
      <w:r>
        <w:rPr>
          <w:rFonts w:ascii="Arial" w:cs="Arial" w:eastAsia="Arial" w:hAnsi="Arial"/>
          <w:sz w:val="16"/>
          <w:szCs w:val="16"/>
        </w:rPr>
        <w:t>Application inventory goods                                                                         PHP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201"/>
      </w:pPr>
      <w:r>
        <w:rPr>
          <w:rFonts w:ascii="Arial Unicode MS" w:cs="Arial Unicode MS" w:eastAsia="Arial Unicode MS" w:hAnsi="Arial Unicode MS"/>
          <w:sz w:val="16"/>
          <w:szCs w:val="16"/>
        </w:rPr>
        <w:t>✓   </w:t>
      </w:r>
      <w:r>
        <w:rPr>
          <w:rFonts w:ascii="Arial" w:cs="Arial" w:eastAsia="Arial" w:hAnsi="Arial"/>
          <w:sz w:val="16"/>
          <w:szCs w:val="16"/>
        </w:rPr>
        <w:t>Application converter csv file to MySql                                                        J2SE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201"/>
      </w:pPr>
      <w:r>
        <w:rPr>
          <w:rFonts w:ascii="Arial Unicode MS" w:cs="Arial Unicode MS" w:eastAsia="Arial Unicode MS" w:hAnsi="Arial Unicode MS"/>
          <w:sz w:val="16"/>
          <w:szCs w:val="16"/>
        </w:rPr>
        <w:t>✓   </w:t>
      </w:r>
      <w:r>
        <w:rPr>
          <w:rFonts w:ascii="Arial" w:cs="Arial" w:eastAsia="Arial" w:hAnsi="Arial"/>
          <w:sz w:val="16"/>
          <w:szCs w:val="16"/>
        </w:rPr>
        <w:t>Application autoreply GLM37D                                                                    J2EE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201"/>
      </w:pPr>
      <w:r>
        <w:rPr>
          <w:rFonts w:ascii="Arial Unicode MS" w:cs="Arial Unicode MS" w:eastAsia="Arial Unicode MS" w:hAnsi="Arial Unicode MS"/>
          <w:sz w:val="16"/>
          <w:szCs w:val="16"/>
        </w:rPr>
        <w:t>✓   </w:t>
      </w:r>
      <w:r>
        <w:rPr>
          <w:rFonts w:ascii="Arial" w:cs="Arial" w:eastAsia="Arial" w:hAnsi="Arial"/>
          <w:sz w:val="16"/>
          <w:szCs w:val="16"/>
        </w:rPr>
        <w:t>Application cost printing                                                                              J2EE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201"/>
      </w:pPr>
      <w:r>
        <w:rPr>
          <w:rFonts w:ascii="Arial Unicode MS" w:cs="Arial Unicode MS" w:eastAsia="Arial Unicode MS" w:hAnsi="Arial Unicode MS"/>
          <w:sz w:val="16"/>
          <w:szCs w:val="16"/>
        </w:rPr>
        <w:t>✓   </w:t>
      </w:r>
      <w:r>
        <w:rPr>
          <w:rFonts w:ascii="Arial" w:cs="Arial" w:eastAsia="Arial" w:hAnsi="Arial"/>
          <w:sz w:val="16"/>
          <w:szCs w:val="16"/>
        </w:rPr>
        <w:t>Application lottery Swim                                                                              C#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201"/>
      </w:pPr>
      <w:r>
        <w:rPr>
          <w:rFonts w:ascii="Arial Unicode MS" w:cs="Arial Unicode MS" w:eastAsia="Arial Unicode MS" w:hAnsi="Arial Unicode MS"/>
          <w:sz w:val="16"/>
          <w:szCs w:val="16"/>
        </w:rPr>
        <w:t>✓   </w:t>
      </w:r>
      <w:r>
        <w:rPr>
          <w:rFonts w:ascii="Arial" w:cs="Arial" w:eastAsia="Arial" w:hAnsi="Arial"/>
          <w:sz w:val="16"/>
          <w:szCs w:val="16"/>
        </w:rPr>
        <w:t>Application Tcash Dashboard                                                                     J2EE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201"/>
      </w:pPr>
      <w:r>
        <w:rPr>
          <w:rFonts w:ascii="Arial Unicode MS" w:cs="Arial Unicode MS" w:eastAsia="Arial Unicode MS" w:hAnsi="Arial Unicode MS"/>
          <w:sz w:val="16"/>
          <w:szCs w:val="16"/>
        </w:rPr>
        <w:t>✓   </w:t>
      </w:r>
      <w:r>
        <w:rPr>
          <w:rFonts w:ascii="Arial" w:cs="Arial" w:eastAsia="Arial" w:hAnsi="Arial"/>
          <w:sz w:val="16"/>
          <w:szCs w:val="16"/>
        </w:rPr>
        <w:t>Application Dashboard DMU,NB,UW                                                          J2EE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201"/>
      </w:pPr>
      <w:r>
        <w:rPr>
          <w:rFonts w:ascii="Arial Unicode MS" w:cs="Arial Unicode MS" w:eastAsia="Arial Unicode MS" w:hAnsi="Arial Unicode MS"/>
          <w:sz w:val="16"/>
          <w:szCs w:val="16"/>
        </w:rPr>
        <w:t>✓   </w:t>
      </w:r>
      <w:r>
        <w:rPr>
          <w:rFonts w:ascii="Arial" w:cs="Arial" w:eastAsia="Arial" w:hAnsi="Arial"/>
          <w:sz w:val="16"/>
          <w:szCs w:val="16"/>
        </w:rPr>
        <w:t>Application Drilling Dashboard                                                                    J2EE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201"/>
      </w:pPr>
      <w:r>
        <w:rPr>
          <w:rFonts w:ascii="Arial Unicode MS" w:cs="Arial Unicode MS" w:eastAsia="Arial Unicode MS" w:hAnsi="Arial Unicode MS"/>
          <w:sz w:val="16"/>
          <w:szCs w:val="16"/>
        </w:rPr>
        <w:t>✓   </w:t>
      </w:r>
      <w:r>
        <w:rPr>
          <w:rFonts w:ascii="Arial" w:cs="Arial" w:eastAsia="Arial" w:hAnsi="Arial"/>
          <w:sz w:val="16"/>
          <w:szCs w:val="16"/>
        </w:rPr>
        <w:t>Application Permapi                                                                                      PHP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201"/>
      </w:pPr>
      <w:r>
        <w:rPr>
          <w:rFonts w:ascii="Arial Unicode MS" w:cs="Arial Unicode MS" w:eastAsia="Arial Unicode MS" w:hAnsi="Arial Unicode MS"/>
          <w:sz w:val="16"/>
          <w:szCs w:val="16"/>
        </w:rPr>
        <w:t>✓   </w:t>
      </w:r>
      <w:r>
        <w:rPr>
          <w:rFonts w:ascii="Arial" w:cs="Arial" w:eastAsia="Arial" w:hAnsi="Arial"/>
          <w:sz w:val="16"/>
          <w:szCs w:val="16"/>
        </w:rPr>
        <w:t>Application Case Management                                                                    .Net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201"/>
      </w:pPr>
      <w:r>
        <w:rPr>
          <w:rFonts w:ascii="Arial Unicode MS" w:cs="Arial Unicode MS" w:eastAsia="Arial Unicode MS" w:hAnsi="Arial Unicode MS"/>
          <w:sz w:val="16"/>
          <w:szCs w:val="16"/>
        </w:rPr>
        <w:t>✓   </w:t>
      </w:r>
      <w:r>
        <w:rPr>
          <w:rFonts w:ascii="Arial" w:cs="Arial" w:eastAsia="Arial" w:hAnsi="Arial"/>
          <w:sz w:val="16"/>
          <w:szCs w:val="16"/>
        </w:rPr>
        <w:t>Application Databank                                                                                    PHP</w:t>
      </w:r>
    </w:p>
    <w:p>
      <w:pPr>
        <w:rPr>
          <w:rFonts w:ascii="Arial" w:cs="Arial" w:eastAsia="Arial" w:hAnsi="Arial"/>
          <w:sz w:val="16"/>
          <w:szCs w:val="16"/>
        </w:rPr>
        <w:jc w:val="left"/>
        <w:spacing w:line="180" w:lineRule="exact"/>
        <w:ind w:left="201"/>
      </w:pPr>
      <w:r>
        <w:rPr>
          <w:rFonts w:ascii="Arial Unicode MS" w:cs="Arial Unicode MS" w:eastAsia="Arial Unicode MS" w:hAnsi="Arial Unicode MS"/>
          <w:position w:val="-1"/>
          <w:sz w:val="16"/>
          <w:szCs w:val="16"/>
        </w:rPr>
        <w:t>✓   </w:t>
      </w:r>
      <w:r>
        <w:rPr>
          <w:rFonts w:ascii="Arial" w:cs="Arial" w:eastAsia="Arial" w:hAnsi="Arial"/>
          <w:position w:val="-1"/>
          <w:sz w:val="16"/>
          <w:szCs w:val="16"/>
        </w:rPr>
        <w:t>Application Login Users                                                                                J2EE</w:t>
      </w:r>
      <w:r>
        <w:rPr>
          <w:rFonts w:ascii="Arial" w:cs="Arial" w:eastAsia="Arial" w:hAnsi="Arial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7" w:line="180" w:lineRule="exact"/>
      </w:pPr>
      <w:r>
        <w:rPr>
          <w:sz w:val="19"/>
          <w:szCs w:val="19"/>
        </w:rPr>
      </w:r>
    </w:p>
    <w:p>
      <w:pPr>
        <w:rPr>
          <w:rFonts w:ascii="Tahoma" w:cs="Tahoma" w:eastAsia="Tahoma" w:hAnsi="Tahoma"/>
          <w:sz w:val="20"/>
          <w:szCs w:val="20"/>
        </w:rPr>
        <w:jc w:val="left"/>
        <w:spacing w:before="25"/>
        <w:ind w:left="220"/>
      </w:pPr>
      <w:r>
        <w:rPr>
          <w:rFonts w:ascii="Tahoma" w:cs="Tahoma" w:eastAsia="Tahoma" w:hAnsi="Tahoma"/>
          <w:b/>
          <w:w w:val="99"/>
          <w:sz w:val="20"/>
          <w:szCs w:val="20"/>
        </w:rPr>
        <w:t>WORK</w:t>
      </w:r>
      <w:r>
        <w:rPr>
          <w:rFonts w:ascii="Tahoma" w:cs="Tahoma" w:eastAsia="Tahoma" w:hAnsi="Tahoma"/>
          <w:b/>
          <w:w w:val="100"/>
          <w:sz w:val="20"/>
          <w:szCs w:val="20"/>
        </w:rPr>
        <w:t> </w:t>
      </w:r>
      <w:r>
        <w:rPr>
          <w:rFonts w:ascii="Tahoma" w:cs="Tahoma" w:eastAsia="Tahoma" w:hAnsi="Tahoma"/>
          <w:b/>
          <w:w w:val="99"/>
          <w:sz w:val="20"/>
          <w:szCs w:val="20"/>
        </w:rPr>
        <w:t>AND</w:t>
      </w:r>
      <w:r>
        <w:rPr>
          <w:rFonts w:ascii="Tahoma" w:cs="Tahoma" w:eastAsia="Tahoma" w:hAnsi="Tahoma"/>
          <w:b/>
          <w:w w:val="100"/>
          <w:sz w:val="20"/>
          <w:szCs w:val="20"/>
        </w:rPr>
        <w:t> </w:t>
      </w:r>
      <w:r>
        <w:rPr>
          <w:rFonts w:ascii="Tahoma" w:cs="Tahoma" w:eastAsia="Tahoma" w:hAnsi="Tahoma"/>
          <w:b/>
          <w:w w:val="99"/>
          <w:sz w:val="20"/>
          <w:szCs w:val="20"/>
        </w:rPr>
        <w:t>PROJECT</w:t>
      </w:r>
      <w:r>
        <w:rPr>
          <w:rFonts w:ascii="Tahoma" w:cs="Tahoma" w:eastAsia="Tahoma" w:hAnsi="Tahoma"/>
          <w:b/>
          <w:w w:val="100"/>
          <w:sz w:val="20"/>
          <w:szCs w:val="20"/>
        </w:rPr>
        <w:t> </w:t>
      </w:r>
      <w:r>
        <w:rPr>
          <w:rFonts w:ascii="Tahoma" w:cs="Tahoma" w:eastAsia="Tahoma" w:hAnsi="Tahoma"/>
          <w:b/>
          <w:w w:val="99"/>
          <w:sz w:val="20"/>
          <w:szCs w:val="20"/>
        </w:rPr>
        <w:t>EXPERIENCES:</w:t>
      </w:r>
      <w:r>
        <w:rPr>
          <w:rFonts w:ascii="Tahoma" w:cs="Tahoma" w:eastAsia="Tahoma" w:hAnsi="Tahoma"/>
          <w:w w:val="100"/>
          <w:sz w:val="20"/>
          <w:szCs w:val="20"/>
        </w:rPr>
      </w:r>
    </w:p>
    <w:p>
      <w:pPr>
        <w:rPr>
          <w:rFonts w:ascii="Tahoma" w:cs="Tahoma" w:eastAsia="Tahoma" w:hAnsi="Tahoma"/>
          <w:sz w:val="18"/>
          <w:szCs w:val="18"/>
        </w:rPr>
        <w:jc w:val="left"/>
        <w:spacing w:line="200" w:lineRule="exact"/>
        <w:ind w:left="220"/>
      </w:pPr>
      <w:r>
        <w:rPr>
          <w:rFonts w:ascii="Tahoma" w:cs="Tahoma" w:eastAsia="Tahoma" w:hAnsi="Tahoma"/>
          <w:b/>
          <w:position w:val="-1"/>
          <w:sz w:val="18"/>
          <w:szCs w:val="18"/>
        </w:rPr>
        <w:t>Date                                    Position                                                      Company</w:t>
      </w:r>
      <w:r>
        <w:rPr>
          <w:rFonts w:ascii="Tahoma" w:cs="Tahoma" w:eastAsia="Tahoma" w:hAnsi="Tahoma"/>
          <w:position w:val="0"/>
          <w:sz w:val="18"/>
          <w:szCs w:val="18"/>
        </w:rPr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220"/>
      </w:pPr>
      <w:r>
        <w:rPr>
          <w:rFonts w:ascii="Arial" w:cs="Arial" w:eastAsia="Arial" w:hAnsi="Arial"/>
          <w:sz w:val="18"/>
          <w:szCs w:val="18"/>
        </w:rPr>
        <w:t>04/2018 </w:t>
      </w:r>
      <w:r>
        <w:rPr>
          <w:rFonts w:ascii="Arial" w:cs="Arial" w:eastAsia="Arial" w:hAnsi="Arial"/>
          <w:sz w:val="18"/>
          <w:szCs w:val="18"/>
        </w:rPr>
        <w:t>– </w:t>
      </w:r>
      <w:r>
        <w:rPr>
          <w:rFonts w:ascii="Arial" w:cs="Arial" w:eastAsia="Arial" w:hAnsi="Arial"/>
          <w:sz w:val="18"/>
          <w:szCs w:val="18"/>
        </w:rPr>
        <w:t>Present              Programmer Java                                          Salt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220"/>
      </w:pPr>
      <w:r>
        <w:rPr>
          <w:rFonts w:ascii="Arial" w:cs="Arial" w:eastAsia="Arial" w:hAnsi="Arial"/>
          <w:sz w:val="18"/>
          <w:szCs w:val="18"/>
        </w:rPr>
        <w:t>02/2018 </w:t>
      </w:r>
      <w:r>
        <w:rPr>
          <w:rFonts w:ascii="Arial" w:cs="Arial" w:eastAsia="Arial" w:hAnsi="Arial"/>
          <w:sz w:val="18"/>
          <w:szCs w:val="18"/>
        </w:rPr>
        <w:t>– </w:t>
      </w:r>
      <w:r>
        <w:rPr>
          <w:rFonts w:ascii="Arial" w:cs="Arial" w:eastAsia="Arial" w:hAnsi="Arial"/>
          <w:sz w:val="18"/>
          <w:szCs w:val="18"/>
        </w:rPr>
        <w:t>04/2018             Programmer .Net                                           Indika Energy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220"/>
      </w:pPr>
      <w:r>
        <w:rPr>
          <w:rFonts w:ascii="Arial" w:cs="Arial" w:eastAsia="Arial" w:hAnsi="Arial"/>
          <w:sz w:val="18"/>
          <w:szCs w:val="18"/>
        </w:rPr>
        <w:t>08/2017 </w:t>
      </w:r>
      <w:r>
        <w:rPr>
          <w:rFonts w:ascii="Arial" w:cs="Arial" w:eastAsia="Arial" w:hAnsi="Arial"/>
          <w:sz w:val="18"/>
          <w:szCs w:val="18"/>
        </w:rPr>
        <w:t>– </w:t>
      </w:r>
      <w:r>
        <w:rPr>
          <w:rFonts w:ascii="Arial" w:cs="Arial" w:eastAsia="Arial" w:hAnsi="Arial"/>
          <w:sz w:val="18"/>
          <w:szCs w:val="18"/>
        </w:rPr>
        <w:t>01/2018             Programmer Java/PHP                                  IP Network Solusindo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220"/>
      </w:pPr>
      <w:r>
        <w:rPr>
          <w:rFonts w:ascii="Arial" w:cs="Arial" w:eastAsia="Arial" w:hAnsi="Arial"/>
          <w:sz w:val="18"/>
          <w:szCs w:val="18"/>
        </w:rPr>
        <w:t>03/2017 </w:t>
      </w:r>
      <w:r>
        <w:rPr>
          <w:rFonts w:ascii="Arial" w:cs="Arial" w:eastAsia="Arial" w:hAnsi="Arial"/>
          <w:sz w:val="18"/>
          <w:szCs w:val="18"/>
        </w:rPr>
        <w:t>–  </w:t>
      </w:r>
      <w:r>
        <w:rPr>
          <w:rFonts w:ascii="Arial" w:cs="Arial" w:eastAsia="Arial" w:hAnsi="Arial"/>
          <w:sz w:val="18"/>
          <w:szCs w:val="18"/>
        </w:rPr>
        <w:t>07/2017            Programmer Progress 4GL                            Metalogic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2"/>
        <w:ind w:left="220"/>
      </w:pPr>
      <w:r>
        <w:rPr>
          <w:rFonts w:ascii="Arial" w:cs="Arial" w:eastAsia="Arial" w:hAnsi="Arial"/>
          <w:sz w:val="18"/>
          <w:szCs w:val="18"/>
        </w:rPr>
        <w:t>01/2017 </w:t>
      </w:r>
      <w:r>
        <w:rPr>
          <w:rFonts w:ascii="Arial" w:cs="Arial" w:eastAsia="Arial" w:hAnsi="Arial"/>
          <w:sz w:val="18"/>
          <w:szCs w:val="18"/>
        </w:rPr>
        <w:t>–  </w:t>
      </w:r>
      <w:r>
        <w:rPr>
          <w:rFonts w:ascii="Arial" w:cs="Arial" w:eastAsia="Arial" w:hAnsi="Arial"/>
          <w:sz w:val="18"/>
          <w:szCs w:val="18"/>
        </w:rPr>
        <w:t>03/2017            Programmer Java                                          Indocyber Global Teknologi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220"/>
      </w:pPr>
      <w:r>
        <w:rPr>
          <w:rFonts w:ascii="Arial" w:cs="Arial" w:eastAsia="Arial" w:hAnsi="Arial"/>
          <w:sz w:val="18"/>
          <w:szCs w:val="18"/>
        </w:rPr>
        <w:t>08/2016 </w:t>
      </w:r>
      <w:r>
        <w:rPr>
          <w:rFonts w:ascii="Arial" w:cs="Arial" w:eastAsia="Arial" w:hAnsi="Arial"/>
          <w:sz w:val="18"/>
          <w:szCs w:val="18"/>
        </w:rPr>
        <w:t>– </w:t>
      </w:r>
      <w:r>
        <w:rPr>
          <w:rFonts w:ascii="Arial" w:cs="Arial" w:eastAsia="Arial" w:hAnsi="Arial"/>
          <w:sz w:val="18"/>
          <w:szCs w:val="18"/>
        </w:rPr>
        <w:t>12/2016             Programmer Java                                          SKK Migas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220"/>
      </w:pPr>
      <w:r>
        <w:rPr>
          <w:rFonts w:ascii="Arial" w:cs="Arial" w:eastAsia="Arial" w:hAnsi="Arial"/>
          <w:sz w:val="18"/>
          <w:szCs w:val="18"/>
        </w:rPr>
        <w:t>10/2015 </w:t>
      </w:r>
      <w:r>
        <w:rPr>
          <w:rFonts w:ascii="Arial" w:cs="Arial" w:eastAsia="Arial" w:hAnsi="Arial"/>
          <w:sz w:val="18"/>
          <w:szCs w:val="18"/>
        </w:rPr>
        <w:t>– </w:t>
      </w:r>
      <w:r>
        <w:rPr>
          <w:rFonts w:ascii="Arial" w:cs="Arial" w:eastAsia="Arial" w:hAnsi="Arial"/>
          <w:sz w:val="18"/>
          <w:szCs w:val="18"/>
        </w:rPr>
        <w:t>08/2016             Programmer Java                                          Astra Graphia IT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220"/>
      </w:pPr>
      <w:r>
        <w:rPr>
          <w:rFonts w:ascii="Arial" w:cs="Arial" w:eastAsia="Arial" w:hAnsi="Arial"/>
          <w:sz w:val="18"/>
          <w:szCs w:val="18"/>
        </w:rPr>
        <w:t>08/2015 </w:t>
      </w:r>
      <w:r>
        <w:rPr>
          <w:rFonts w:ascii="Arial" w:cs="Arial" w:eastAsia="Arial" w:hAnsi="Arial"/>
          <w:sz w:val="18"/>
          <w:szCs w:val="18"/>
        </w:rPr>
        <w:t>– </w:t>
      </w:r>
      <w:r>
        <w:rPr>
          <w:rFonts w:ascii="Arial" w:cs="Arial" w:eastAsia="Arial" w:hAnsi="Arial"/>
          <w:sz w:val="18"/>
          <w:szCs w:val="18"/>
        </w:rPr>
        <w:t>10/2015             Programmer Java                                          Saasten Teknologi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1"/>
        <w:ind w:left="220"/>
      </w:pPr>
      <w:r>
        <w:rPr>
          <w:rFonts w:ascii="Arial" w:cs="Arial" w:eastAsia="Arial" w:hAnsi="Arial"/>
          <w:sz w:val="18"/>
          <w:szCs w:val="18"/>
        </w:rPr>
        <w:t>10/2014 </w:t>
      </w:r>
      <w:r>
        <w:rPr>
          <w:rFonts w:ascii="Arial" w:cs="Arial" w:eastAsia="Arial" w:hAnsi="Arial"/>
          <w:sz w:val="18"/>
          <w:szCs w:val="18"/>
        </w:rPr>
        <w:t>– </w:t>
      </w:r>
      <w:r>
        <w:rPr>
          <w:rFonts w:ascii="Arial" w:cs="Arial" w:eastAsia="Arial" w:hAnsi="Arial"/>
          <w:sz w:val="18"/>
          <w:szCs w:val="18"/>
        </w:rPr>
        <w:t>07/2015             Programmer Java/C#                                     Bank Danamon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220"/>
      </w:pPr>
      <w:r>
        <w:rPr>
          <w:rFonts w:ascii="Arial" w:cs="Arial" w:eastAsia="Arial" w:hAnsi="Arial"/>
          <w:sz w:val="18"/>
          <w:szCs w:val="18"/>
        </w:rPr>
        <w:t>07/2014 </w:t>
      </w:r>
      <w:r>
        <w:rPr>
          <w:rFonts w:ascii="Arial" w:cs="Arial" w:eastAsia="Arial" w:hAnsi="Arial"/>
          <w:sz w:val="18"/>
          <w:szCs w:val="18"/>
        </w:rPr>
        <w:t>– </w:t>
      </w:r>
      <w:r>
        <w:rPr>
          <w:rFonts w:ascii="Arial" w:cs="Arial" w:eastAsia="Arial" w:hAnsi="Arial"/>
          <w:sz w:val="18"/>
          <w:szCs w:val="18"/>
        </w:rPr>
        <w:t>10/2014             Programmer Visual Fox Pro                          AST Global Solusindo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220"/>
      </w:pPr>
      <w:r>
        <w:rPr>
          <w:rFonts w:ascii="Arial" w:cs="Arial" w:eastAsia="Arial" w:hAnsi="Arial"/>
          <w:sz w:val="18"/>
          <w:szCs w:val="18"/>
        </w:rPr>
        <w:t>11/2013 </w:t>
      </w:r>
      <w:r>
        <w:rPr>
          <w:rFonts w:ascii="Arial" w:cs="Arial" w:eastAsia="Arial" w:hAnsi="Arial"/>
          <w:sz w:val="18"/>
          <w:szCs w:val="18"/>
        </w:rPr>
        <w:t>– </w:t>
      </w:r>
      <w:r>
        <w:rPr>
          <w:rFonts w:ascii="Arial" w:cs="Arial" w:eastAsia="Arial" w:hAnsi="Arial"/>
          <w:sz w:val="18"/>
          <w:szCs w:val="18"/>
        </w:rPr>
        <w:t>06/2014             Programmer Java/SQL                                  Bank Syariah Mandiri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220"/>
      </w:pPr>
      <w:r>
        <w:rPr>
          <w:rFonts w:ascii="Arial" w:cs="Arial" w:eastAsia="Arial" w:hAnsi="Arial"/>
          <w:sz w:val="18"/>
          <w:szCs w:val="18"/>
        </w:rPr>
        <w:t>01/2013 </w:t>
      </w:r>
      <w:r>
        <w:rPr>
          <w:rFonts w:ascii="Arial" w:cs="Arial" w:eastAsia="Arial" w:hAnsi="Arial"/>
          <w:sz w:val="18"/>
          <w:szCs w:val="18"/>
        </w:rPr>
        <w:t>– </w:t>
      </w:r>
      <w:r>
        <w:rPr>
          <w:rFonts w:ascii="Arial" w:cs="Arial" w:eastAsia="Arial" w:hAnsi="Arial"/>
          <w:sz w:val="18"/>
          <w:szCs w:val="18"/>
        </w:rPr>
        <w:t>08/2013             Programmer Java/PHP                                  SML Technologies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2"/>
        <w:ind w:left="220"/>
      </w:pPr>
      <w:r>
        <w:rPr>
          <w:rFonts w:ascii="Arial" w:cs="Arial" w:eastAsia="Arial" w:hAnsi="Arial"/>
          <w:sz w:val="18"/>
          <w:szCs w:val="18"/>
        </w:rPr>
        <w:t>01/2012 </w:t>
      </w:r>
      <w:r>
        <w:rPr>
          <w:rFonts w:ascii="Arial" w:cs="Arial" w:eastAsia="Arial" w:hAnsi="Arial"/>
          <w:sz w:val="18"/>
          <w:szCs w:val="18"/>
        </w:rPr>
        <w:t>– </w:t>
      </w:r>
      <w:r>
        <w:rPr>
          <w:rFonts w:ascii="Arial" w:cs="Arial" w:eastAsia="Arial" w:hAnsi="Arial"/>
          <w:sz w:val="18"/>
          <w:szCs w:val="18"/>
        </w:rPr>
        <w:t>09/2012             Programmer Delphi                                        Fajar Insan Nusantara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line="200" w:lineRule="exact"/>
        <w:ind w:left="220"/>
      </w:pPr>
      <w:r>
        <w:rPr>
          <w:rFonts w:ascii="Arial" w:cs="Arial" w:eastAsia="Arial" w:hAnsi="Arial"/>
          <w:sz w:val="18"/>
          <w:szCs w:val="18"/>
        </w:rPr>
        <w:t>04/2011 </w:t>
      </w:r>
      <w:r>
        <w:rPr>
          <w:rFonts w:ascii="Arial" w:cs="Arial" w:eastAsia="Arial" w:hAnsi="Arial"/>
          <w:sz w:val="18"/>
          <w:szCs w:val="18"/>
        </w:rPr>
        <w:t>– </w:t>
      </w:r>
      <w:r>
        <w:rPr>
          <w:rFonts w:ascii="Arial" w:cs="Arial" w:eastAsia="Arial" w:hAnsi="Arial"/>
          <w:sz w:val="18"/>
          <w:szCs w:val="18"/>
        </w:rPr>
        <w:t>10/2011             Programmer Delphi                                        Bank Negara Indonesia</w:t>
      </w:r>
    </w:p>
    <w:p>
      <w:pPr>
        <w:rPr>
          <w:rFonts w:ascii="Arial" w:cs="Arial" w:eastAsia="Arial" w:hAnsi="Arial"/>
          <w:sz w:val="18"/>
          <w:szCs w:val="18"/>
        </w:rPr>
        <w:jc w:val="left"/>
        <w:ind w:left="220"/>
      </w:pPr>
      <w:r>
        <w:rPr>
          <w:rFonts w:ascii="Arial" w:cs="Arial" w:eastAsia="Arial" w:hAnsi="Arial"/>
          <w:sz w:val="18"/>
          <w:szCs w:val="18"/>
        </w:rPr>
        <w:t>04/2010 </w:t>
      </w:r>
      <w:r>
        <w:rPr>
          <w:rFonts w:ascii="Arial" w:cs="Arial" w:eastAsia="Arial" w:hAnsi="Arial"/>
          <w:sz w:val="18"/>
          <w:szCs w:val="18"/>
        </w:rPr>
        <w:t>– </w:t>
      </w:r>
      <w:r>
        <w:rPr>
          <w:rFonts w:ascii="Arial" w:cs="Arial" w:eastAsia="Arial" w:hAnsi="Arial"/>
          <w:sz w:val="18"/>
          <w:szCs w:val="18"/>
        </w:rPr>
        <w:t>02/2011             Document Analyst and settlement                 Bank Mandiri</w:t>
      </w:r>
    </w:p>
    <w:p>
      <w:pPr>
        <w:rPr>
          <w:rFonts w:ascii="Arial" w:cs="Arial" w:eastAsia="Arial" w:hAnsi="Arial"/>
          <w:sz w:val="18"/>
          <w:szCs w:val="18"/>
        </w:rPr>
        <w:jc w:val="left"/>
        <w:spacing w:before="2"/>
        <w:ind w:left="220"/>
      </w:pPr>
      <w:r>
        <w:rPr>
          <w:rFonts w:ascii="Arial" w:cs="Arial" w:eastAsia="Arial" w:hAnsi="Arial"/>
          <w:sz w:val="18"/>
          <w:szCs w:val="18"/>
        </w:rPr>
        <w:t>12/2009 </w:t>
      </w:r>
      <w:r>
        <w:rPr>
          <w:rFonts w:ascii="Arial" w:cs="Arial" w:eastAsia="Arial" w:hAnsi="Arial"/>
          <w:sz w:val="18"/>
          <w:szCs w:val="18"/>
        </w:rPr>
        <w:t>– </w:t>
      </w:r>
      <w:r>
        <w:rPr>
          <w:rFonts w:ascii="Arial" w:cs="Arial" w:eastAsia="Arial" w:hAnsi="Arial"/>
          <w:sz w:val="18"/>
          <w:szCs w:val="18"/>
        </w:rPr>
        <w:t>03/2010             DBA Administrator                                         Bank Cimb Niaga</w:t>
      </w:r>
    </w:p>
    <w:sectPr>
      <w:type w:val="continuous"/>
      <w:pgSz w:h="16840" w:w="11920"/>
      <w:pgMar w:bottom="0" w:left="1460" w:right="1020" w:top="12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ailto:Denny_pr091@yahoo.com" TargetMode="External" Type="http://schemas.openxmlformats.org/officeDocument/2006/relationships/hyperlink"/><Relationship Id="rId5" Target="media\image1.png" Type="http://schemas.openxmlformats.org/officeDocument/2006/relationships/image"/><Relationship Id="rId6" Target="media\image2.png" Type="http://schemas.openxmlformats.org/officeDocument/2006/relationships/image"/><Relationship Id="rId7" Target="media\image3.png" Type="http://schemas.openxmlformats.org/officeDocument/2006/relationships/image"/><Relationship Id="rId8" Target="media\image4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