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6" w:rsidRDefault="002A7806" w:rsidP="002A7806">
      <w:pPr>
        <w:pStyle w:val="1"/>
        <w:jc w:val="center"/>
        <w:rPr>
          <w:sz w:val="32"/>
        </w:rPr>
      </w:pPr>
      <w:r>
        <w:rPr>
          <w:rFonts w:hint="eastAsia"/>
          <w:sz w:val="32"/>
        </w:rPr>
        <w:t>企业组织架构及岗位</w:t>
      </w:r>
      <w:r>
        <w:rPr>
          <w:rFonts w:hint="eastAsia"/>
          <w:sz w:val="32"/>
        </w:rPr>
        <w:t>职责</w:t>
      </w:r>
    </w:p>
    <w:p w:rsidR="002A7806" w:rsidRPr="007A0174" w:rsidRDefault="002A7806" w:rsidP="002A7806"/>
    <w:p w:rsidR="002A7806" w:rsidRDefault="00C56717" w:rsidP="002A7806">
      <w:r>
        <w:rPr>
          <w:noProof/>
        </w:rPr>
        <w:drawing>
          <wp:inline distT="0" distB="0" distL="0" distR="0">
            <wp:extent cx="5603593" cy="2137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610251549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36" cy="21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06" w:rsidRPr="00E2286D" w:rsidRDefault="002A7806" w:rsidP="002A7806">
      <w:pPr>
        <w:pStyle w:val="2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采购部门</w:t>
      </w:r>
      <w:bookmarkStart w:id="0" w:name="_GoBack"/>
      <w:bookmarkEnd w:id="0"/>
    </w:p>
    <w:p w:rsidR="002A7806" w:rsidRPr="005A7111" w:rsidRDefault="002A7806" w:rsidP="002A7806">
      <w:pPr>
        <w:rPr>
          <w:bCs/>
          <w:sz w:val="32"/>
          <w:szCs w:val="32"/>
        </w:rPr>
      </w:pPr>
      <w:r>
        <w:rPr>
          <w:rStyle w:val="30"/>
          <w:rFonts w:hint="eastAsia"/>
        </w:rPr>
        <w:t>1.1</w:t>
      </w:r>
      <w:r w:rsidRPr="00292F46">
        <w:rPr>
          <w:rStyle w:val="30"/>
          <w:rFonts w:hint="eastAsia"/>
        </w:rPr>
        <w:t>采购总监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岗位名称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采购总监</w:t>
            </w:r>
          </w:p>
        </w:tc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所属部门</w:t>
            </w:r>
          </w:p>
        </w:tc>
        <w:tc>
          <w:tcPr>
            <w:tcW w:w="2278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采购部</w:t>
            </w:r>
          </w:p>
        </w:tc>
      </w:tr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工作职责</w:t>
            </w:r>
          </w:p>
        </w:tc>
        <w:tc>
          <w:tcPr>
            <w:tcW w:w="6426" w:type="dxa"/>
            <w:gridSpan w:val="3"/>
          </w:tcPr>
          <w:p w:rsidR="002A7806" w:rsidRDefault="002A7806" w:rsidP="002A7806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1、负责生产线的采购</w:t>
            </w:r>
          </w:p>
          <w:p w:rsidR="002A7806" w:rsidRDefault="002A7806" w:rsidP="002A7806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2、负责原材料的采购</w:t>
            </w:r>
          </w:p>
        </w:tc>
      </w:tr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交叉流程</w:t>
            </w:r>
          </w:p>
        </w:tc>
        <w:tc>
          <w:tcPr>
            <w:tcW w:w="6426" w:type="dxa"/>
            <w:gridSpan w:val="3"/>
          </w:tcPr>
          <w:p w:rsidR="002A7806" w:rsidRDefault="002A7806" w:rsidP="002A7806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1、生产部：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根据生产部提供的采购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计划进行采购</w:t>
            </w:r>
          </w:p>
          <w:p w:rsidR="002A7806" w:rsidRDefault="002A7806" w:rsidP="002A7806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2、财务部：采购经费由财务部支出，提供会计凭证给财务部</w:t>
            </w:r>
          </w:p>
        </w:tc>
      </w:tr>
    </w:tbl>
    <w:p w:rsidR="002A7806" w:rsidRPr="002A7806" w:rsidRDefault="002A7806" w:rsidP="002A7806">
      <w:pPr>
        <w:rPr>
          <w:rFonts w:ascii="宋体" w:eastAsia="宋体" w:hAnsi="宋体" w:cs="黑体"/>
          <w:color w:val="000000"/>
          <w:kern w:val="0"/>
          <w:sz w:val="24"/>
          <w:szCs w:val="24"/>
        </w:rPr>
      </w:pPr>
    </w:p>
    <w:p w:rsidR="002A7806" w:rsidRPr="00E2286D" w:rsidRDefault="002A7806" w:rsidP="002A780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</w:p>
    <w:p w:rsidR="002A7806" w:rsidRDefault="002A7806" w:rsidP="002A7806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生产部门</w:t>
      </w:r>
    </w:p>
    <w:p w:rsidR="002A7806" w:rsidRPr="00292F46" w:rsidRDefault="002A7806" w:rsidP="002A7806">
      <w:pPr>
        <w:rPr>
          <w:rFonts w:ascii="宋体" w:eastAsia="宋体" w:hAnsi="宋体" w:cs="黑体"/>
          <w:b/>
          <w:color w:val="000000"/>
          <w:kern w:val="0"/>
          <w:sz w:val="24"/>
          <w:szCs w:val="24"/>
          <w:lang w:val="zh-CN"/>
        </w:rPr>
      </w:pPr>
      <w:r>
        <w:rPr>
          <w:rStyle w:val="30"/>
        </w:rPr>
        <w:t>2.</w:t>
      </w:r>
      <w:r>
        <w:rPr>
          <w:rStyle w:val="30"/>
          <w:rFonts w:hint="eastAsia"/>
        </w:rPr>
        <w:t>1</w:t>
      </w:r>
      <w:r w:rsidRPr="00292F46">
        <w:rPr>
          <w:rStyle w:val="30"/>
        </w:rPr>
        <w:t>生产总监</w:t>
      </w:r>
    </w:p>
    <w:p w:rsidR="002A7806" w:rsidRDefault="002A7806" w:rsidP="002A7806">
      <w:pPr>
        <w:widowControl/>
        <w:jc w:val="left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  <w:br w:type="page"/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04"/>
      </w:tblGrid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lastRenderedPageBreak/>
              <w:t>岗位名称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生产总监</w:t>
            </w:r>
          </w:p>
        </w:tc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所属部门</w:t>
            </w:r>
          </w:p>
        </w:tc>
        <w:tc>
          <w:tcPr>
            <w:tcW w:w="270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生产部</w:t>
            </w:r>
          </w:p>
        </w:tc>
      </w:tr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工作职责</w:t>
            </w:r>
          </w:p>
        </w:tc>
        <w:tc>
          <w:tcPr>
            <w:tcW w:w="6852" w:type="dxa"/>
            <w:gridSpan w:val="3"/>
          </w:tcPr>
          <w:p w:rsidR="002A7806" w:rsidRPr="002A7806" w:rsidRDefault="002A7806" w:rsidP="002A7806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 w:rsidRPr="002A7806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生产产品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P1和P2</w:t>
            </w:r>
          </w:p>
          <w:p w:rsidR="002A7806" w:rsidRDefault="002A7806" w:rsidP="002A7806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制定采购计划</w:t>
            </w:r>
          </w:p>
          <w:p w:rsidR="002A7806" w:rsidRPr="002A7806" w:rsidRDefault="002A7806" w:rsidP="002A7806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研发新产品P2</w:t>
            </w:r>
          </w:p>
        </w:tc>
      </w:tr>
      <w:tr w:rsidR="002A7806" w:rsidTr="002A780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交叉流程</w:t>
            </w:r>
          </w:p>
        </w:tc>
        <w:tc>
          <w:tcPr>
            <w:tcW w:w="6852" w:type="dxa"/>
            <w:gridSpan w:val="3"/>
          </w:tcPr>
          <w:p w:rsidR="002A7806" w:rsidRDefault="002A7806" w:rsidP="002A7806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1、采购部：提供采购计划给采购部</w:t>
            </w:r>
          </w:p>
          <w:p w:rsidR="002A7806" w:rsidRDefault="002A7806" w:rsidP="002A7806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2、</w:t>
            </w:r>
            <w:r w:rsidR="00C56717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营销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部：根据</w:t>
            </w:r>
            <w:r w:rsidR="00C56717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营销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部获取的订单制定采购计划</w:t>
            </w:r>
          </w:p>
          <w:p w:rsidR="002A7806" w:rsidRDefault="002A7806" w:rsidP="002A7806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3、财务部：研发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经费由财务部支出，提供会计凭证给财务部</w:t>
            </w:r>
          </w:p>
          <w:p w:rsidR="00C56717" w:rsidRDefault="00C56717" w:rsidP="002A7806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4、行政部：办理研发资格证</w:t>
            </w:r>
          </w:p>
        </w:tc>
      </w:tr>
    </w:tbl>
    <w:p w:rsidR="002A7806" w:rsidRPr="00555CFC" w:rsidRDefault="002A7806" w:rsidP="002A780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</w:p>
    <w:p w:rsidR="002A7806" w:rsidRDefault="002A7806" w:rsidP="002A7806">
      <w:pPr>
        <w:pStyle w:val="2"/>
        <w:rPr>
          <w:lang w:val="zh-CN"/>
        </w:rPr>
      </w:pPr>
      <w:r>
        <w:rPr>
          <w:rFonts w:hint="eastAsia"/>
          <w:lang w:val="zh-CN"/>
        </w:rPr>
        <w:t>3</w:t>
      </w:r>
      <w:r w:rsidR="00C56717">
        <w:rPr>
          <w:rFonts w:hint="eastAsia"/>
          <w:lang w:val="zh-CN"/>
        </w:rPr>
        <w:t>营销</w:t>
      </w:r>
      <w:r>
        <w:rPr>
          <w:rFonts w:hint="eastAsia"/>
          <w:lang w:val="zh-CN"/>
        </w:rPr>
        <w:t>部门</w:t>
      </w:r>
    </w:p>
    <w:p w:rsidR="002A7806" w:rsidRPr="00AC2E66" w:rsidRDefault="002A7806" w:rsidP="002A7806">
      <w:pPr>
        <w:rPr>
          <w:b/>
          <w:lang w:val="zh-CN"/>
        </w:rPr>
      </w:pPr>
      <w:r w:rsidRPr="00292F46">
        <w:rPr>
          <w:rStyle w:val="30"/>
          <w:rFonts w:hint="eastAsia"/>
        </w:rPr>
        <w:t>3.1</w:t>
      </w:r>
      <w:r w:rsidR="00C56717">
        <w:rPr>
          <w:rStyle w:val="30"/>
        </w:rPr>
        <w:t>营销</w:t>
      </w:r>
      <w:r w:rsidRPr="00292F46">
        <w:rPr>
          <w:rStyle w:val="30"/>
        </w:rPr>
        <w:t>总监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420"/>
      </w:tblGrid>
      <w:tr w:rsidR="002A7806" w:rsidTr="00C56717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岗位名称</w:t>
            </w:r>
          </w:p>
        </w:tc>
        <w:tc>
          <w:tcPr>
            <w:tcW w:w="2074" w:type="dxa"/>
          </w:tcPr>
          <w:p w:rsidR="002A7806" w:rsidRDefault="00C56717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营销</w:t>
            </w:r>
            <w:r w:rsidR="002A7806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总监</w:t>
            </w:r>
          </w:p>
        </w:tc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所属部门</w:t>
            </w:r>
          </w:p>
        </w:tc>
        <w:tc>
          <w:tcPr>
            <w:tcW w:w="2420" w:type="dxa"/>
          </w:tcPr>
          <w:p w:rsidR="002A7806" w:rsidRDefault="00C56717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营销</w:t>
            </w:r>
            <w:r w:rsidR="002A7806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部</w:t>
            </w:r>
          </w:p>
        </w:tc>
      </w:tr>
      <w:tr w:rsidR="002A7806" w:rsidTr="00C56717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工作职责</w:t>
            </w:r>
          </w:p>
        </w:tc>
        <w:tc>
          <w:tcPr>
            <w:tcW w:w="6568" w:type="dxa"/>
            <w:gridSpan w:val="3"/>
          </w:tcPr>
          <w:p w:rsidR="00C56717" w:rsidRDefault="00C56717" w:rsidP="00C56717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1、投放广告获取订单</w:t>
            </w:r>
          </w:p>
          <w:p w:rsidR="002A7806" w:rsidRDefault="00C56717" w:rsidP="00C56717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2、</w:t>
            </w:r>
            <w:r w:rsidR="002A7806" w:rsidRPr="00292F46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开拓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区域</w:t>
            </w:r>
            <w:r w:rsidR="002A7806" w:rsidRPr="00292F46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市场</w:t>
            </w:r>
          </w:p>
          <w:p w:rsidR="00C56717" w:rsidRDefault="00C56717" w:rsidP="00C56717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3、根据订单交货</w:t>
            </w:r>
          </w:p>
        </w:tc>
      </w:tr>
      <w:tr w:rsidR="002A7806" w:rsidTr="00C56717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交叉流程</w:t>
            </w:r>
          </w:p>
        </w:tc>
        <w:tc>
          <w:tcPr>
            <w:tcW w:w="6568" w:type="dxa"/>
            <w:gridSpan w:val="3"/>
          </w:tcPr>
          <w:p w:rsidR="002A7806" w:rsidRPr="00C56717" w:rsidRDefault="00C56717" w:rsidP="00C56717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 w:rsidRPr="00C56717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生产部：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提供订单给生产部门、</w:t>
            </w:r>
            <w:r w:rsidRPr="00C56717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从生产部门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提取产品</w:t>
            </w:r>
          </w:p>
          <w:p w:rsidR="00C56717" w:rsidRDefault="00C56717" w:rsidP="00C56717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财务部：广告经费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由财务部支出，提供会计凭证给财务部</w:t>
            </w:r>
          </w:p>
          <w:p w:rsidR="00C56717" w:rsidRPr="00C56717" w:rsidRDefault="00C56717" w:rsidP="00C56717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行政部：行政部</w:t>
            </w:r>
            <w:r w:rsid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去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办理区域市场准入证</w:t>
            </w:r>
          </w:p>
        </w:tc>
      </w:tr>
    </w:tbl>
    <w:p w:rsidR="002A7806" w:rsidRPr="00292F46" w:rsidRDefault="002A7806" w:rsidP="002A780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</w:p>
    <w:p w:rsidR="002A7806" w:rsidRDefault="002A7806" w:rsidP="002A7806">
      <w:pPr>
        <w:pStyle w:val="2"/>
      </w:pPr>
      <w:r>
        <w:rPr>
          <w:rFonts w:hint="eastAsia"/>
        </w:rPr>
        <w:t>4财务部</w:t>
      </w:r>
    </w:p>
    <w:p w:rsidR="002A7806" w:rsidRPr="00110E8D" w:rsidRDefault="002A7806" w:rsidP="002A7806">
      <w:pPr>
        <w:pStyle w:val="3"/>
        <w:rPr>
          <w:b w:val="0"/>
        </w:rPr>
      </w:pPr>
      <w:r w:rsidRPr="00292F46">
        <w:rPr>
          <w:rFonts w:hint="eastAsia"/>
          <w:b w:val="0"/>
        </w:rPr>
        <w:t>4.1财务总监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7806" w:rsidTr="00052EF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岗位名称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财务总监</w:t>
            </w:r>
          </w:p>
        </w:tc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所属部门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财务部</w:t>
            </w:r>
          </w:p>
        </w:tc>
      </w:tr>
      <w:tr w:rsidR="002A7806" w:rsidTr="00052EF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工作职责</w:t>
            </w:r>
          </w:p>
        </w:tc>
        <w:tc>
          <w:tcPr>
            <w:tcW w:w="6222" w:type="dxa"/>
            <w:gridSpan w:val="3"/>
          </w:tcPr>
          <w:p w:rsidR="002A7806" w:rsidRPr="00C56717" w:rsidRDefault="00C56717" w:rsidP="00C5671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 w:rsidRPr="00C56717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分管资金运作</w:t>
            </w:r>
          </w:p>
          <w:p w:rsidR="00C56717" w:rsidRPr="00C56717" w:rsidRDefault="00C56717" w:rsidP="00C56717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根据会计凭证做账</w:t>
            </w:r>
          </w:p>
        </w:tc>
      </w:tr>
      <w:tr w:rsidR="00C56717" w:rsidTr="00052EF6">
        <w:tc>
          <w:tcPr>
            <w:tcW w:w="2074" w:type="dxa"/>
          </w:tcPr>
          <w:p w:rsidR="00C56717" w:rsidRPr="005A7111" w:rsidRDefault="00C56717" w:rsidP="00C56717">
            <w:pP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交叉流程</w:t>
            </w:r>
          </w:p>
        </w:tc>
        <w:tc>
          <w:tcPr>
            <w:tcW w:w="6222" w:type="dxa"/>
            <w:gridSpan w:val="3"/>
          </w:tcPr>
          <w:p w:rsidR="00C56717" w:rsidRDefault="00C56717" w:rsidP="00C56717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1、采购部：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给采购部提供采购经费</w:t>
            </w:r>
            <w: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  <w:t xml:space="preserve"> </w:t>
            </w:r>
          </w:p>
          <w:p w:rsidR="00C56717" w:rsidRDefault="00C56717" w:rsidP="00C56717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2、营销部：</w:t>
            </w:r>
            <w:r w:rsid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给营销部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提供</w:t>
            </w:r>
            <w:r w:rsid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广告经费</w:t>
            </w:r>
            <w: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  <w:t xml:space="preserve"> </w:t>
            </w:r>
          </w:p>
          <w:p w:rsidR="00E239B3" w:rsidRDefault="00C56717" w:rsidP="00C56717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3、</w:t>
            </w:r>
            <w:r w:rsid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生产部：给生产部提供研发经费</w:t>
            </w:r>
          </w:p>
          <w:p w:rsidR="00C56717" w:rsidRDefault="00C56717" w:rsidP="00E239B3">
            <w:pPr>
              <w:spacing w:line="360" w:lineRule="auto"/>
              <w:ind w:left="240" w:hangingChars="100" w:hanging="24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lastRenderedPageBreak/>
              <w:t>4、行政部：</w:t>
            </w:r>
            <w:r w:rsid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给行政部提供购买经费：厂房、公司注册、区域市场准入证、研发资格证</w:t>
            </w:r>
          </w:p>
        </w:tc>
      </w:tr>
    </w:tbl>
    <w:p w:rsidR="002A7806" w:rsidRPr="00292F46" w:rsidRDefault="002A7806" w:rsidP="002A7806">
      <w:pPr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</w:p>
    <w:p w:rsidR="002A7806" w:rsidRDefault="002A7806" w:rsidP="002A7806">
      <w:pPr>
        <w:pStyle w:val="2"/>
      </w:pPr>
      <w:r>
        <w:rPr>
          <w:rFonts w:hint="eastAsia"/>
        </w:rPr>
        <w:t>5行政部</w:t>
      </w:r>
    </w:p>
    <w:p w:rsidR="002A7806" w:rsidRPr="005C07EC" w:rsidRDefault="002A7806" w:rsidP="002A7806">
      <w:pPr>
        <w:pStyle w:val="3"/>
        <w:rPr>
          <w:rFonts w:hint="eastAsia"/>
          <w:b w:val="0"/>
        </w:rPr>
      </w:pPr>
      <w:r w:rsidRPr="005C07EC">
        <w:rPr>
          <w:rFonts w:hint="eastAsia"/>
          <w:b w:val="0"/>
        </w:rPr>
        <w:t>5.1行政总监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7806" w:rsidTr="00052EF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岗位名称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行政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总监</w:t>
            </w:r>
          </w:p>
        </w:tc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所属部门</w:t>
            </w:r>
          </w:p>
        </w:tc>
        <w:tc>
          <w:tcPr>
            <w:tcW w:w="2074" w:type="dxa"/>
          </w:tcPr>
          <w:p w:rsidR="002A7806" w:rsidRDefault="002A7806" w:rsidP="00052EF6">
            <w:pPr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行政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部</w:t>
            </w:r>
          </w:p>
        </w:tc>
      </w:tr>
      <w:tr w:rsidR="002A7806" w:rsidTr="00052EF6">
        <w:tc>
          <w:tcPr>
            <w:tcW w:w="2074" w:type="dxa"/>
          </w:tcPr>
          <w:p w:rsidR="002A7806" w:rsidRPr="005A7111" w:rsidRDefault="002A7806" w:rsidP="00052EF6">
            <w:pPr>
              <w:rPr>
                <w:rFonts w:ascii="宋体" w:eastAsia="宋体" w:hAnsi="宋体" w:cs="黑体"/>
                <w:b/>
                <w:color w:val="000000"/>
                <w:kern w:val="0"/>
                <w:sz w:val="24"/>
                <w:szCs w:val="24"/>
                <w:lang w:val="zh-CN"/>
              </w:rPr>
            </w:pPr>
            <w:r w:rsidRPr="005A7111"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工作职责</w:t>
            </w:r>
          </w:p>
        </w:tc>
        <w:tc>
          <w:tcPr>
            <w:tcW w:w="6222" w:type="dxa"/>
            <w:gridSpan w:val="3"/>
          </w:tcPr>
          <w:p w:rsidR="00E239B3" w:rsidRDefault="00E239B3" w:rsidP="00E239B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购买</w:t>
            </w:r>
            <w:r w:rsidRP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厂房</w:t>
            </w:r>
          </w:p>
          <w:p w:rsidR="00E239B3" w:rsidRDefault="00E239B3" w:rsidP="00E239B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注册公司</w:t>
            </w:r>
          </w:p>
          <w:p w:rsidR="00E239B3" w:rsidRDefault="00E239B3" w:rsidP="00E239B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办理</w:t>
            </w:r>
            <w:r w:rsidRP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区域市场准入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证</w:t>
            </w:r>
          </w:p>
          <w:p w:rsidR="002A7806" w:rsidRPr="00E239B3" w:rsidRDefault="00E239B3" w:rsidP="00E239B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办理P2产品</w:t>
            </w:r>
            <w:r w:rsidRPr="00E239B3"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研发资格证</w:t>
            </w:r>
          </w:p>
        </w:tc>
      </w:tr>
      <w:tr w:rsidR="00E239B3" w:rsidTr="00052EF6">
        <w:tc>
          <w:tcPr>
            <w:tcW w:w="2074" w:type="dxa"/>
          </w:tcPr>
          <w:p w:rsidR="00E239B3" w:rsidRPr="005A7111" w:rsidRDefault="00E239B3" w:rsidP="00052EF6">
            <w:pP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b/>
                <w:color w:val="000000"/>
                <w:kern w:val="0"/>
                <w:sz w:val="24"/>
                <w:szCs w:val="24"/>
                <w:lang w:val="zh-CN"/>
              </w:rPr>
              <w:t>交叉流程</w:t>
            </w:r>
          </w:p>
        </w:tc>
        <w:tc>
          <w:tcPr>
            <w:tcW w:w="6222" w:type="dxa"/>
            <w:gridSpan w:val="3"/>
          </w:tcPr>
          <w:p w:rsidR="00E239B3" w:rsidRDefault="00E239B3" w:rsidP="00E239B3">
            <w:pPr>
              <w:spacing w:line="360" w:lineRule="auto"/>
              <w:rPr>
                <w:rFonts w:ascii="宋体" w:eastAsia="宋体" w:hAnsi="宋体" w:cs="黑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1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、营销部：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为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营销部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办理市场准入证</w:t>
            </w:r>
          </w:p>
          <w:p w:rsidR="00E239B3" w:rsidRDefault="00E239B3" w:rsidP="00E239B3">
            <w:pPr>
              <w:spacing w:line="360" w:lineRule="auto"/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2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、生产部：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为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生产部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办理研发资格证</w:t>
            </w:r>
          </w:p>
          <w:p w:rsidR="00E239B3" w:rsidRPr="00E239B3" w:rsidRDefault="00E239B3" w:rsidP="00E239B3">
            <w:pP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3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、</w:t>
            </w:r>
            <w:r>
              <w:rPr>
                <w:rFonts w:ascii="宋体" w:eastAsia="宋体" w:hAnsi="宋体" w:cs="黑体" w:hint="eastAsia"/>
                <w:color w:val="000000"/>
                <w:kern w:val="0"/>
                <w:sz w:val="24"/>
                <w:szCs w:val="24"/>
                <w:lang w:val="zh-CN"/>
              </w:rPr>
              <w:t>财务部：财务部提供各种办理经费</w:t>
            </w:r>
          </w:p>
        </w:tc>
      </w:tr>
    </w:tbl>
    <w:p w:rsidR="009A108F" w:rsidRPr="002A7806" w:rsidRDefault="009A108F"/>
    <w:sectPr w:rsidR="009A108F" w:rsidRPr="002A7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D38BE"/>
    <w:multiLevelType w:val="hybridMultilevel"/>
    <w:tmpl w:val="878A46A6"/>
    <w:lvl w:ilvl="0" w:tplc="5AE4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87DC8"/>
    <w:multiLevelType w:val="hybridMultilevel"/>
    <w:tmpl w:val="4C2CC8EC"/>
    <w:lvl w:ilvl="0" w:tplc="C762A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06C5B"/>
    <w:multiLevelType w:val="hybridMultilevel"/>
    <w:tmpl w:val="277E785A"/>
    <w:lvl w:ilvl="0" w:tplc="A86CE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35FB3"/>
    <w:multiLevelType w:val="hybridMultilevel"/>
    <w:tmpl w:val="2B6089EA"/>
    <w:lvl w:ilvl="0" w:tplc="F2240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06"/>
    <w:rsid w:val="002A7806"/>
    <w:rsid w:val="00577F66"/>
    <w:rsid w:val="006E618D"/>
    <w:rsid w:val="009A108F"/>
    <w:rsid w:val="00C56717"/>
    <w:rsid w:val="00E2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73D1"/>
  <w15:chartTrackingRefBased/>
  <w15:docId w15:val="{2924327A-0BCB-4F39-A518-0D3DFFE1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7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2A78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7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7806"/>
    <w:rPr>
      <w:b/>
      <w:bCs/>
      <w:sz w:val="32"/>
      <w:szCs w:val="32"/>
    </w:rPr>
  </w:style>
  <w:style w:type="table" w:styleId="a4">
    <w:name w:val="Table Grid"/>
    <w:basedOn w:val="a1"/>
    <w:uiPriority w:val="39"/>
    <w:rsid w:val="002A7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7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2</cp:revision>
  <dcterms:created xsi:type="dcterms:W3CDTF">2016-10-25T07:33:00Z</dcterms:created>
  <dcterms:modified xsi:type="dcterms:W3CDTF">2016-10-25T08:06:00Z</dcterms:modified>
</cp:coreProperties>
</file>