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D0CD2" w14:textId="77777777" w:rsidR="002A2BB3" w:rsidRPr="002A2BB3" w:rsidRDefault="002A2BB3" w:rsidP="002A2BB3">
      <w:pPr>
        <w:widowControl w:val="0"/>
        <w:shd w:val="clear" w:color="auto" w:fill="FFFFFF"/>
        <w:tabs>
          <w:tab w:val="left" w:leader="underscore" w:pos="4238"/>
        </w:tabs>
        <w:autoSpaceDE w:val="0"/>
        <w:autoSpaceDN w:val="0"/>
        <w:adjustRightInd w:val="0"/>
        <w:spacing w:before="120" w:after="0" w:line="280" w:lineRule="exact"/>
        <w:ind w:left="4536"/>
        <w:rPr>
          <w:rFonts w:ascii="Times New Roman" w:hAnsi="Times New Roman"/>
          <w:i/>
          <w:iCs/>
          <w:sz w:val="30"/>
          <w:szCs w:val="30"/>
        </w:rPr>
      </w:pPr>
      <w:r w:rsidRPr="002A2BB3">
        <w:rPr>
          <w:rFonts w:ascii="Times New Roman" w:hAnsi="Times New Roman"/>
          <w:spacing w:val="-5"/>
          <w:sz w:val="30"/>
          <w:szCs w:val="30"/>
        </w:rPr>
        <w:t xml:space="preserve">Апелляционная инстанция </w:t>
      </w:r>
      <w:r w:rsidRPr="002A2BB3">
        <w:rPr>
          <w:rFonts w:ascii="Times New Roman" w:hAnsi="Times New Roman"/>
          <w:sz w:val="30"/>
          <w:szCs w:val="30"/>
        </w:rPr>
        <w:t xml:space="preserve">экономического суда </w:t>
      </w:r>
      <w:r w:rsidRPr="002A2BB3">
        <w:rPr>
          <w:rFonts w:ascii="Times New Roman" w:hAnsi="Times New Roman"/>
          <w:i/>
          <w:iCs/>
          <w:sz w:val="30"/>
          <w:szCs w:val="30"/>
        </w:rPr>
        <w:t>____ (наименование, адрес)</w:t>
      </w:r>
    </w:p>
    <w:p w14:paraId="3951D192" w14:textId="77777777" w:rsidR="002A2BB3" w:rsidRPr="002A2BB3" w:rsidRDefault="002A2BB3" w:rsidP="002A2BB3">
      <w:pPr>
        <w:widowControl w:val="0"/>
        <w:shd w:val="clear" w:color="auto" w:fill="FFFFFF"/>
        <w:tabs>
          <w:tab w:val="left" w:leader="underscore" w:pos="4238"/>
        </w:tabs>
        <w:autoSpaceDE w:val="0"/>
        <w:autoSpaceDN w:val="0"/>
        <w:adjustRightInd w:val="0"/>
        <w:spacing w:before="120" w:after="0" w:line="280" w:lineRule="exact"/>
        <w:ind w:left="4536"/>
        <w:rPr>
          <w:rFonts w:ascii="Arial" w:hAnsi="Arial" w:cs="Arial"/>
          <w:i/>
          <w:iCs/>
          <w:sz w:val="30"/>
          <w:szCs w:val="30"/>
        </w:rPr>
      </w:pPr>
    </w:p>
    <w:p w14:paraId="12E19C7E" w14:textId="77777777" w:rsidR="002A2BB3" w:rsidRPr="002A2BB3" w:rsidRDefault="002A2BB3" w:rsidP="002A2BB3">
      <w:pPr>
        <w:tabs>
          <w:tab w:val="left" w:pos="4536"/>
        </w:tabs>
        <w:spacing w:after="0" w:line="280" w:lineRule="exact"/>
        <w:ind w:left="4536"/>
        <w:rPr>
          <w:rFonts w:ascii="Times New Roman" w:hAnsi="Times New Roman"/>
          <w:bCs/>
          <w:i/>
          <w:iCs/>
          <w:sz w:val="30"/>
          <w:szCs w:val="30"/>
        </w:rPr>
      </w:pPr>
      <w:r w:rsidRPr="002A2BB3">
        <w:rPr>
          <w:rFonts w:ascii="Times New Roman" w:hAnsi="Times New Roman"/>
          <w:bCs/>
          <w:sz w:val="30"/>
          <w:szCs w:val="30"/>
        </w:rPr>
        <w:t xml:space="preserve">Лицо, подающее жалобу: </w:t>
      </w:r>
      <w:r w:rsidRPr="002A2BB3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2A2BB3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</w:p>
    <w:p w14:paraId="743D4811" w14:textId="77777777" w:rsidR="002A2BB3" w:rsidRPr="002A2BB3" w:rsidRDefault="002A2BB3" w:rsidP="002A2BB3">
      <w:pPr>
        <w:tabs>
          <w:tab w:val="left" w:pos="4536"/>
        </w:tabs>
        <w:spacing w:after="0" w:line="120" w:lineRule="exact"/>
        <w:ind w:left="4536"/>
        <w:jc w:val="both"/>
        <w:rPr>
          <w:rFonts w:ascii="Times New Roman" w:hAnsi="Times New Roman"/>
          <w:bCs/>
          <w:i/>
          <w:iCs/>
          <w:sz w:val="30"/>
          <w:szCs w:val="30"/>
        </w:rPr>
      </w:pPr>
    </w:p>
    <w:p w14:paraId="6E029A27" w14:textId="77777777" w:rsidR="002A2BB3" w:rsidRPr="002A2BB3" w:rsidRDefault="002A2BB3" w:rsidP="002A2BB3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2A2BB3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</w:t>
      </w:r>
    </w:p>
    <w:p w14:paraId="74E0AC3F" w14:textId="77777777" w:rsidR="002A2BB3" w:rsidRPr="002A2BB3" w:rsidRDefault="002A2BB3" w:rsidP="002A2BB3">
      <w:pPr>
        <w:tabs>
          <w:tab w:val="left" w:pos="4536"/>
        </w:tabs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</w:p>
    <w:p w14:paraId="6A3CE43F" w14:textId="77777777" w:rsidR="002A2BB3" w:rsidRPr="002A2BB3" w:rsidRDefault="002A2BB3" w:rsidP="002A2BB3">
      <w:pPr>
        <w:widowControl w:val="0"/>
        <w:shd w:val="clear" w:color="auto" w:fill="FFFFFF"/>
        <w:autoSpaceDE w:val="0"/>
        <w:autoSpaceDN w:val="0"/>
        <w:adjustRightInd w:val="0"/>
        <w:spacing w:before="120" w:after="0" w:line="280" w:lineRule="exact"/>
        <w:ind w:left="4536" w:right="528"/>
        <w:jc w:val="both"/>
        <w:rPr>
          <w:rFonts w:ascii="Times New Roman" w:hAnsi="Times New Roman"/>
          <w:bCs/>
          <w:spacing w:val="-6"/>
          <w:sz w:val="30"/>
          <w:szCs w:val="30"/>
        </w:rPr>
      </w:pPr>
      <w:r w:rsidRPr="002A2BB3">
        <w:rPr>
          <w:rFonts w:ascii="Times New Roman" w:hAnsi="Times New Roman"/>
          <w:bCs/>
          <w:spacing w:val="-6"/>
          <w:sz w:val="30"/>
          <w:szCs w:val="30"/>
        </w:rPr>
        <w:t xml:space="preserve">Иные лица, участвующие в деле: </w:t>
      </w:r>
    </w:p>
    <w:p w14:paraId="3D0D2C5D" w14:textId="2AFF2A23" w:rsidR="002A2BB3" w:rsidRPr="002A2BB3" w:rsidRDefault="002A2BB3" w:rsidP="002A2BB3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rPr>
          <w:rFonts w:ascii="Times New Roman" w:hAnsi="Times New Roman"/>
          <w:bCs/>
          <w:sz w:val="30"/>
          <w:szCs w:val="30"/>
        </w:rPr>
      </w:pPr>
      <w:r w:rsidRPr="002A2BB3">
        <w:rPr>
          <w:rFonts w:ascii="Times New Roman" w:hAnsi="Times New Roman"/>
          <w:i/>
          <w:iCs/>
          <w:sz w:val="30"/>
          <w:szCs w:val="30"/>
        </w:rPr>
        <w:t xml:space="preserve">ФИО </w:t>
      </w:r>
      <w:r w:rsidRPr="002A2BB3">
        <w:rPr>
          <w:rFonts w:ascii="Times New Roman" w:hAnsi="Times New Roman"/>
          <w:bCs/>
          <w:i/>
          <w:iCs/>
          <w:sz w:val="30"/>
          <w:szCs w:val="30"/>
        </w:rPr>
        <w:t>индивидуального предпринимателя или гражданина/ наименование юридического лица</w:t>
      </w:r>
      <w:r w:rsidRPr="002A2BB3">
        <w:rPr>
          <w:rFonts w:ascii="Times New Roman" w:hAnsi="Times New Roman"/>
          <w:bCs/>
          <w:sz w:val="30"/>
          <w:szCs w:val="30"/>
        </w:rPr>
        <w:t xml:space="preserve"> </w:t>
      </w:r>
    </w:p>
    <w:p w14:paraId="3D6BBFB5" w14:textId="77777777" w:rsidR="002A2BB3" w:rsidRPr="002A2BB3" w:rsidRDefault="002A2BB3" w:rsidP="002A2BB3">
      <w:pPr>
        <w:tabs>
          <w:tab w:val="left" w:pos="4536"/>
        </w:tabs>
        <w:autoSpaceDE w:val="0"/>
        <w:autoSpaceDN w:val="0"/>
        <w:adjustRightInd w:val="0"/>
        <w:spacing w:after="0" w:line="120" w:lineRule="exact"/>
        <w:ind w:left="4536"/>
        <w:jc w:val="both"/>
        <w:rPr>
          <w:rFonts w:ascii="Times New Roman" w:hAnsi="Times New Roman"/>
          <w:bCs/>
          <w:sz w:val="30"/>
          <w:szCs w:val="30"/>
        </w:rPr>
      </w:pPr>
    </w:p>
    <w:p w14:paraId="69A64703" w14:textId="77777777" w:rsidR="002A2BB3" w:rsidRPr="002A2BB3" w:rsidRDefault="002A2BB3" w:rsidP="002A2BB3">
      <w:pPr>
        <w:tabs>
          <w:tab w:val="left" w:pos="4536"/>
        </w:tabs>
        <w:autoSpaceDE w:val="0"/>
        <w:autoSpaceDN w:val="0"/>
        <w:adjustRightInd w:val="0"/>
        <w:spacing w:after="0" w:line="280" w:lineRule="exact"/>
        <w:ind w:left="4536"/>
        <w:jc w:val="both"/>
        <w:rPr>
          <w:rFonts w:ascii="Times New Roman" w:hAnsi="Times New Roman"/>
          <w:i/>
          <w:iCs/>
          <w:sz w:val="30"/>
          <w:szCs w:val="30"/>
        </w:rPr>
      </w:pPr>
      <w:r w:rsidRPr="002A2BB3">
        <w:rPr>
          <w:rFonts w:ascii="Times New Roman" w:hAnsi="Times New Roman"/>
          <w:i/>
          <w:iCs/>
          <w:sz w:val="30"/>
          <w:szCs w:val="30"/>
        </w:rPr>
        <w:t>Юридический, почтовый, электронный адреса, контактные телефоны, факс</w:t>
      </w:r>
    </w:p>
    <w:p w14:paraId="090E6060" w14:textId="77777777" w:rsidR="002A2BB3" w:rsidRDefault="002A2BB3" w:rsidP="002A2BB3">
      <w:pPr>
        <w:spacing w:after="0" w:line="240" w:lineRule="auto"/>
        <w:ind w:left="4536"/>
        <w:rPr>
          <w:rFonts w:ascii="Times New Roman" w:hAnsi="Times New Roman"/>
          <w:b/>
          <w:sz w:val="26"/>
          <w:szCs w:val="26"/>
        </w:rPr>
      </w:pPr>
    </w:p>
    <w:p w14:paraId="66772E49" w14:textId="2FEF43F2" w:rsidR="00931FBC" w:rsidRPr="002A2BB3" w:rsidRDefault="00931FBC" w:rsidP="00931FBC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r w:rsidRPr="002A2BB3">
        <w:rPr>
          <w:rFonts w:ascii="Times New Roman" w:hAnsi="Times New Roman"/>
          <w:bCs/>
          <w:sz w:val="30"/>
          <w:szCs w:val="30"/>
        </w:rPr>
        <w:t xml:space="preserve">Ходатайство о восстановлении пропущенного срока на подачу </w:t>
      </w:r>
    </w:p>
    <w:p w14:paraId="4029B9BA" w14:textId="6BED66C1" w:rsidR="00931FBC" w:rsidRPr="002A2BB3" w:rsidRDefault="00931FBC" w:rsidP="002A2BB3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r w:rsidRPr="002A2BB3">
        <w:rPr>
          <w:rFonts w:ascii="Times New Roman" w:hAnsi="Times New Roman"/>
          <w:bCs/>
          <w:sz w:val="30"/>
          <w:szCs w:val="30"/>
        </w:rPr>
        <w:t>апелляционной жалоб</w:t>
      </w:r>
      <w:r w:rsidR="002A2BB3">
        <w:rPr>
          <w:rFonts w:ascii="Times New Roman" w:hAnsi="Times New Roman"/>
          <w:bCs/>
          <w:sz w:val="30"/>
          <w:szCs w:val="30"/>
        </w:rPr>
        <w:t xml:space="preserve">ы </w:t>
      </w:r>
      <w:r w:rsidRPr="002A2BB3">
        <w:rPr>
          <w:rFonts w:ascii="Times New Roman" w:hAnsi="Times New Roman"/>
          <w:bCs/>
          <w:sz w:val="30"/>
          <w:szCs w:val="30"/>
        </w:rPr>
        <w:t xml:space="preserve">по делу № __________ </w:t>
      </w:r>
    </w:p>
    <w:p w14:paraId="1BC6F8E7" w14:textId="77777777" w:rsidR="00931FBC" w:rsidRPr="002A2BB3" w:rsidRDefault="00931FBC" w:rsidP="00931FBC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> </w:t>
      </w:r>
    </w:p>
    <w:p w14:paraId="3B4771B6" w14:textId="247553AB" w:rsidR="00931FBC" w:rsidRPr="002A2BB3" w:rsidRDefault="00931FBC" w:rsidP="00931FB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 xml:space="preserve">Экономическим судом </w:t>
      </w:r>
      <w:r w:rsidR="002A2BB3" w:rsidRPr="002A2BB3">
        <w:rPr>
          <w:rFonts w:ascii="Times New Roman" w:hAnsi="Times New Roman"/>
          <w:i/>
          <w:iCs/>
          <w:spacing w:val="-2"/>
          <w:sz w:val="30"/>
          <w:szCs w:val="30"/>
        </w:rPr>
        <w:t>_____</w:t>
      </w:r>
      <w:r w:rsidR="002A2BB3">
        <w:rPr>
          <w:rFonts w:ascii="Times New Roman" w:hAnsi="Times New Roman"/>
          <w:i/>
          <w:iCs/>
          <w:spacing w:val="-2"/>
          <w:sz w:val="30"/>
          <w:szCs w:val="30"/>
        </w:rPr>
        <w:t xml:space="preserve"> </w:t>
      </w:r>
      <w:r w:rsidR="002A2BB3" w:rsidRPr="002A2BB3">
        <w:rPr>
          <w:rFonts w:ascii="Times New Roman" w:hAnsi="Times New Roman"/>
          <w:i/>
          <w:iCs/>
          <w:spacing w:val="-2"/>
          <w:sz w:val="30"/>
          <w:szCs w:val="30"/>
        </w:rPr>
        <w:t>(наименование)</w:t>
      </w:r>
      <w:r w:rsidR="002A2BB3" w:rsidRPr="002A2BB3">
        <w:rPr>
          <w:rFonts w:ascii="Times New Roman" w:hAnsi="Times New Roman"/>
          <w:iCs/>
          <w:spacing w:val="-2"/>
          <w:sz w:val="30"/>
          <w:szCs w:val="30"/>
        </w:rPr>
        <w:t xml:space="preserve"> </w:t>
      </w:r>
      <w:r w:rsidRPr="002A2BB3">
        <w:rPr>
          <w:rFonts w:ascii="Times New Roman" w:hAnsi="Times New Roman"/>
          <w:sz w:val="30"/>
          <w:szCs w:val="30"/>
        </w:rPr>
        <w:t>вынесено решение (</w:t>
      </w:r>
      <w:r w:rsidRPr="002A2BB3">
        <w:rPr>
          <w:rFonts w:ascii="Times New Roman" w:hAnsi="Times New Roman"/>
          <w:i/>
          <w:sz w:val="30"/>
          <w:szCs w:val="30"/>
        </w:rPr>
        <w:t>определение)</w:t>
      </w:r>
      <w:r w:rsidRPr="002A2BB3">
        <w:rPr>
          <w:rFonts w:ascii="Times New Roman" w:hAnsi="Times New Roman"/>
          <w:sz w:val="30"/>
          <w:szCs w:val="30"/>
        </w:rPr>
        <w:t xml:space="preserve"> от ________ по делу №____________.</w:t>
      </w:r>
    </w:p>
    <w:p w14:paraId="3EE22B02" w14:textId="77777777" w:rsidR="00931FBC" w:rsidRPr="002A2BB3" w:rsidRDefault="00931FBC" w:rsidP="00931FB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>Прошу восстановить пропущенный срок на подачу апелляционной жалобы по следующим основаниям: ___________________________________________________.</w:t>
      </w:r>
    </w:p>
    <w:p w14:paraId="513EF914" w14:textId="3AA8EC76" w:rsidR="00931FBC" w:rsidRPr="002A2BB3" w:rsidRDefault="00931FBC" w:rsidP="00931FB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>На основании абз</w:t>
      </w:r>
      <w:r w:rsidR="002A2BB3">
        <w:rPr>
          <w:rFonts w:ascii="Times New Roman" w:hAnsi="Times New Roman"/>
          <w:sz w:val="30"/>
          <w:szCs w:val="30"/>
        </w:rPr>
        <w:t>ац</w:t>
      </w:r>
      <w:r w:rsidR="00CD3243">
        <w:rPr>
          <w:rFonts w:ascii="Times New Roman" w:hAnsi="Times New Roman"/>
          <w:sz w:val="30"/>
          <w:szCs w:val="30"/>
        </w:rPr>
        <w:t>а</w:t>
      </w:r>
      <w:r w:rsidR="002A2BB3">
        <w:rPr>
          <w:rFonts w:ascii="Times New Roman" w:hAnsi="Times New Roman"/>
          <w:sz w:val="30"/>
          <w:szCs w:val="30"/>
        </w:rPr>
        <w:t xml:space="preserve"> шестого части первой статьи</w:t>
      </w:r>
      <w:r w:rsidRPr="002A2BB3">
        <w:rPr>
          <w:rFonts w:ascii="Times New Roman" w:hAnsi="Times New Roman"/>
          <w:sz w:val="30"/>
          <w:szCs w:val="30"/>
        </w:rPr>
        <w:t xml:space="preserve"> 55, ст</w:t>
      </w:r>
      <w:r w:rsidR="002A2BB3">
        <w:rPr>
          <w:rFonts w:ascii="Times New Roman" w:hAnsi="Times New Roman"/>
          <w:sz w:val="30"/>
          <w:szCs w:val="30"/>
        </w:rPr>
        <w:t>атьи</w:t>
      </w:r>
      <w:r w:rsidRPr="002A2BB3">
        <w:rPr>
          <w:rFonts w:ascii="Times New Roman" w:hAnsi="Times New Roman"/>
          <w:sz w:val="30"/>
          <w:szCs w:val="30"/>
        </w:rPr>
        <w:t xml:space="preserve"> 138, </w:t>
      </w:r>
      <w:r w:rsidR="002A2BB3">
        <w:rPr>
          <w:rFonts w:ascii="Times New Roman" w:hAnsi="Times New Roman"/>
          <w:sz w:val="30"/>
          <w:szCs w:val="30"/>
        </w:rPr>
        <w:t>части второй статьи</w:t>
      </w:r>
      <w:r w:rsidRPr="002A2BB3">
        <w:rPr>
          <w:rFonts w:ascii="Times New Roman" w:hAnsi="Times New Roman"/>
          <w:sz w:val="30"/>
          <w:szCs w:val="30"/>
        </w:rPr>
        <w:t xml:space="preserve"> 269 Хозяйственного процессуального кодекса Республики Беларусь, </w:t>
      </w:r>
      <w:r w:rsidR="002A2BB3">
        <w:rPr>
          <w:rFonts w:ascii="Times New Roman" w:hAnsi="Times New Roman"/>
          <w:sz w:val="30"/>
          <w:szCs w:val="30"/>
        </w:rPr>
        <w:t>прошу:</w:t>
      </w:r>
    </w:p>
    <w:p w14:paraId="16E6B455" w14:textId="77777777" w:rsidR="00931FBC" w:rsidRPr="002A2BB3" w:rsidRDefault="00931FBC" w:rsidP="00931FBC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</w:p>
    <w:p w14:paraId="2BA0D807" w14:textId="38CA914E" w:rsidR="00931FBC" w:rsidRPr="002A2BB3" w:rsidRDefault="00931FBC" w:rsidP="00931FB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>1.Признать указанные причины пропуска срока подачи апелляционной жалобы уважительными.</w:t>
      </w:r>
    </w:p>
    <w:p w14:paraId="548C5264" w14:textId="2237A195" w:rsidR="00931FBC" w:rsidRPr="002A2BB3" w:rsidRDefault="00931FBC" w:rsidP="00931FBC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 xml:space="preserve">          2. Восстановить срок подачи апелляционной жалобы на решение (</w:t>
      </w:r>
      <w:r w:rsidRPr="002A2BB3">
        <w:rPr>
          <w:rFonts w:ascii="Times New Roman" w:hAnsi="Times New Roman"/>
          <w:i/>
          <w:sz w:val="30"/>
          <w:szCs w:val="30"/>
        </w:rPr>
        <w:t>определение</w:t>
      </w:r>
      <w:r w:rsidRPr="002A2BB3">
        <w:rPr>
          <w:rFonts w:ascii="Times New Roman" w:hAnsi="Times New Roman"/>
          <w:sz w:val="30"/>
          <w:szCs w:val="30"/>
        </w:rPr>
        <w:t>) от __________ по делу №___________.</w:t>
      </w:r>
    </w:p>
    <w:p w14:paraId="2641BBF8" w14:textId="77777777" w:rsidR="00931FBC" w:rsidRPr="002A2BB3" w:rsidRDefault="00931FBC" w:rsidP="00931FBC">
      <w:pPr>
        <w:spacing w:after="0" w:line="240" w:lineRule="auto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> </w:t>
      </w:r>
    </w:p>
    <w:p w14:paraId="5137A367" w14:textId="77777777" w:rsidR="002A2BB3" w:rsidRPr="002A2BB3" w:rsidRDefault="002A2BB3" w:rsidP="002A2BB3">
      <w:pPr>
        <w:spacing w:after="0" w:line="240" w:lineRule="auto"/>
        <w:jc w:val="both"/>
        <w:rPr>
          <w:rFonts w:ascii="Times New Roman" w:hAnsi="Times New Roman"/>
          <w:i/>
          <w:iCs/>
          <w:sz w:val="30"/>
          <w:szCs w:val="30"/>
        </w:rPr>
      </w:pPr>
      <w:r w:rsidRPr="002A2BB3">
        <w:rPr>
          <w:rFonts w:ascii="Times New Roman" w:hAnsi="Times New Roman"/>
          <w:sz w:val="30"/>
          <w:szCs w:val="30"/>
        </w:rPr>
        <w:t xml:space="preserve">Директор                        </w:t>
      </w:r>
      <w:r w:rsidRPr="002A2BB3">
        <w:rPr>
          <w:rFonts w:ascii="Times New Roman" w:hAnsi="Times New Roman"/>
          <w:sz w:val="30"/>
          <w:szCs w:val="30"/>
        </w:rPr>
        <w:tab/>
        <w:t>(</w:t>
      </w:r>
      <w:r w:rsidRPr="002A2BB3">
        <w:rPr>
          <w:rFonts w:ascii="Times New Roman" w:hAnsi="Times New Roman"/>
          <w:i/>
          <w:iCs/>
          <w:sz w:val="30"/>
          <w:szCs w:val="30"/>
        </w:rPr>
        <w:t xml:space="preserve">подпись) </w:t>
      </w:r>
      <w:r w:rsidRPr="002A2BB3">
        <w:rPr>
          <w:rFonts w:ascii="Times New Roman" w:hAnsi="Times New Roman"/>
          <w:i/>
          <w:iCs/>
          <w:sz w:val="30"/>
          <w:szCs w:val="30"/>
        </w:rPr>
        <w:tab/>
      </w:r>
      <w:r w:rsidRPr="002A2BB3">
        <w:rPr>
          <w:rFonts w:ascii="Times New Roman" w:hAnsi="Times New Roman"/>
          <w:i/>
          <w:iCs/>
          <w:sz w:val="30"/>
          <w:szCs w:val="30"/>
        </w:rPr>
        <w:tab/>
      </w:r>
      <w:r w:rsidRPr="002A2BB3">
        <w:rPr>
          <w:rFonts w:ascii="Times New Roman" w:hAnsi="Times New Roman"/>
          <w:i/>
          <w:iCs/>
          <w:sz w:val="30"/>
          <w:szCs w:val="30"/>
        </w:rPr>
        <w:tab/>
        <w:t>(расшифровка подписи)</w:t>
      </w:r>
    </w:p>
    <w:p w14:paraId="5E847D8F" w14:textId="77777777" w:rsidR="002A2BB3" w:rsidRPr="002A2BB3" w:rsidRDefault="002A2BB3" w:rsidP="002A2BB3">
      <w:pPr>
        <w:spacing w:after="0" w:line="240" w:lineRule="auto"/>
        <w:jc w:val="both"/>
        <w:rPr>
          <w:rFonts w:ascii="Times New Roman" w:eastAsia="Calibri" w:hAnsi="Times New Roman"/>
          <w:i/>
          <w:iCs/>
          <w:sz w:val="30"/>
          <w:szCs w:val="30"/>
          <w:lang w:eastAsia="en-US"/>
        </w:rPr>
      </w:pPr>
      <w:r w:rsidRPr="002A2BB3">
        <w:rPr>
          <w:rFonts w:ascii="Times New Roman" w:eastAsia="Calibri" w:hAnsi="Times New Roman"/>
          <w:i/>
          <w:iCs/>
          <w:sz w:val="30"/>
          <w:szCs w:val="30"/>
          <w:lang w:eastAsia="en-US"/>
        </w:rPr>
        <w:t>(дата)</w:t>
      </w:r>
    </w:p>
    <w:p w14:paraId="01517CC8" w14:textId="77777777" w:rsidR="00931FBC" w:rsidRPr="002A2BB3" w:rsidRDefault="00931FBC" w:rsidP="00931FBC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  <w:r w:rsidRPr="002A2BB3">
        <w:rPr>
          <w:rFonts w:ascii="Times New Roman" w:hAnsi="Times New Roman"/>
          <w:b/>
          <w:sz w:val="30"/>
          <w:szCs w:val="30"/>
        </w:rPr>
        <w:t> </w:t>
      </w:r>
    </w:p>
    <w:p w14:paraId="2E2CA6FA" w14:textId="77777777" w:rsidR="00931FBC" w:rsidRPr="002A2BB3" w:rsidRDefault="00931FBC" w:rsidP="00931FBC">
      <w:pPr>
        <w:spacing w:after="0" w:line="240" w:lineRule="auto"/>
        <w:jc w:val="both"/>
        <w:rPr>
          <w:rFonts w:ascii="Times New Roman" w:hAnsi="Times New Roman"/>
          <w:bCs/>
          <w:i/>
          <w:sz w:val="30"/>
          <w:szCs w:val="30"/>
        </w:rPr>
      </w:pPr>
    </w:p>
    <w:p w14:paraId="04BD494D" w14:textId="7D842DA0" w:rsidR="002A2BB3" w:rsidRDefault="00931FBC" w:rsidP="002A2BB3">
      <w:pPr>
        <w:spacing w:after="0" w:line="240" w:lineRule="auto"/>
        <w:jc w:val="both"/>
        <w:rPr>
          <w:rFonts w:ascii="Times New Roman" w:hAnsi="Times New Roman"/>
          <w:bCs/>
          <w:i/>
          <w:sz w:val="30"/>
          <w:szCs w:val="30"/>
        </w:rPr>
      </w:pPr>
      <w:r w:rsidRPr="002A2BB3">
        <w:rPr>
          <w:rFonts w:ascii="Times New Roman" w:hAnsi="Times New Roman"/>
          <w:bCs/>
          <w:i/>
          <w:sz w:val="30"/>
          <w:szCs w:val="30"/>
        </w:rPr>
        <w:t>Примечание: ходатайство может содержаться как в апелляционной жалобе, так и в виде отдельного документа</w:t>
      </w:r>
      <w:r w:rsidR="00CD3243">
        <w:rPr>
          <w:rFonts w:ascii="Times New Roman" w:hAnsi="Times New Roman"/>
          <w:bCs/>
          <w:i/>
          <w:sz w:val="30"/>
          <w:szCs w:val="30"/>
        </w:rPr>
        <w:t>,</w:t>
      </w:r>
      <w:bookmarkStart w:id="0" w:name="_GoBack"/>
      <w:bookmarkEnd w:id="0"/>
    </w:p>
    <w:p w14:paraId="15EA60AA" w14:textId="64DED7C4" w:rsidR="00087EA7" w:rsidRPr="002A2BB3" w:rsidRDefault="00931FBC" w:rsidP="002A2BB3">
      <w:pPr>
        <w:spacing w:after="0" w:line="240" w:lineRule="auto"/>
        <w:ind w:firstLine="1843"/>
        <w:jc w:val="both"/>
        <w:rPr>
          <w:rFonts w:ascii="Times New Roman" w:hAnsi="Times New Roman"/>
          <w:bCs/>
          <w:i/>
          <w:sz w:val="30"/>
          <w:szCs w:val="30"/>
        </w:rPr>
      </w:pPr>
      <w:r w:rsidRPr="002A2BB3">
        <w:rPr>
          <w:rFonts w:ascii="Times New Roman" w:hAnsi="Times New Roman"/>
          <w:i/>
          <w:sz w:val="30"/>
          <w:szCs w:val="30"/>
        </w:rPr>
        <w:t>в случае подписания ходатайства представителем необходимо приложить доверенность, где указано право представителя на подписание таких ходатайств и на представление интересов предприятия в суде.</w:t>
      </w:r>
    </w:p>
    <w:sectPr w:rsidR="00087EA7" w:rsidRPr="002A2BB3" w:rsidSect="002A2BB3">
      <w:pgSz w:w="11906" w:h="16838"/>
      <w:pgMar w:top="1134" w:right="567" w:bottom="709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A2770"/>
    <w:multiLevelType w:val="hybridMultilevel"/>
    <w:tmpl w:val="6324D3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C"/>
    <w:rsid w:val="00087EA7"/>
    <w:rsid w:val="002A2BB3"/>
    <w:rsid w:val="0047067E"/>
    <w:rsid w:val="00931FBC"/>
    <w:rsid w:val="00C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56D0"/>
  <w15:chartTrackingRefBased/>
  <w15:docId w15:val="{71268775-8017-4AA0-81BA-7BAD0FE9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BC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3</cp:revision>
  <dcterms:created xsi:type="dcterms:W3CDTF">2019-11-29T05:58:00Z</dcterms:created>
  <dcterms:modified xsi:type="dcterms:W3CDTF">2019-12-26T08:41:00Z</dcterms:modified>
</cp:coreProperties>
</file>