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6330C" w14:textId="77777777" w:rsidR="0074517C" w:rsidRPr="0074517C" w:rsidRDefault="0074517C" w:rsidP="0074517C">
      <w:pPr>
        <w:tabs>
          <w:tab w:val="left" w:pos="4536"/>
        </w:tabs>
        <w:spacing w:line="280" w:lineRule="exact"/>
        <w:ind w:left="4536"/>
        <w:rPr>
          <w:color w:val="000000"/>
          <w:sz w:val="30"/>
          <w:szCs w:val="30"/>
        </w:rPr>
      </w:pPr>
      <w:r w:rsidRPr="0074517C">
        <w:rPr>
          <w:color w:val="000000"/>
          <w:sz w:val="30"/>
          <w:szCs w:val="30"/>
        </w:rPr>
        <w:t>Экономический суд _____________</w:t>
      </w:r>
    </w:p>
    <w:p w14:paraId="6671489F" w14:textId="77777777" w:rsidR="0074517C" w:rsidRPr="0074517C" w:rsidRDefault="0074517C" w:rsidP="0074517C">
      <w:pPr>
        <w:tabs>
          <w:tab w:val="left" w:pos="4536"/>
        </w:tabs>
        <w:spacing w:line="280" w:lineRule="exact"/>
        <w:ind w:left="4536"/>
        <w:rPr>
          <w:i/>
          <w:iCs/>
          <w:color w:val="000000"/>
          <w:sz w:val="30"/>
          <w:szCs w:val="30"/>
        </w:rPr>
      </w:pPr>
      <w:r w:rsidRPr="0074517C">
        <w:rPr>
          <w:i/>
          <w:iCs/>
          <w:color w:val="000000"/>
          <w:sz w:val="30"/>
          <w:szCs w:val="30"/>
        </w:rPr>
        <w:t>(наименование, адрес суда)</w:t>
      </w:r>
    </w:p>
    <w:p w14:paraId="22FBDFDE" w14:textId="77777777" w:rsidR="0074517C" w:rsidRPr="0074517C" w:rsidRDefault="0074517C" w:rsidP="0074517C">
      <w:pPr>
        <w:tabs>
          <w:tab w:val="left" w:pos="4536"/>
        </w:tabs>
        <w:spacing w:line="280" w:lineRule="exact"/>
        <w:ind w:left="4536"/>
        <w:rPr>
          <w:i/>
          <w:iCs/>
          <w:color w:val="000000"/>
          <w:sz w:val="30"/>
          <w:szCs w:val="30"/>
        </w:rPr>
      </w:pPr>
    </w:p>
    <w:p w14:paraId="33C814E7" w14:textId="77777777" w:rsidR="0074517C" w:rsidRPr="0074517C" w:rsidRDefault="0074517C" w:rsidP="0074517C">
      <w:pPr>
        <w:tabs>
          <w:tab w:val="left" w:pos="4536"/>
        </w:tabs>
        <w:spacing w:line="280" w:lineRule="exact"/>
        <w:ind w:left="4536"/>
        <w:jc w:val="both"/>
        <w:rPr>
          <w:bCs/>
          <w:i/>
          <w:iCs/>
          <w:sz w:val="30"/>
          <w:szCs w:val="30"/>
        </w:rPr>
      </w:pPr>
      <w:r w:rsidRPr="0074517C">
        <w:rPr>
          <w:sz w:val="30"/>
          <w:szCs w:val="30"/>
        </w:rPr>
        <w:t>Истец:</w:t>
      </w:r>
      <w:r w:rsidRPr="0074517C">
        <w:rPr>
          <w:b/>
          <w:bCs/>
          <w:sz w:val="30"/>
          <w:szCs w:val="30"/>
        </w:rPr>
        <w:t xml:space="preserve"> </w:t>
      </w:r>
      <w:r w:rsidRPr="0074517C">
        <w:rPr>
          <w:i/>
          <w:iCs/>
          <w:sz w:val="30"/>
          <w:szCs w:val="30"/>
        </w:rPr>
        <w:t xml:space="preserve">ФИО </w:t>
      </w:r>
      <w:r w:rsidRPr="0074517C">
        <w:rPr>
          <w:bCs/>
          <w:i/>
          <w:iCs/>
          <w:sz w:val="30"/>
          <w:szCs w:val="30"/>
        </w:rPr>
        <w:t>индивидуального предпринимателя или гражданина/ наименование юридического лица</w:t>
      </w:r>
    </w:p>
    <w:p w14:paraId="1DD69FD0" w14:textId="77777777" w:rsidR="0074517C" w:rsidRPr="0074517C" w:rsidRDefault="0074517C" w:rsidP="0074517C">
      <w:pPr>
        <w:tabs>
          <w:tab w:val="left" w:pos="4536"/>
        </w:tabs>
        <w:spacing w:line="120" w:lineRule="exact"/>
        <w:ind w:left="4536"/>
        <w:jc w:val="both"/>
        <w:rPr>
          <w:bCs/>
          <w:i/>
          <w:iCs/>
          <w:sz w:val="30"/>
          <w:szCs w:val="30"/>
        </w:rPr>
      </w:pPr>
    </w:p>
    <w:p w14:paraId="4DBDA363" w14:textId="77777777" w:rsidR="0074517C" w:rsidRPr="0074517C" w:rsidRDefault="0074517C" w:rsidP="0074517C">
      <w:pPr>
        <w:tabs>
          <w:tab w:val="left" w:pos="4536"/>
        </w:tabs>
        <w:spacing w:line="280" w:lineRule="exact"/>
        <w:ind w:left="4536"/>
        <w:jc w:val="both"/>
        <w:rPr>
          <w:i/>
          <w:iCs/>
          <w:sz w:val="30"/>
          <w:szCs w:val="30"/>
        </w:rPr>
      </w:pPr>
      <w:r w:rsidRPr="0074517C">
        <w:rPr>
          <w:i/>
          <w:iCs/>
          <w:sz w:val="30"/>
          <w:szCs w:val="30"/>
        </w:rPr>
        <w:t>Юридический, почтовый, электронный адреса, контактные телефоны, факс, банковские реквизиты</w:t>
      </w:r>
    </w:p>
    <w:p w14:paraId="7F31E8F9" w14:textId="77777777" w:rsidR="0074517C" w:rsidRPr="0074517C" w:rsidRDefault="0074517C" w:rsidP="0074517C">
      <w:pPr>
        <w:tabs>
          <w:tab w:val="left" w:pos="4536"/>
        </w:tabs>
        <w:spacing w:line="280" w:lineRule="exact"/>
        <w:ind w:left="4536"/>
        <w:jc w:val="both"/>
        <w:rPr>
          <w:i/>
          <w:iCs/>
          <w:sz w:val="30"/>
          <w:szCs w:val="30"/>
        </w:rPr>
      </w:pPr>
    </w:p>
    <w:p w14:paraId="38C39AC2" w14:textId="77777777" w:rsidR="0074517C" w:rsidRPr="0074517C" w:rsidRDefault="0074517C" w:rsidP="0074517C">
      <w:pPr>
        <w:tabs>
          <w:tab w:val="left" w:pos="4536"/>
        </w:tabs>
        <w:autoSpaceDE w:val="0"/>
        <w:autoSpaceDN w:val="0"/>
        <w:adjustRightInd w:val="0"/>
        <w:spacing w:line="280" w:lineRule="exact"/>
        <w:ind w:left="4536"/>
        <w:jc w:val="both"/>
        <w:rPr>
          <w:bCs/>
          <w:sz w:val="30"/>
          <w:szCs w:val="30"/>
        </w:rPr>
      </w:pPr>
      <w:r w:rsidRPr="0074517C">
        <w:rPr>
          <w:sz w:val="30"/>
          <w:szCs w:val="30"/>
        </w:rPr>
        <w:t>Ответчик:</w:t>
      </w:r>
      <w:r w:rsidRPr="0074517C">
        <w:rPr>
          <w:bCs/>
          <w:sz w:val="30"/>
          <w:szCs w:val="30"/>
        </w:rPr>
        <w:t xml:space="preserve"> </w:t>
      </w:r>
      <w:r w:rsidRPr="0074517C">
        <w:rPr>
          <w:i/>
          <w:iCs/>
          <w:sz w:val="30"/>
          <w:szCs w:val="30"/>
        </w:rPr>
        <w:t xml:space="preserve">ФИО </w:t>
      </w:r>
      <w:r w:rsidRPr="0074517C">
        <w:rPr>
          <w:bCs/>
          <w:i/>
          <w:iCs/>
          <w:sz w:val="30"/>
          <w:szCs w:val="30"/>
        </w:rPr>
        <w:t>индивидуального предпринимателя или гражданина/ наименование юридического лица</w:t>
      </w:r>
      <w:r w:rsidRPr="0074517C">
        <w:rPr>
          <w:bCs/>
          <w:sz w:val="30"/>
          <w:szCs w:val="30"/>
        </w:rPr>
        <w:t xml:space="preserve"> </w:t>
      </w:r>
    </w:p>
    <w:p w14:paraId="4314D985" w14:textId="77777777" w:rsidR="0074517C" w:rsidRPr="0074517C" w:rsidRDefault="0074517C" w:rsidP="0074517C">
      <w:pPr>
        <w:tabs>
          <w:tab w:val="left" w:pos="4536"/>
        </w:tabs>
        <w:autoSpaceDE w:val="0"/>
        <w:autoSpaceDN w:val="0"/>
        <w:adjustRightInd w:val="0"/>
        <w:spacing w:line="120" w:lineRule="exact"/>
        <w:ind w:left="4536"/>
        <w:jc w:val="both"/>
        <w:rPr>
          <w:bCs/>
          <w:sz w:val="30"/>
          <w:szCs w:val="30"/>
        </w:rPr>
      </w:pPr>
    </w:p>
    <w:p w14:paraId="11E9A361" w14:textId="77777777" w:rsidR="0074517C" w:rsidRPr="0074517C" w:rsidRDefault="0074517C" w:rsidP="0074517C">
      <w:pPr>
        <w:tabs>
          <w:tab w:val="left" w:pos="4536"/>
        </w:tabs>
        <w:autoSpaceDE w:val="0"/>
        <w:autoSpaceDN w:val="0"/>
        <w:adjustRightInd w:val="0"/>
        <w:spacing w:line="280" w:lineRule="exact"/>
        <w:ind w:left="4536"/>
        <w:jc w:val="both"/>
        <w:rPr>
          <w:i/>
          <w:iCs/>
          <w:sz w:val="30"/>
          <w:szCs w:val="30"/>
        </w:rPr>
      </w:pPr>
      <w:r w:rsidRPr="0074517C">
        <w:rPr>
          <w:i/>
          <w:iCs/>
          <w:sz w:val="30"/>
          <w:szCs w:val="30"/>
        </w:rPr>
        <w:t xml:space="preserve">Юридический, почтовый, электронный адреса, контактные телефоны, факс, банковские реквизиты    </w:t>
      </w:r>
    </w:p>
    <w:p w14:paraId="4B2D6E78" w14:textId="77777777" w:rsidR="0074517C" w:rsidRPr="0074517C" w:rsidRDefault="0074517C" w:rsidP="0074517C">
      <w:pPr>
        <w:tabs>
          <w:tab w:val="left" w:pos="4536"/>
        </w:tabs>
        <w:autoSpaceDE w:val="0"/>
        <w:autoSpaceDN w:val="0"/>
        <w:adjustRightInd w:val="0"/>
        <w:spacing w:line="280" w:lineRule="exact"/>
        <w:ind w:left="4536"/>
        <w:jc w:val="both"/>
        <w:rPr>
          <w:i/>
          <w:iCs/>
          <w:sz w:val="30"/>
          <w:szCs w:val="30"/>
        </w:rPr>
      </w:pPr>
    </w:p>
    <w:p w14:paraId="28F3CE35" w14:textId="77777777" w:rsidR="0074517C" w:rsidRPr="0074517C" w:rsidRDefault="0074517C" w:rsidP="0074517C">
      <w:pPr>
        <w:widowControl w:val="0"/>
        <w:autoSpaceDE w:val="0"/>
        <w:autoSpaceDN w:val="0"/>
        <w:ind w:left="4536"/>
        <w:rPr>
          <w:bCs/>
          <w:sz w:val="30"/>
          <w:szCs w:val="30"/>
        </w:rPr>
      </w:pPr>
      <w:r w:rsidRPr="0074517C">
        <w:rPr>
          <w:bCs/>
          <w:sz w:val="30"/>
          <w:szCs w:val="30"/>
        </w:rPr>
        <w:t>Дело №_______</w:t>
      </w:r>
    </w:p>
    <w:p w14:paraId="2C3A8E36" w14:textId="77777777" w:rsidR="0074517C" w:rsidRPr="0074517C" w:rsidRDefault="0074517C" w:rsidP="0074517C">
      <w:pPr>
        <w:widowControl w:val="0"/>
        <w:autoSpaceDE w:val="0"/>
        <w:autoSpaceDN w:val="0"/>
        <w:ind w:left="4536"/>
        <w:rPr>
          <w:bCs/>
          <w:sz w:val="30"/>
          <w:szCs w:val="30"/>
        </w:rPr>
      </w:pPr>
      <w:r w:rsidRPr="0074517C">
        <w:rPr>
          <w:bCs/>
          <w:sz w:val="30"/>
          <w:szCs w:val="30"/>
        </w:rPr>
        <w:t>Судья_____</w:t>
      </w:r>
    </w:p>
    <w:p w14:paraId="79D3AD55" w14:textId="77777777" w:rsidR="0074517C" w:rsidRDefault="0074517C" w:rsidP="0074517C">
      <w:pPr>
        <w:ind w:left="4536"/>
        <w:rPr>
          <w:rFonts w:eastAsia="Calibri"/>
          <w:b/>
          <w:color w:val="333333"/>
          <w:sz w:val="26"/>
          <w:szCs w:val="26"/>
          <w:lang w:eastAsia="en-US"/>
        </w:rPr>
      </w:pPr>
    </w:p>
    <w:p w14:paraId="37E9C4F9" w14:textId="74638445" w:rsidR="005D489D" w:rsidRDefault="005D489D" w:rsidP="005D489D">
      <w:pPr>
        <w:ind w:firstLine="720"/>
        <w:jc w:val="center"/>
        <w:rPr>
          <w:rFonts w:eastAsia="Calibri"/>
          <w:bCs/>
          <w:color w:val="333333"/>
          <w:sz w:val="30"/>
          <w:szCs w:val="30"/>
          <w:lang w:eastAsia="en-US"/>
        </w:rPr>
      </w:pPr>
      <w:r w:rsidRPr="0074517C">
        <w:rPr>
          <w:rFonts w:eastAsia="Calibri"/>
          <w:bCs/>
          <w:color w:val="333333"/>
          <w:sz w:val="30"/>
          <w:szCs w:val="30"/>
          <w:lang w:eastAsia="en-US"/>
        </w:rPr>
        <w:t xml:space="preserve">Заявление об отказе от иска </w:t>
      </w:r>
    </w:p>
    <w:p w14:paraId="28D62DF9" w14:textId="67834AD0" w:rsidR="0074517C" w:rsidRPr="0074517C" w:rsidRDefault="0074517C" w:rsidP="005D489D">
      <w:pPr>
        <w:ind w:firstLine="720"/>
        <w:jc w:val="center"/>
        <w:rPr>
          <w:rFonts w:eastAsia="Calibri"/>
          <w:bCs/>
          <w:i/>
          <w:iCs/>
          <w:color w:val="333333"/>
          <w:sz w:val="30"/>
          <w:szCs w:val="30"/>
          <w:lang w:eastAsia="en-US"/>
        </w:rPr>
      </w:pPr>
      <w:r w:rsidRPr="0074517C">
        <w:rPr>
          <w:rFonts w:eastAsia="Calibri"/>
          <w:bCs/>
          <w:i/>
          <w:iCs/>
          <w:color w:val="333333"/>
          <w:sz w:val="30"/>
          <w:szCs w:val="30"/>
          <w:lang w:eastAsia="en-US"/>
        </w:rPr>
        <w:t>(в связи с добровольным удовлетворением требований)</w:t>
      </w:r>
    </w:p>
    <w:p w14:paraId="1E364BA4" w14:textId="77777777" w:rsidR="005D489D" w:rsidRPr="0074517C" w:rsidRDefault="005D489D" w:rsidP="005D489D">
      <w:pPr>
        <w:ind w:firstLine="720"/>
        <w:jc w:val="center"/>
        <w:rPr>
          <w:rFonts w:eastAsia="Calibri"/>
          <w:color w:val="333333"/>
          <w:sz w:val="30"/>
          <w:szCs w:val="30"/>
          <w:lang w:eastAsia="en-US"/>
        </w:rPr>
      </w:pPr>
    </w:p>
    <w:p w14:paraId="0D75F6EB" w14:textId="77777777" w:rsidR="0074517C" w:rsidRPr="0074517C" w:rsidRDefault="0074517C" w:rsidP="0074517C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 w:rsidRPr="0074517C">
        <w:rPr>
          <w:rFonts w:eastAsia="Calibri"/>
          <w:sz w:val="30"/>
          <w:szCs w:val="30"/>
          <w:lang w:eastAsia="en-US"/>
        </w:rPr>
        <w:t xml:space="preserve">В производстве экономического суда _______ </w:t>
      </w:r>
      <w:r w:rsidRPr="0074517C">
        <w:rPr>
          <w:rFonts w:eastAsia="Calibri"/>
          <w:i/>
          <w:iCs/>
          <w:sz w:val="30"/>
          <w:szCs w:val="30"/>
          <w:lang w:eastAsia="en-US"/>
        </w:rPr>
        <w:t>(наименование суда)</w:t>
      </w:r>
      <w:r w:rsidRPr="0074517C">
        <w:rPr>
          <w:rFonts w:eastAsia="Calibri"/>
          <w:sz w:val="30"/>
          <w:szCs w:val="30"/>
          <w:lang w:eastAsia="en-US"/>
        </w:rPr>
        <w:t xml:space="preserve"> находится дело № _____ </w:t>
      </w:r>
      <w:r w:rsidRPr="0074517C">
        <w:rPr>
          <w:i/>
          <w:iCs/>
          <w:sz w:val="30"/>
          <w:szCs w:val="30"/>
        </w:rPr>
        <w:t>(наименование истца)</w:t>
      </w:r>
      <w:r w:rsidRPr="0074517C">
        <w:rPr>
          <w:sz w:val="30"/>
          <w:szCs w:val="30"/>
        </w:rPr>
        <w:t xml:space="preserve"> к ________ </w:t>
      </w:r>
      <w:r w:rsidRPr="0074517C">
        <w:rPr>
          <w:i/>
          <w:iCs/>
          <w:sz w:val="30"/>
          <w:szCs w:val="30"/>
        </w:rPr>
        <w:t>(наименование ответчика)</w:t>
      </w:r>
      <w:r w:rsidRPr="0074517C">
        <w:rPr>
          <w:sz w:val="30"/>
          <w:szCs w:val="30"/>
        </w:rPr>
        <w:t xml:space="preserve"> о ____________ </w:t>
      </w:r>
      <w:r w:rsidRPr="0074517C">
        <w:rPr>
          <w:i/>
          <w:iCs/>
          <w:sz w:val="30"/>
          <w:szCs w:val="30"/>
        </w:rPr>
        <w:t>(указываются заявленные требования).</w:t>
      </w:r>
    </w:p>
    <w:p w14:paraId="4659B3C5" w14:textId="77777777" w:rsidR="005D489D" w:rsidRPr="0074517C" w:rsidRDefault="005D489D" w:rsidP="0074517C">
      <w:pPr>
        <w:autoSpaceDE w:val="0"/>
        <w:autoSpaceDN w:val="0"/>
        <w:adjustRightInd w:val="0"/>
        <w:ind w:firstLine="709"/>
        <w:jc w:val="both"/>
        <w:rPr>
          <w:rFonts w:eastAsia="Calibri"/>
          <w:sz w:val="30"/>
          <w:szCs w:val="30"/>
        </w:rPr>
      </w:pPr>
      <w:r w:rsidRPr="0074517C">
        <w:rPr>
          <w:rFonts w:eastAsia="Calibri"/>
          <w:sz w:val="30"/>
          <w:szCs w:val="30"/>
        </w:rPr>
        <w:t>В соответствии с частью второй статьи 63 Хозяйственного процессуального кодекса Республики Беларусь при рассмотрении дела в суде, рассматривающем экономические дела, первой, апелляционной, кассационной или надзорной инстанции до принятия судебного постановления, которым заканчивается рассмотрение дела, истец вправе отказаться от иска в целом или его части.</w:t>
      </w:r>
    </w:p>
    <w:p w14:paraId="47B663DD" w14:textId="7028651D" w:rsidR="005D489D" w:rsidRPr="0074517C" w:rsidRDefault="005D489D" w:rsidP="0074517C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 w:rsidRPr="0074517C">
        <w:rPr>
          <w:rFonts w:eastAsia="Calibri"/>
          <w:sz w:val="30"/>
          <w:szCs w:val="30"/>
          <w:lang w:eastAsia="en-US"/>
        </w:rPr>
        <w:t xml:space="preserve"> _____________ (</w:t>
      </w:r>
      <w:r w:rsidRPr="0074517C">
        <w:rPr>
          <w:rFonts w:eastAsia="Calibri"/>
          <w:i/>
          <w:sz w:val="30"/>
          <w:szCs w:val="30"/>
          <w:lang w:eastAsia="en-US"/>
        </w:rPr>
        <w:t>дата</w:t>
      </w:r>
      <w:r w:rsidRPr="0074517C">
        <w:rPr>
          <w:rFonts w:eastAsia="Calibri"/>
          <w:sz w:val="30"/>
          <w:szCs w:val="30"/>
          <w:lang w:eastAsia="en-US"/>
        </w:rPr>
        <w:t>) после возбуждения производства по делу ответчиком добровольно (</w:t>
      </w:r>
      <w:r w:rsidRPr="0074517C">
        <w:rPr>
          <w:rFonts w:eastAsia="Calibri"/>
          <w:i/>
          <w:sz w:val="30"/>
          <w:szCs w:val="30"/>
          <w:lang w:eastAsia="en-US"/>
        </w:rPr>
        <w:t>в полном объеме или в части</w:t>
      </w:r>
      <w:r w:rsidRPr="0074517C">
        <w:rPr>
          <w:rFonts w:eastAsia="Calibri"/>
          <w:sz w:val="30"/>
          <w:szCs w:val="30"/>
          <w:lang w:eastAsia="en-US"/>
        </w:rPr>
        <w:t xml:space="preserve">) удовлетворены требования истца. </w:t>
      </w:r>
    </w:p>
    <w:p w14:paraId="3B21FDD0" w14:textId="58BBF4D5" w:rsidR="005D489D" w:rsidRPr="0074517C" w:rsidRDefault="005D489D" w:rsidP="0074517C">
      <w:pPr>
        <w:autoSpaceDE w:val="0"/>
        <w:autoSpaceDN w:val="0"/>
        <w:adjustRightInd w:val="0"/>
        <w:ind w:firstLine="709"/>
        <w:jc w:val="both"/>
        <w:rPr>
          <w:rFonts w:eastAsia="Calibri"/>
          <w:sz w:val="30"/>
          <w:szCs w:val="30"/>
        </w:rPr>
      </w:pPr>
      <w:r w:rsidRPr="0074517C">
        <w:rPr>
          <w:rFonts w:eastAsia="Calibri"/>
          <w:sz w:val="30"/>
          <w:szCs w:val="30"/>
        </w:rPr>
        <w:t>В соответствии с частью третьей статьи 133 Хозяйственного процессуального кодекса Республики Беларусь отказ от иска в связи с добровольным удовлетворением исковых требований ответчиком после предъявления иска не препятствует взысканию с ответчика по требованию истца понесенных им судебных расходов.</w:t>
      </w:r>
    </w:p>
    <w:p w14:paraId="47CCFF92" w14:textId="17BABFDA" w:rsidR="005D489D" w:rsidRPr="0074517C" w:rsidRDefault="005D489D" w:rsidP="0074517C">
      <w:pPr>
        <w:autoSpaceDE w:val="0"/>
        <w:autoSpaceDN w:val="0"/>
        <w:adjustRightInd w:val="0"/>
        <w:ind w:firstLine="709"/>
        <w:jc w:val="both"/>
        <w:rPr>
          <w:rFonts w:eastAsia="Calibri"/>
          <w:color w:val="333333"/>
          <w:sz w:val="30"/>
          <w:szCs w:val="30"/>
          <w:lang w:eastAsia="en-US"/>
        </w:rPr>
      </w:pPr>
      <w:r w:rsidRPr="0074517C">
        <w:rPr>
          <w:rFonts w:eastAsia="Calibri"/>
          <w:sz w:val="30"/>
          <w:szCs w:val="30"/>
        </w:rPr>
        <w:tab/>
      </w:r>
      <w:r w:rsidRPr="0074517C">
        <w:rPr>
          <w:rFonts w:eastAsia="Calibri"/>
          <w:color w:val="333333"/>
          <w:sz w:val="30"/>
          <w:szCs w:val="30"/>
          <w:lang w:eastAsia="en-US"/>
        </w:rPr>
        <w:t>В связи с этим, руководствуясь ст</w:t>
      </w:r>
      <w:r w:rsidR="0074517C">
        <w:rPr>
          <w:rFonts w:eastAsia="Calibri"/>
          <w:color w:val="333333"/>
          <w:sz w:val="30"/>
          <w:szCs w:val="30"/>
          <w:lang w:eastAsia="en-US"/>
        </w:rPr>
        <w:t>атьями</w:t>
      </w:r>
      <w:r w:rsidRPr="0074517C">
        <w:rPr>
          <w:rFonts w:eastAsia="Calibri"/>
          <w:color w:val="333333"/>
          <w:sz w:val="30"/>
          <w:szCs w:val="30"/>
          <w:lang w:eastAsia="en-US"/>
        </w:rPr>
        <w:t xml:space="preserve"> 63, 133 Хозяйственного процессуального кодекса Республики Беларусь, </w:t>
      </w:r>
      <w:r w:rsidR="0074517C">
        <w:rPr>
          <w:rFonts w:eastAsia="Calibri"/>
          <w:color w:val="333333"/>
          <w:sz w:val="30"/>
          <w:szCs w:val="30"/>
          <w:lang w:eastAsia="en-US"/>
        </w:rPr>
        <w:t>прошу:</w:t>
      </w:r>
    </w:p>
    <w:p w14:paraId="15634C26" w14:textId="3D78E151" w:rsidR="005D489D" w:rsidRPr="0074517C" w:rsidRDefault="005D489D" w:rsidP="0074517C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 w:rsidRPr="0074517C">
        <w:rPr>
          <w:rFonts w:eastAsia="Calibri"/>
          <w:sz w:val="30"/>
          <w:szCs w:val="30"/>
          <w:lang w:eastAsia="en-US"/>
        </w:rPr>
        <w:lastRenderedPageBreak/>
        <w:t xml:space="preserve">1. Принять отказ истца </w:t>
      </w:r>
      <w:r w:rsidR="0074517C">
        <w:rPr>
          <w:rFonts w:eastAsia="Calibri"/>
          <w:sz w:val="30"/>
          <w:szCs w:val="30"/>
          <w:lang w:eastAsia="en-US"/>
        </w:rPr>
        <w:t>_______</w:t>
      </w:r>
      <w:r w:rsidRPr="0074517C">
        <w:rPr>
          <w:rFonts w:eastAsia="Calibri"/>
          <w:sz w:val="30"/>
          <w:szCs w:val="30"/>
          <w:lang w:eastAsia="en-US"/>
        </w:rPr>
        <w:t>(</w:t>
      </w:r>
      <w:r w:rsidRPr="0074517C">
        <w:rPr>
          <w:rFonts w:eastAsia="Calibri"/>
          <w:i/>
          <w:sz w:val="30"/>
          <w:szCs w:val="30"/>
          <w:lang w:eastAsia="en-US"/>
        </w:rPr>
        <w:t>наименование</w:t>
      </w:r>
      <w:r w:rsidRPr="0074517C">
        <w:rPr>
          <w:rFonts w:eastAsia="Calibri"/>
          <w:sz w:val="30"/>
          <w:szCs w:val="30"/>
          <w:lang w:eastAsia="en-US"/>
        </w:rPr>
        <w:t xml:space="preserve">) от исковых требований к ответчику </w:t>
      </w:r>
      <w:r w:rsidR="0074517C">
        <w:rPr>
          <w:rFonts w:eastAsia="Calibri"/>
          <w:sz w:val="30"/>
          <w:szCs w:val="30"/>
          <w:lang w:eastAsia="en-US"/>
        </w:rPr>
        <w:t>______</w:t>
      </w:r>
      <w:r w:rsidRPr="0074517C">
        <w:rPr>
          <w:rFonts w:eastAsia="Calibri"/>
          <w:sz w:val="30"/>
          <w:szCs w:val="30"/>
          <w:lang w:eastAsia="en-US"/>
        </w:rPr>
        <w:t>(</w:t>
      </w:r>
      <w:r w:rsidRPr="0074517C">
        <w:rPr>
          <w:rFonts w:eastAsia="Calibri"/>
          <w:i/>
          <w:sz w:val="30"/>
          <w:szCs w:val="30"/>
          <w:lang w:eastAsia="en-US"/>
        </w:rPr>
        <w:t>наименование</w:t>
      </w:r>
      <w:r w:rsidRPr="0074517C">
        <w:rPr>
          <w:rFonts w:eastAsia="Calibri"/>
          <w:sz w:val="30"/>
          <w:szCs w:val="30"/>
          <w:lang w:eastAsia="en-US"/>
        </w:rPr>
        <w:t xml:space="preserve">) о </w:t>
      </w:r>
      <w:r w:rsidR="0074517C">
        <w:rPr>
          <w:rFonts w:eastAsia="Calibri"/>
          <w:sz w:val="30"/>
          <w:szCs w:val="30"/>
          <w:lang w:eastAsia="en-US"/>
        </w:rPr>
        <w:t>____</w:t>
      </w:r>
      <w:r w:rsidRPr="0074517C">
        <w:rPr>
          <w:rFonts w:eastAsia="Calibri"/>
          <w:sz w:val="30"/>
          <w:szCs w:val="30"/>
          <w:lang w:eastAsia="en-US"/>
        </w:rPr>
        <w:t xml:space="preserve"> </w:t>
      </w:r>
      <w:r w:rsidRPr="0074517C">
        <w:rPr>
          <w:rFonts w:eastAsia="Calibri"/>
          <w:i/>
          <w:iCs/>
          <w:sz w:val="30"/>
          <w:szCs w:val="30"/>
          <w:lang w:eastAsia="en-US"/>
        </w:rPr>
        <w:t>(</w:t>
      </w:r>
      <w:r w:rsidR="0074517C" w:rsidRPr="0074517C">
        <w:rPr>
          <w:rFonts w:eastAsia="Calibri"/>
          <w:i/>
          <w:iCs/>
          <w:sz w:val="30"/>
          <w:szCs w:val="30"/>
          <w:lang w:eastAsia="en-US"/>
        </w:rPr>
        <w:t>заявленные требования</w:t>
      </w:r>
      <w:r w:rsidRPr="0074517C">
        <w:rPr>
          <w:rFonts w:eastAsia="Calibri"/>
          <w:i/>
          <w:iCs/>
          <w:sz w:val="30"/>
          <w:szCs w:val="30"/>
          <w:lang w:eastAsia="en-US"/>
        </w:rPr>
        <w:t>)</w:t>
      </w:r>
      <w:r w:rsidRPr="0074517C">
        <w:rPr>
          <w:rFonts w:eastAsia="Calibri"/>
          <w:sz w:val="30"/>
          <w:szCs w:val="30"/>
          <w:lang w:eastAsia="en-US"/>
        </w:rPr>
        <w:t xml:space="preserve"> в полном объеме (</w:t>
      </w:r>
      <w:r w:rsidRPr="0074517C">
        <w:rPr>
          <w:rFonts w:eastAsia="Calibri"/>
          <w:i/>
          <w:sz w:val="30"/>
          <w:szCs w:val="30"/>
          <w:lang w:eastAsia="en-US"/>
        </w:rPr>
        <w:t>в части требований</w:t>
      </w:r>
      <w:r w:rsidRPr="0074517C">
        <w:rPr>
          <w:rFonts w:eastAsia="Calibri"/>
          <w:sz w:val="30"/>
          <w:szCs w:val="30"/>
          <w:lang w:eastAsia="en-US"/>
        </w:rPr>
        <w:t>).</w:t>
      </w:r>
    </w:p>
    <w:p w14:paraId="1D6D0F4B" w14:textId="58E96BE9" w:rsidR="005D489D" w:rsidRPr="0074517C" w:rsidRDefault="005D489D" w:rsidP="0074517C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 w:rsidRPr="0074517C">
        <w:rPr>
          <w:rFonts w:eastAsia="Calibri"/>
          <w:sz w:val="30"/>
          <w:szCs w:val="30"/>
        </w:rPr>
        <w:t>2. Взыскать с ответчика в пользу истца понесенные им судебные расходы в сумме ______________________ рублей.</w:t>
      </w:r>
    </w:p>
    <w:p w14:paraId="7BF080A4" w14:textId="77777777" w:rsidR="005D489D" w:rsidRPr="0074517C" w:rsidRDefault="005D489D" w:rsidP="0074517C">
      <w:pPr>
        <w:ind w:firstLine="709"/>
        <w:jc w:val="both"/>
        <w:rPr>
          <w:rFonts w:eastAsia="Calibri"/>
          <w:sz w:val="30"/>
          <w:szCs w:val="30"/>
          <w:lang w:eastAsia="en-US"/>
        </w:rPr>
      </w:pPr>
    </w:p>
    <w:p w14:paraId="54840FF5" w14:textId="77777777" w:rsidR="005D489D" w:rsidRPr="0074517C" w:rsidRDefault="005D489D" w:rsidP="0074517C">
      <w:pPr>
        <w:jc w:val="both"/>
        <w:rPr>
          <w:rFonts w:eastAsia="Calibri"/>
          <w:color w:val="333333"/>
          <w:sz w:val="30"/>
          <w:szCs w:val="30"/>
          <w:lang w:eastAsia="en-US"/>
        </w:rPr>
      </w:pPr>
      <w:r w:rsidRPr="0074517C">
        <w:rPr>
          <w:rFonts w:eastAsia="Calibri"/>
          <w:color w:val="333333"/>
          <w:sz w:val="30"/>
          <w:szCs w:val="30"/>
          <w:lang w:eastAsia="en-US"/>
        </w:rPr>
        <w:t xml:space="preserve">Приложение: </w:t>
      </w:r>
    </w:p>
    <w:p w14:paraId="6653A47B" w14:textId="5BE98D83" w:rsidR="005D489D" w:rsidRPr="0074517C" w:rsidRDefault="005D489D" w:rsidP="0074517C">
      <w:pPr>
        <w:tabs>
          <w:tab w:val="num" w:pos="720"/>
        </w:tabs>
        <w:ind w:firstLine="709"/>
        <w:jc w:val="both"/>
        <w:rPr>
          <w:rFonts w:eastAsia="Calibri"/>
          <w:color w:val="333333"/>
          <w:sz w:val="30"/>
          <w:szCs w:val="30"/>
          <w:lang w:eastAsia="en-US"/>
        </w:rPr>
      </w:pPr>
      <w:r w:rsidRPr="0074517C">
        <w:rPr>
          <w:rFonts w:eastAsia="Calibri"/>
          <w:color w:val="333333"/>
          <w:sz w:val="30"/>
          <w:szCs w:val="30"/>
          <w:lang w:eastAsia="en-US"/>
        </w:rPr>
        <w:t>1. Платежная инструкция (</w:t>
      </w:r>
      <w:r w:rsidRPr="0074517C">
        <w:rPr>
          <w:rFonts w:eastAsia="Calibri"/>
          <w:i/>
          <w:color w:val="333333"/>
          <w:sz w:val="30"/>
          <w:szCs w:val="30"/>
          <w:lang w:eastAsia="en-US"/>
        </w:rPr>
        <w:t>иной документ</w:t>
      </w:r>
      <w:r w:rsidRPr="0074517C">
        <w:rPr>
          <w:rFonts w:eastAsia="Calibri"/>
          <w:color w:val="333333"/>
          <w:sz w:val="30"/>
          <w:szCs w:val="30"/>
          <w:lang w:eastAsia="en-US"/>
        </w:rPr>
        <w:t>), подтверждающ</w:t>
      </w:r>
      <w:r w:rsidR="0074517C">
        <w:rPr>
          <w:rFonts w:eastAsia="Calibri"/>
          <w:color w:val="333333"/>
          <w:sz w:val="30"/>
          <w:szCs w:val="30"/>
          <w:lang w:eastAsia="en-US"/>
        </w:rPr>
        <w:t>ая</w:t>
      </w:r>
      <w:r w:rsidRPr="0074517C">
        <w:rPr>
          <w:rFonts w:eastAsia="Calibri"/>
          <w:color w:val="333333"/>
          <w:sz w:val="30"/>
          <w:szCs w:val="30"/>
          <w:lang w:eastAsia="en-US"/>
        </w:rPr>
        <w:t xml:space="preserve"> удовлетворение ответчиком исковых требований истца.</w:t>
      </w:r>
    </w:p>
    <w:p w14:paraId="0F13052A" w14:textId="55ACEA7C" w:rsidR="005D489D" w:rsidRDefault="005D489D" w:rsidP="005D489D">
      <w:pPr>
        <w:tabs>
          <w:tab w:val="num" w:pos="720"/>
        </w:tabs>
        <w:ind w:firstLine="720"/>
        <w:jc w:val="both"/>
        <w:rPr>
          <w:rFonts w:eastAsia="Calibri"/>
          <w:color w:val="333333"/>
          <w:sz w:val="30"/>
          <w:szCs w:val="30"/>
          <w:lang w:eastAsia="en-US"/>
        </w:rPr>
      </w:pPr>
    </w:p>
    <w:p w14:paraId="25F1A96E" w14:textId="77777777" w:rsidR="0074517C" w:rsidRPr="0074517C" w:rsidRDefault="0074517C" w:rsidP="0074517C">
      <w:pPr>
        <w:rPr>
          <w:i/>
          <w:iCs/>
          <w:sz w:val="30"/>
          <w:szCs w:val="30"/>
        </w:rPr>
      </w:pPr>
      <w:r w:rsidRPr="0074517C">
        <w:rPr>
          <w:sz w:val="30"/>
          <w:szCs w:val="30"/>
        </w:rPr>
        <w:t xml:space="preserve">Директор                        </w:t>
      </w:r>
      <w:r w:rsidRPr="0074517C">
        <w:rPr>
          <w:sz w:val="30"/>
          <w:szCs w:val="30"/>
        </w:rPr>
        <w:tab/>
      </w:r>
      <w:r w:rsidRPr="0074517C">
        <w:rPr>
          <w:i/>
          <w:iCs/>
          <w:sz w:val="30"/>
          <w:szCs w:val="30"/>
        </w:rPr>
        <w:t xml:space="preserve">(подпись) </w:t>
      </w:r>
      <w:r w:rsidRPr="0074517C">
        <w:rPr>
          <w:i/>
          <w:iCs/>
          <w:sz w:val="30"/>
          <w:szCs w:val="30"/>
        </w:rPr>
        <w:tab/>
      </w:r>
      <w:r w:rsidRPr="0074517C">
        <w:rPr>
          <w:i/>
          <w:iCs/>
          <w:sz w:val="30"/>
          <w:szCs w:val="30"/>
        </w:rPr>
        <w:tab/>
      </w:r>
      <w:r w:rsidRPr="0074517C">
        <w:rPr>
          <w:i/>
          <w:iCs/>
          <w:sz w:val="30"/>
          <w:szCs w:val="30"/>
        </w:rPr>
        <w:tab/>
        <w:t>(расшифровка подписи)</w:t>
      </w:r>
    </w:p>
    <w:p w14:paraId="42FD99D5" w14:textId="77777777" w:rsidR="0074517C" w:rsidRPr="0074517C" w:rsidRDefault="0074517C" w:rsidP="0074517C">
      <w:pPr>
        <w:rPr>
          <w:i/>
          <w:iCs/>
          <w:sz w:val="30"/>
          <w:szCs w:val="30"/>
        </w:rPr>
      </w:pPr>
      <w:r w:rsidRPr="0074517C">
        <w:rPr>
          <w:i/>
          <w:iCs/>
          <w:sz w:val="30"/>
          <w:szCs w:val="30"/>
        </w:rPr>
        <w:t>(дата)</w:t>
      </w:r>
    </w:p>
    <w:p w14:paraId="65AC8185" w14:textId="77777777" w:rsidR="0074517C" w:rsidRPr="0074517C" w:rsidRDefault="0074517C" w:rsidP="005D489D">
      <w:pPr>
        <w:tabs>
          <w:tab w:val="num" w:pos="720"/>
        </w:tabs>
        <w:ind w:firstLine="720"/>
        <w:jc w:val="both"/>
        <w:rPr>
          <w:rFonts w:eastAsia="Calibri"/>
          <w:color w:val="333333"/>
          <w:sz w:val="30"/>
          <w:szCs w:val="30"/>
          <w:lang w:eastAsia="en-US"/>
        </w:rPr>
      </w:pPr>
    </w:p>
    <w:p w14:paraId="43861AD1" w14:textId="6E48B712" w:rsidR="005D489D" w:rsidRPr="0074517C" w:rsidRDefault="0074517C" w:rsidP="0074517C">
      <w:pPr>
        <w:jc w:val="both"/>
        <w:rPr>
          <w:rFonts w:eastAsia="Calibri"/>
          <w:i/>
          <w:iCs/>
          <w:sz w:val="30"/>
          <w:szCs w:val="30"/>
        </w:rPr>
      </w:pPr>
      <w:r w:rsidRPr="0074517C">
        <w:rPr>
          <w:rFonts w:eastAsia="Calibri"/>
          <w:i/>
          <w:iCs/>
          <w:color w:val="333333"/>
          <w:sz w:val="30"/>
          <w:szCs w:val="30"/>
          <w:lang w:eastAsia="en-US"/>
        </w:rPr>
        <w:t>Примечание: в</w:t>
      </w:r>
      <w:r w:rsidR="005D489D" w:rsidRPr="0074517C">
        <w:rPr>
          <w:rFonts w:eastAsia="Calibri"/>
          <w:i/>
          <w:iCs/>
          <w:sz w:val="30"/>
          <w:szCs w:val="30"/>
        </w:rPr>
        <w:t xml:space="preserve"> соответствии с частью пятой статьи 63 Хозяйственного процессуального кодекса Республики Беларусь суд, рассматривающий экономические дела, не принимает заявление об отказе истца от иска, если это противоречит законодательству или нарушает права других лиц</w:t>
      </w:r>
      <w:r w:rsidRPr="0074517C">
        <w:rPr>
          <w:rFonts w:eastAsia="Calibri"/>
          <w:i/>
          <w:iCs/>
          <w:sz w:val="30"/>
          <w:szCs w:val="30"/>
        </w:rPr>
        <w:t>,</w:t>
      </w:r>
    </w:p>
    <w:p w14:paraId="21B6837D" w14:textId="67377F47" w:rsidR="0074517C" w:rsidRPr="0074517C" w:rsidRDefault="0074517C" w:rsidP="0074517C">
      <w:pPr>
        <w:ind w:firstLine="1701"/>
        <w:jc w:val="both"/>
        <w:rPr>
          <w:i/>
          <w:sz w:val="30"/>
          <w:szCs w:val="30"/>
        </w:rPr>
      </w:pPr>
      <w:bookmarkStart w:id="0" w:name="_GoBack"/>
      <w:bookmarkEnd w:id="0"/>
      <w:r w:rsidRPr="0074517C">
        <w:rPr>
          <w:bCs/>
          <w:i/>
          <w:iCs/>
          <w:sz w:val="30"/>
          <w:szCs w:val="30"/>
        </w:rPr>
        <w:t>в случае подписания заявления представителем, к заявлению необходимо прило</w:t>
      </w:r>
      <w:r w:rsidRPr="0074517C">
        <w:rPr>
          <w:i/>
          <w:iCs/>
          <w:sz w:val="30"/>
          <w:szCs w:val="30"/>
        </w:rPr>
        <w:t>жить доверенность, где указано</w:t>
      </w:r>
      <w:r w:rsidRPr="0074517C">
        <w:rPr>
          <w:i/>
          <w:sz w:val="30"/>
          <w:szCs w:val="30"/>
        </w:rPr>
        <w:t xml:space="preserve"> право представителя </w:t>
      </w:r>
      <w:r w:rsidRPr="0074517C">
        <w:rPr>
          <w:rFonts w:eastAsia="Calibri"/>
          <w:i/>
          <w:sz w:val="30"/>
          <w:szCs w:val="30"/>
        </w:rPr>
        <w:t xml:space="preserve">на полный или частичный отказ от исковых требований </w:t>
      </w:r>
      <w:r w:rsidRPr="0074517C">
        <w:rPr>
          <w:rFonts w:eastAsia="Calibri"/>
          <w:i/>
          <w:sz w:val="30"/>
          <w:szCs w:val="30"/>
        </w:rPr>
        <w:t xml:space="preserve">и </w:t>
      </w:r>
      <w:r w:rsidRPr="0074517C">
        <w:rPr>
          <w:i/>
          <w:sz w:val="30"/>
          <w:szCs w:val="30"/>
        </w:rPr>
        <w:t>на представлении интересов доверителя в суде.</w:t>
      </w:r>
    </w:p>
    <w:p w14:paraId="7D69A426" w14:textId="77777777" w:rsidR="00087EA7" w:rsidRPr="0074517C" w:rsidRDefault="00087EA7">
      <w:pPr>
        <w:rPr>
          <w:sz w:val="30"/>
          <w:szCs w:val="30"/>
        </w:rPr>
      </w:pPr>
    </w:p>
    <w:sectPr w:rsidR="00087EA7" w:rsidRPr="0074517C" w:rsidSect="0047067E">
      <w:pgSz w:w="11906" w:h="16838"/>
      <w:pgMar w:top="1134" w:right="567" w:bottom="1134" w:left="1701" w:header="709" w:footer="709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9D"/>
    <w:rsid w:val="00087EA7"/>
    <w:rsid w:val="0047067E"/>
    <w:rsid w:val="005D489D"/>
    <w:rsid w:val="0074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59AB"/>
  <w15:chartTrackingRefBased/>
  <w15:docId w15:val="{B5FC1B0B-F207-4ED7-B5E6-75CEC05D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0"/>
        <w:szCs w:val="22"/>
        <w:lang w:val="ru-BY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89D"/>
    <w:pPr>
      <w:ind w:firstLine="0"/>
      <w:jc w:val="left"/>
    </w:pPr>
    <w:rPr>
      <w:rFonts w:eastAsia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Linnik</dc:creator>
  <cp:keywords/>
  <dc:description/>
  <cp:lastModifiedBy>Linnik</cp:lastModifiedBy>
  <cp:revision>2</cp:revision>
  <dcterms:created xsi:type="dcterms:W3CDTF">2019-11-28T14:00:00Z</dcterms:created>
  <dcterms:modified xsi:type="dcterms:W3CDTF">2019-11-28T14:11:00Z</dcterms:modified>
</cp:coreProperties>
</file>