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7596" w14:textId="4E6A7FEF" w:rsidR="004A4A90" w:rsidRPr="00645F71" w:rsidRDefault="00606A5D" w:rsidP="00F5215A">
      <w:pPr>
        <w:tabs>
          <w:tab w:val="left" w:pos="2340"/>
        </w:tabs>
        <w:spacing w:beforeLines="200" w:before="624" w:afterLines="50" w:after="156"/>
        <w:jc w:val="center"/>
        <w:rPr>
          <w:rFonts w:ascii="黑体" w:eastAsia="黑体" w:hAnsi="黑体" w:hint="eastAsia"/>
          <w:sz w:val="40"/>
          <w:szCs w:val="40"/>
        </w:rPr>
      </w:pPr>
      <w:r>
        <w:rPr>
          <w:rFonts w:ascii="黑体" w:eastAsia="黑体" w:hAnsi="黑体" w:hint="eastAsia"/>
          <w:sz w:val="40"/>
          <w:szCs w:val="40"/>
        </w:rPr>
        <w:t>汽车悬架系统的发展现状及趋势</w:t>
      </w:r>
    </w:p>
    <w:p w14:paraId="432AB4BD" w14:textId="77777777" w:rsidR="004A4A90" w:rsidRPr="00645F71" w:rsidRDefault="002F00FC" w:rsidP="008E1A5B">
      <w:pPr>
        <w:jc w:val="center"/>
        <w:rPr>
          <w:rFonts w:ascii="楷体" w:eastAsia="楷体" w:hAnsi="楷体" w:hint="eastAsia"/>
          <w:sz w:val="28"/>
          <w:szCs w:val="28"/>
        </w:rPr>
      </w:pPr>
      <w:r>
        <w:rPr>
          <w:rFonts w:ascii="楷体" w:eastAsia="楷体" w:hAnsi="楷体" w:hint="eastAsia"/>
          <w:sz w:val="28"/>
          <w:szCs w:val="28"/>
        </w:rPr>
        <w:t>赵文奇</w:t>
      </w:r>
      <w:r w:rsidR="004A4A90" w:rsidRPr="00645F71">
        <w:rPr>
          <w:rFonts w:ascii="楷体" w:eastAsia="楷体" w:hAnsi="楷体"/>
          <w:sz w:val="28"/>
          <w:szCs w:val="28"/>
        </w:rPr>
        <w:t>，</w:t>
      </w:r>
      <w:r>
        <w:rPr>
          <w:rFonts w:ascii="楷体" w:eastAsia="楷体" w:hAnsi="楷体" w:hint="eastAsia"/>
          <w:sz w:val="28"/>
          <w:szCs w:val="28"/>
        </w:rPr>
        <w:t>徐天奇</w:t>
      </w:r>
      <w:r w:rsidRPr="00645F71">
        <w:rPr>
          <w:rFonts w:ascii="楷体" w:eastAsia="楷体" w:hAnsi="楷体"/>
          <w:sz w:val="28"/>
          <w:szCs w:val="28"/>
        </w:rPr>
        <w:t>，</w:t>
      </w:r>
      <w:r>
        <w:rPr>
          <w:rFonts w:ascii="楷体" w:eastAsia="楷体" w:hAnsi="楷体" w:hint="eastAsia"/>
          <w:sz w:val="28"/>
          <w:szCs w:val="28"/>
        </w:rPr>
        <w:t>李</w:t>
      </w:r>
      <w:proofErr w:type="gramStart"/>
      <w:r>
        <w:rPr>
          <w:rFonts w:ascii="楷体" w:eastAsia="楷体" w:hAnsi="楷体" w:hint="eastAsia"/>
          <w:sz w:val="28"/>
          <w:szCs w:val="28"/>
        </w:rPr>
        <w:t>宜洲</w:t>
      </w:r>
      <w:proofErr w:type="gramEnd"/>
      <w:r w:rsidRPr="00645F71">
        <w:rPr>
          <w:rFonts w:ascii="楷体" w:eastAsia="楷体" w:hAnsi="楷体"/>
          <w:sz w:val="28"/>
          <w:szCs w:val="28"/>
        </w:rPr>
        <w:t>，</w:t>
      </w:r>
      <w:r>
        <w:rPr>
          <w:rFonts w:ascii="楷体" w:eastAsia="楷体" w:hAnsi="楷体" w:hint="eastAsia"/>
          <w:sz w:val="28"/>
          <w:szCs w:val="28"/>
        </w:rPr>
        <w:t>蔡洪健</w:t>
      </w:r>
      <w:r w:rsidRPr="00645F71">
        <w:rPr>
          <w:rFonts w:ascii="楷体" w:eastAsia="楷体" w:hAnsi="楷体"/>
          <w:sz w:val="28"/>
          <w:szCs w:val="28"/>
        </w:rPr>
        <w:t>，</w:t>
      </w:r>
      <w:r>
        <w:rPr>
          <w:rFonts w:ascii="楷体" w:eastAsia="楷体" w:hAnsi="楷体" w:hint="eastAsia"/>
          <w:sz w:val="28"/>
          <w:szCs w:val="28"/>
        </w:rPr>
        <w:t>高翔</w:t>
      </w:r>
      <w:r w:rsidRPr="00645F71">
        <w:rPr>
          <w:rFonts w:ascii="楷体" w:eastAsia="楷体" w:hAnsi="楷体"/>
          <w:sz w:val="28"/>
          <w:szCs w:val="28"/>
        </w:rPr>
        <w:t>，</w:t>
      </w:r>
      <w:r>
        <w:rPr>
          <w:rFonts w:ascii="楷体" w:eastAsia="楷体" w:hAnsi="楷体" w:hint="eastAsia"/>
          <w:sz w:val="28"/>
          <w:szCs w:val="28"/>
        </w:rPr>
        <w:t>曹茹悦</w:t>
      </w:r>
      <w:r w:rsidRPr="00645F71">
        <w:rPr>
          <w:rFonts w:ascii="楷体" w:eastAsia="楷体" w:hAnsi="楷体"/>
          <w:sz w:val="28"/>
          <w:szCs w:val="28"/>
        </w:rPr>
        <w:t>，</w:t>
      </w:r>
      <w:r>
        <w:rPr>
          <w:rFonts w:ascii="楷体" w:eastAsia="楷体" w:hAnsi="楷体" w:hint="eastAsia"/>
          <w:sz w:val="28"/>
          <w:szCs w:val="28"/>
        </w:rPr>
        <w:t>高飞扬</w:t>
      </w:r>
      <w:r w:rsidR="00ED5FBF">
        <w:rPr>
          <w:rFonts w:ascii="楷体" w:eastAsia="楷体" w:hAnsi="楷体" w:hint="eastAsia"/>
          <w:sz w:val="28"/>
          <w:szCs w:val="28"/>
        </w:rPr>
        <w:t>，</w:t>
      </w:r>
      <w:proofErr w:type="gramStart"/>
      <w:r w:rsidR="00ED5FBF">
        <w:rPr>
          <w:rFonts w:ascii="楷体" w:eastAsia="楷体" w:hAnsi="楷体" w:hint="eastAsia"/>
          <w:sz w:val="28"/>
          <w:szCs w:val="28"/>
        </w:rPr>
        <w:t>黄乐涵</w:t>
      </w:r>
      <w:proofErr w:type="gramEnd"/>
    </w:p>
    <w:p w14:paraId="586487CE" w14:textId="77777777" w:rsidR="004A4A90" w:rsidRDefault="009373F5" w:rsidP="009373F5">
      <w:pPr>
        <w:spacing w:afterLines="50" w:after="156" w:line="260" w:lineRule="exact"/>
        <w:ind w:left="360"/>
        <w:jc w:val="center"/>
        <w:outlineLvl w:val="0"/>
        <w:rPr>
          <w:rFonts w:ascii="宋体" w:hAnsi="宋体" w:hint="eastAsia"/>
          <w:sz w:val="15"/>
          <w:szCs w:val="15"/>
        </w:rPr>
      </w:pPr>
      <w:r>
        <w:rPr>
          <w:rFonts w:ascii="宋体" w:hAnsi="宋体" w:hint="eastAsia"/>
          <w:sz w:val="15"/>
          <w:szCs w:val="15"/>
        </w:rPr>
        <w:t>（</w:t>
      </w:r>
      <w:r w:rsidR="002F00FC">
        <w:rPr>
          <w:rFonts w:ascii="宋体" w:hAnsi="宋体" w:hint="eastAsia"/>
          <w:sz w:val="15"/>
          <w:szCs w:val="15"/>
        </w:rPr>
        <w:t>同济大学 汽车学院，上海 201804）</w:t>
      </w:r>
    </w:p>
    <w:p w14:paraId="23BADF2D" w14:textId="77777777" w:rsidR="002B7845" w:rsidRDefault="002B7845" w:rsidP="002B7845">
      <w:pPr>
        <w:spacing w:afterLines="50" w:after="156" w:line="260" w:lineRule="exact"/>
        <w:outlineLvl w:val="0"/>
        <w:rPr>
          <w:rFonts w:ascii="宋体" w:hAnsi="宋体" w:hint="eastAsia"/>
          <w:sz w:val="15"/>
          <w:szCs w:val="15"/>
        </w:rPr>
      </w:pPr>
    </w:p>
    <w:p w14:paraId="7E0904B8" w14:textId="385CCED6" w:rsidR="00B91A6B" w:rsidRDefault="002B7845" w:rsidP="002B7845">
      <w:pPr>
        <w:rPr>
          <w:bCs/>
          <w:sz w:val="18"/>
          <w:szCs w:val="18"/>
        </w:rPr>
      </w:pPr>
      <w:r w:rsidRPr="0096042E">
        <w:rPr>
          <w:b/>
          <w:sz w:val="18"/>
          <w:szCs w:val="18"/>
        </w:rPr>
        <w:t>摘要：</w:t>
      </w:r>
      <w:r w:rsidR="00166F13">
        <w:rPr>
          <w:rFonts w:hint="eastAsia"/>
          <w:bCs/>
          <w:sz w:val="18"/>
          <w:szCs w:val="18"/>
        </w:rPr>
        <w:t>研究针对</w:t>
      </w:r>
      <w:r w:rsidR="00166F13" w:rsidRPr="00166F13">
        <w:rPr>
          <w:rFonts w:hint="eastAsia"/>
          <w:bCs/>
          <w:sz w:val="18"/>
          <w:szCs w:val="18"/>
        </w:rPr>
        <w:t>汽车悬架系统系统性综述了</w:t>
      </w:r>
      <w:r w:rsidR="00166F13">
        <w:rPr>
          <w:rFonts w:hint="eastAsia"/>
          <w:bCs/>
          <w:sz w:val="18"/>
          <w:szCs w:val="18"/>
        </w:rPr>
        <w:t>其</w:t>
      </w:r>
      <w:r w:rsidR="00166F13" w:rsidRPr="00166F13">
        <w:rPr>
          <w:rFonts w:hint="eastAsia"/>
          <w:bCs/>
          <w:sz w:val="18"/>
          <w:szCs w:val="18"/>
        </w:rPr>
        <w:t>技术发展现状与未来趋势。研究解析悬架系统的核心功能和基本组成，阐明其机械动力学工作原理。基于悬架系统的不同分类，调研了按结构特点分类的独立悬架和非独立悬架，以及按悬架的阻尼和刚度是否随着行驶条件的变化而变化分类的被动悬架、半主动悬架和主动悬架的不同特点和优劣。基于全球市场和国内市场的现状，调研了悬架市场的市场规模，提出了悬架系统市场规模及展望。分析了汽车悬架系统在乘用车、商用车、电动汽车与自动驾驶汽车的悬架系统种的不同应用现状。调研了目前主要汽车悬架企业与竞争态势。聚焦智能化与轻量化两大发展方向，在智能化领域，研究了线控主动悬架、环境感知与预测控制、机器学习加速设计和标定进化的内容，在轻量化领域，提出结构优化、工艺优化和材料优化的轻量化方向；集成设计、等边界设计和等应力设计的轻量化设计方法。列举了钢制螺旋弹簧和由</w:t>
      </w:r>
      <w:r w:rsidR="00166F13" w:rsidRPr="00166F13">
        <w:rPr>
          <w:rFonts w:hint="eastAsia"/>
          <w:bCs/>
          <w:sz w:val="18"/>
          <w:szCs w:val="18"/>
        </w:rPr>
        <w:t>GFRP</w:t>
      </w:r>
      <w:r w:rsidR="00166F13" w:rsidRPr="00166F13">
        <w:rPr>
          <w:rFonts w:hint="eastAsia"/>
          <w:bCs/>
          <w:sz w:val="18"/>
          <w:szCs w:val="18"/>
        </w:rPr>
        <w:t>制成的适合材料的弹簧设计等应用实例。</w:t>
      </w:r>
    </w:p>
    <w:p w14:paraId="3BF3B694" w14:textId="763CF05D" w:rsidR="002B7845" w:rsidRPr="0096042E" w:rsidRDefault="002B7845" w:rsidP="002B7845">
      <w:pPr>
        <w:rPr>
          <w:sz w:val="18"/>
          <w:szCs w:val="18"/>
        </w:rPr>
      </w:pPr>
      <w:r w:rsidRPr="0096042E">
        <w:rPr>
          <w:b/>
          <w:sz w:val="18"/>
          <w:szCs w:val="18"/>
        </w:rPr>
        <w:t>关键词：</w:t>
      </w:r>
      <w:r w:rsidR="00166F13" w:rsidRPr="00166F13">
        <w:rPr>
          <w:rFonts w:hint="eastAsia"/>
          <w:sz w:val="18"/>
          <w:szCs w:val="18"/>
        </w:rPr>
        <w:t>悬架系统；技术发展与未来趋势；智能化；轻量化</w:t>
      </w:r>
    </w:p>
    <w:p w14:paraId="0FB03066" w14:textId="77777777" w:rsidR="002B7845" w:rsidRPr="0096042E" w:rsidRDefault="002B7845" w:rsidP="002B7845">
      <w:pPr>
        <w:spacing w:afterLines="150" w:after="468"/>
        <w:rPr>
          <w:sz w:val="18"/>
          <w:szCs w:val="18"/>
        </w:rPr>
      </w:pPr>
      <w:r w:rsidRPr="0096042E">
        <w:rPr>
          <w:b/>
          <w:sz w:val="18"/>
          <w:szCs w:val="18"/>
        </w:rPr>
        <w:t>中图分类号：</w:t>
      </w:r>
      <w:r>
        <w:rPr>
          <w:rFonts w:hint="eastAsia"/>
          <w:sz w:val="18"/>
          <w:szCs w:val="18"/>
        </w:rPr>
        <w:t>TH</w:t>
      </w:r>
      <w:r w:rsidRPr="0096042E">
        <w:rPr>
          <w:sz w:val="18"/>
          <w:szCs w:val="18"/>
        </w:rPr>
        <w:t xml:space="preserve"> </w:t>
      </w:r>
      <w:r>
        <w:rPr>
          <w:rFonts w:hint="eastAsia"/>
          <w:sz w:val="18"/>
          <w:szCs w:val="18"/>
        </w:rPr>
        <w:t xml:space="preserve">                    </w:t>
      </w:r>
      <w:r w:rsidRPr="00645F71">
        <w:rPr>
          <w:b/>
          <w:sz w:val="18"/>
          <w:szCs w:val="18"/>
        </w:rPr>
        <w:t>文献标志码：</w:t>
      </w:r>
      <w:r w:rsidRPr="0096042E">
        <w:rPr>
          <w:sz w:val="18"/>
          <w:szCs w:val="18"/>
        </w:rPr>
        <w:t>A</w:t>
      </w:r>
    </w:p>
    <w:p w14:paraId="09D637AD" w14:textId="1ED577FF" w:rsidR="00185BA1" w:rsidRDefault="00185BA1" w:rsidP="002B7845">
      <w:pPr>
        <w:rPr>
          <w:b/>
          <w:bCs/>
          <w:sz w:val="24"/>
        </w:rPr>
      </w:pPr>
      <w:r w:rsidRPr="00185BA1">
        <w:rPr>
          <w:b/>
          <w:bCs/>
          <w:sz w:val="24"/>
        </w:rPr>
        <w:t>Development Status and Trends of Automotive Suspension Systems</w:t>
      </w:r>
    </w:p>
    <w:p w14:paraId="502612D4" w14:textId="3C3CF6D6" w:rsidR="002B7845" w:rsidRPr="0096042E" w:rsidRDefault="002B7845" w:rsidP="002B7845">
      <w:pPr>
        <w:rPr>
          <w:i/>
          <w:szCs w:val="21"/>
        </w:rPr>
      </w:pPr>
      <w:r>
        <w:rPr>
          <w:rFonts w:hint="eastAsia"/>
          <w:i/>
          <w:szCs w:val="21"/>
        </w:rPr>
        <w:t xml:space="preserve">ZHAO </w:t>
      </w:r>
      <w:proofErr w:type="spellStart"/>
      <w:r>
        <w:rPr>
          <w:rFonts w:hint="eastAsia"/>
          <w:i/>
          <w:szCs w:val="21"/>
        </w:rPr>
        <w:t>Wenqi</w:t>
      </w:r>
      <w:proofErr w:type="spellEnd"/>
      <w:r>
        <w:rPr>
          <w:rFonts w:hint="eastAsia"/>
          <w:i/>
          <w:szCs w:val="21"/>
        </w:rPr>
        <w:t xml:space="preserve">, XU Tianqi, LI Yizhou, CAI </w:t>
      </w:r>
      <w:proofErr w:type="spellStart"/>
      <w:r>
        <w:rPr>
          <w:rFonts w:hint="eastAsia"/>
          <w:i/>
          <w:szCs w:val="21"/>
        </w:rPr>
        <w:t>Hongjian</w:t>
      </w:r>
      <w:proofErr w:type="spellEnd"/>
      <w:r>
        <w:rPr>
          <w:rFonts w:hint="eastAsia"/>
          <w:i/>
          <w:szCs w:val="21"/>
        </w:rPr>
        <w:t xml:space="preserve">, GAO Xiang, CAO </w:t>
      </w:r>
      <w:proofErr w:type="spellStart"/>
      <w:r>
        <w:rPr>
          <w:rFonts w:hint="eastAsia"/>
          <w:i/>
          <w:szCs w:val="21"/>
        </w:rPr>
        <w:t>Ruyue</w:t>
      </w:r>
      <w:proofErr w:type="spellEnd"/>
      <w:r>
        <w:rPr>
          <w:rFonts w:hint="eastAsia"/>
          <w:i/>
          <w:szCs w:val="21"/>
        </w:rPr>
        <w:t xml:space="preserve">, GAO </w:t>
      </w:r>
      <w:proofErr w:type="spellStart"/>
      <w:r>
        <w:rPr>
          <w:rFonts w:hint="eastAsia"/>
          <w:i/>
          <w:szCs w:val="21"/>
        </w:rPr>
        <w:t>Feiyang</w:t>
      </w:r>
      <w:proofErr w:type="spellEnd"/>
      <w:r>
        <w:rPr>
          <w:rFonts w:hint="eastAsia"/>
          <w:i/>
          <w:szCs w:val="21"/>
        </w:rPr>
        <w:t>, HUANG Lehan</w:t>
      </w:r>
    </w:p>
    <w:p w14:paraId="5FAD2CE6" w14:textId="77777777" w:rsidR="002B7845" w:rsidRPr="0096042E" w:rsidRDefault="002B7845" w:rsidP="002B7845">
      <w:pPr>
        <w:rPr>
          <w:sz w:val="18"/>
          <w:szCs w:val="18"/>
        </w:rPr>
      </w:pPr>
      <w:r w:rsidRPr="0096042E">
        <w:rPr>
          <w:sz w:val="18"/>
          <w:szCs w:val="18"/>
        </w:rPr>
        <w:t>(</w:t>
      </w:r>
      <w:r>
        <w:rPr>
          <w:rFonts w:hint="eastAsia"/>
          <w:sz w:val="18"/>
          <w:szCs w:val="18"/>
        </w:rPr>
        <w:t>School of Automotive Studies, Tongji University, Shanghai 201804, China</w:t>
      </w:r>
      <w:r w:rsidRPr="0096042E">
        <w:rPr>
          <w:sz w:val="18"/>
          <w:szCs w:val="18"/>
        </w:rPr>
        <w:t>)</w:t>
      </w:r>
    </w:p>
    <w:p w14:paraId="11A06440" w14:textId="6C9A0119" w:rsidR="002B7845" w:rsidRPr="00166F13" w:rsidRDefault="002B7845" w:rsidP="002B7845">
      <w:pPr>
        <w:spacing w:beforeLines="100" w:before="312"/>
        <w:rPr>
          <w:sz w:val="18"/>
          <w:szCs w:val="18"/>
        </w:rPr>
      </w:pPr>
      <w:r w:rsidRPr="0096042E">
        <w:rPr>
          <w:b/>
          <w:sz w:val="18"/>
          <w:szCs w:val="18"/>
        </w:rPr>
        <w:t xml:space="preserve">Abstract: </w:t>
      </w:r>
      <w:r w:rsidR="00166F13" w:rsidRPr="00166F13">
        <w:rPr>
          <w:bCs/>
          <w:sz w:val="18"/>
          <w:szCs w:val="18"/>
        </w:rPr>
        <w:t xml:space="preserve">This paper systematically reviews the current technological development status and future trends of automotive suspension systems, analyzing their core functions and fundamental components to clarify mechanical dynamics working principles. Based on different classifications, it examines the advantages and disadvantages of independent and non-independent suspensions which is classified by structure, along with passive, semi-active, and active suspensions which is classified by adaptive damping and stiffness. Investigating global and domestic markets, the study assesses the current suspension market size and future projections, while analyzing application statuses across passenger vehicles, commercial vehicles, electric vehicles, and autonomous vehicles. It further surveys major industry enterprises and competitive landscapes. Focusing on intelligence and lightweighting development directions, the research explores intelligent domains including by-wire active suspension, environment perception with predictive control, and machine learning-accelerated design/calibration; lightweighting approaches encompass structural, process, and material optimization, supported by methodologies like integrated design, </w:t>
      </w:r>
      <w:proofErr w:type="spellStart"/>
      <w:r w:rsidR="00166F13" w:rsidRPr="00166F13">
        <w:rPr>
          <w:bCs/>
          <w:sz w:val="18"/>
          <w:szCs w:val="18"/>
        </w:rPr>
        <w:t>equi</w:t>
      </w:r>
      <w:proofErr w:type="spellEnd"/>
      <w:r w:rsidR="00166F13" w:rsidRPr="00166F13">
        <w:rPr>
          <w:bCs/>
          <w:sz w:val="18"/>
          <w:szCs w:val="18"/>
        </w:rPr>
        <w:t xml:space="preserve">-boundary design, and </w:t>
      </w:r>
      <w:proofErr w:type="spellStart"/>
      <w:r w:rsidR="00166F13" w:rsidRPr="00166F13">
        <w:rPr>
          <w:bCs/>
          <w:sz w:val="18"/>
          <w:szCs w:val="18"/>
        </w:rPr>
        <w:t>equi</w:t>
      </w:r>
      <w:proofErr w:type="spellEnd"/>
      <w:r w:rsidR="00166F13" w:rsidRPr="00166F13">
        <w:rPr>
          <w:bCs/>
          <w:sz w:val="18"/>
          <w:szCs w:val="18"/>
        </w:rPr>
        <w:t>-stress design, with application examples such as steel coil springs and GFRP springs.</w:t>
      </w:r>
    </w:p>
    <w:p w14:paraId="5132A5EB" w14:textId="64E7B28A" w:rsidR="002B7845" w:rsidRPr="002F00FC" w:rsidRDefault="002B7845" w:rsidP="002B7845">
      <w:pPr>
        <w:spacing w:afterLines="50" w:after="156" w:line="260" w:lineRule="exact"/>
        <w:outlineLvl w:val="0"/>
        <w:rPr>
          <w:rFonts w:ascii="宋体" w:hAnsi="宋体" w:hint="eastAsia"/>
          <w:sz w:val="15"/>
          <w:szCs w:val="15"/>
        </w:rPr>
      </w:pPr>
      <w:r w:rsidRPr="0096042E">
        <w:rPr>
          <w:b/>
          <w:sz w:val="18"/>
          <w:szCs w:val="18"/>
        </w:rPr>
        <w:t xml:space="preserve">Key words: </w:t>
      </w:r>
      <w:r w:rsidR="00166F13">
        <w:rPr>
          <w:rFonts w:hint="eastAsia"/>
          <w:bCs/>
          <w:sz w:val="18"/>
          <w:szCs w:val="18"/>
        </w:rPr>
        <w:t>s</w:t>
      </w:r>
      <w:r w:rsidR="00166F13" w:rsidRPr="00166F13">
        <w:rPr>
          <w:bCs/>
          <w:sz w:val="18"/>
          <w:szCs w:val="18"/>
        </w:rPr>
        <w:t xml:space="preserve">uspension </w:t>
      </w:r>
      <w:r w:rsidR="00166F13">
        <w:rPr>
          <w:rFonts w:hint="eastAsia"/>
          <w:bCs/>
          <w:sz w:val="18"/>
          <w:szCs w:val="18"/>
        </w:rPr>
        <w:t>s</w:t>
      </w:r>
      <w:r w:rsidR="00166F13" w:rsidRPr="00166F13">
        <w:rPr>
          <w:bCs/>
          <w:sz w:val="18"/>
          <w:szCs w:val="18"/>
        </w:rPr>
        <w:t xml:space="preserve">ystem; </w:t>
      </w:r>
      <w:r w:rsidR="00166F13">
        <w:rPr>
          <w:rFonts w:hint="eastAsia"/>
          <w:bCs/>
          <w:sz w:val="18"/>
          <w:szCs w:val="18"/>
        </w:rPr>
        <w:t>t</w:t>
      </w:r>
      <w:r w:rsidR="00166F13" w:rsidRPr="00166F13">
        <w:rPr>
          <w:bCs/>
          <w:sz w:val="18"/>
          <w:szCs w:val="18"/>
        </w:rPr>
        <w:t xml:space="preserve">echnological </w:t>
      </w:r>
      <w:r w:rsidR="00166F13">
        <w:rPr>
          <w:rFonts w:hint="eastAsia"/>
          <w:bCs/>
          <w:sz w:val="18"/>
          <w:szCs w:val="18"/>
        </w:rPr>
        <w:t>d</w:t>
      </w:r>
      <w:r w:rsidR="00166F13" w:rsidRPr="00166F13">
        <w:rPr>
          <w:bCs/>
          <w:sz w:val="18"/>
          <w:szCs w:val="18"/>
        </w:rPr>
        <w:t xml:space="preserve">evelopment and </w:t>
      </w:r>
      <w:r w:rsidR="00166F13">
        <w:rPr>
          <w:rFonts w:hint="eastAsia"/>
          <w:bCs/>
          <w:sz w:val="18"/>
          <w:szCs w:val="18"/>
        </w:rPr>
        <w:t>f</w:t>
      </w:r>
      <w:r w:rsidR="00166F13" w:rsidRPr="00166F13">
        <w:rPr>
          <w:bCs/>
          <w:sz w:val="18"/>
          <w:szCs w:val="18"/>
        </w:rPr>
        <w:t xml:space="preserve">uture </w:t>
      </w:r>
      <w:r w:rsidR="00166F13">
        <w:rPr>
          <w:rFonts w:hint="eastAsia"/>
          <w:bCs/>
          <w:sz w:val="18"/>
          <w:szCs w:val="18"/>
        </w:rPr>
        <w:t>t</w:t>
      </w:r>
      <w:r w:rsidR="00166F13" w:rsidRPr="00166F13">
        <w:rPr>
          <w:bCs/>
          <w:sz w:val="18"/>
          <w:szCs w:val="18"/>
        </w:rPr>
        <w:t xml:space="preserve">rends; </w:t>
      </w:r>
      <w:r w:rsidR="00166F13">
        <w:rPr>
          <w:rFonts w:hint="eastAsia"/>
          <w:bCs/>
          <w:sz w:val="18"/>
          <w:szCs w:val="18"/>
        </w:rPr>
        <w:t>i</w:t>
      </w:r>
      <w:r w:rsidR="00166F13" w:rsidRPr="00166F13">
        <w:rPr>
          <w:bCs/>
          <w:sz w:val="18"/>
          <w:szCs w:val="18"/>
        </w:rPr>
        <w:t xml:space="preserve">ntelligence; </w:t>
      </w:r>
      <w:r w:rsidR="00166F13">
        <w:rPr>
          <w:rFonts w:hint="eastAsia"/>
          <w:bCs/>
          <w:sz w:val="18"/>
          <w:szCs w:val="18"/>
        </w:rPr>
        <w:t>l</w:t>
      </w:r>
      <w:r w:rsidR="00166F13" w:rsidRPr="00166F13">
        <w:rPr>
          <w:bCs/>
          <w:sz w:val="18"/>
          <w:szCs w:val="18"/>
        </w:rPr>
        <w:t>ightweighting</w:t>
      </w:r>
    </w:p>
    <w:p w14:paraId="1F140AD4" w14:textId="77777777" w:rsidR="004A4A90" w:rsidRPr="0096042E" w:rsidRDefault="004A4A90" w:rsidP="004A4A90">
      <w:pPr>
        <w:rPr>
          <w:sz w:val="18"/>
          <w:szCs w:val="18"/>
        </w:rPr>
      </w:pPr>
    </w:p>
    <w:p w14:paraId="5EF0346A" w14:textId="77777777" w:rsidR="005661F2" w:rsidRPr="0096042E" w:rsidRDefault="005661F2" w:rsidP="004A4A90">
      <w:pPr>
        <w:rPr>
          <w:sz w:val="18"/>
          <w:szCs w:val="18"/>
        </w:rPr>
        <w:sectPr w:rsidR="005661F2" w:rsidRPr="0096042E" w:rsidSect="00943780">
          <w:headerReference w:type="even" r:id="rId8"/>
          <w:footerReference w:type="default" r:id="rId9"/>
          <w:pgSz w:w="11906" w:h="16838" w:code="9"/>
          <w:pgMar w:top="1304" w:right="1021" w:bottom="1134" w:left="1021" w:header="851" w:footer="992" w:gutter="0"/>
          <w:cols w:space="720"/>
          <w:docGrid w:type="linesAndChars" w:linePitch="312"/>
        </w:sectPr>
      </w:pPr>
    </w:p>
    <w:p w14:paraId="22D31984" w14:textId="0D454F9E" w:rsidR="002B2058" w:rsidRDefault="00787E83" w:rsidP="00B91A6B">
      <w:pPr>
        <w:spacing w:beforeLines="50" w:before="156" w:afterLines="50" w:after="156" w:line="360" w:lineRule="auto"/>
        <w:ind w:firstLineChars="200" w:firstLine="420"/>
        <w:outlineLvl w:val="0"/>
      </w:pPr>
      <w:r w:rsidRPr="00787E83">
        <w:rPr>
          <w:rFonts w:hint="eastAsia"/>
        </w:rPr>
        <w:t>汽车悬架系统，作为连接车身与车轮的关键桥梁，影响着车辆的行驶平顺性、操控稳定性和安全性，是现代汽车底盘技术的核心子系统。随着汽车工业的蓬勃发展以及消费者对驾乘体验要求的日益提高，悬架系统正经历着从传统被动适应到主动</w:t>
      </w:r>
      <w:r w:rsidRPr="00787E83">
        <w:rPr>
          <w:rFonts w:hint="eastAsia"/>
        </w:rPr>
        <w:t>智能控制的变革。在这一背景下，国内外研究机构和汽车厂商纷纷加大对悬架系统技术的投入，力求在轻量化、智能化、安全性和舒适性等方面取得突破。当前的研究热点主要集中在以下几个方面</w:t>
      </w:r>
      <w:r>
        <w:rPr>
          <w:rFonts w:hint="eastAsia"/>
        </w:rPr>
        <w:t>——</w:t>
      </w:r>
      <w:r w:rsidRPr="00787E83">
        <w:rPr>
          <w:rFonts w:hint="eastAsia"/>
        </w:rPr>
        <w:t>轻量化设计，通过采用新型轻质材料、优化结构设</w:t>
      </w:r>
      <w:r w:rsidRPr="00787E83">
        <w:rPr>
          <w:rFonts w:hint="eastAsia"/>
        </w:rPr>
        <w:lastRenderedPageBreak/>
        <w:t>计以及改进制造工艺，在保证强度和刚度的前提下，显著降低悬架系统的质量，从而提升车辆的燃油经济性和操控性能；智能化控制，通过集成先进的传感器、控制器和执行器，开发出能够实时感知路况和驾驶员意图的主动悬架、半主动悬架乃至</w:t>
      </w:r>
      <w:proofErr w:type="gramStart"/>
      <w:r w:rsidRPr="00787E83">
        <w:rPr>
          <w:rFonts w:hint="eastAsia"/>
        </w:rPr>
        <w:t>预瞄式</w:t>
      </w:r>
      <w:proofErr w:type="gramEnd"/>
      <w:r w:rsidRPr="00787E83">
        <w:rPr>
          <w:rFonts w:hint="eastAsia"/>
        </w:rPr>
        <w:t>智能悬架系统，实现对悬架参数的动态调整，从而在舒适性、操控性和安全性之间取得最佳平衡</w:t>
      </w:r>
      <w:r>
        <w:rPr>
          <w:rFonts w:hint="eastAsia"/>
        </w:rPr>
        <w:t>；</w:t>
      </w:r>
      <w:r w:rsidRPr="00787E83">
        <w:rPr>
          <w:rFonts w:hint="eastAsia"/>
        </w:rPr>
        <w:t>新型悬架结构，例如多连杆独立悬架、空气悬架以及电磁悬架等，在特定应用场景下能够提供更优异的性能表现。本</w:t>
      </w:r>
      <w:r>
        <w:rPr>
          <w:rFonts w:hint="eastAsia"/>
        </w:rPr>
        <w:t>文</w:t>
      </w:r>
      <w:r w:rsidRPr="00787E83">
        <w:rPr>
          <w:rFonts w:hint="eastAsia"/>
        </w:rPr>
        <w:t>旨在系统性地梳理汽车悬架系统的定义、功能、分类以及发展现状，重点剖析轻量化和智能化这两大技术发展趋势，并结合国内外最新的研究成果和市场动态，为汽车悬架系统未来的技术创新和产业发展提供参考借鉴。</w:t>
      </w:r>
    </w:p>
    <w:p w14:paraId="73204DF1" w14:textId="0C795205" w:rsidR="00781A18" w:rsidRDefault="005661F2" w:rsidP="00781A18">
      <w:pPr>
        <w:spacing w:beforeLines="50" w:before="156" w:afterLines="50" w:after="156"/>
        <w:outlineLvl w:val="0"/>
        <w:rPr>
          <w:rFonts w:ascii="黑体" w:eastAsia="黑体" w:hAnsi="黑体" w:hint="eastAsia"/>
          <w:b/>
          <w:sz w:val="28"/>
          <w:szCs w:val="28"/>
        </w:rPr>
      </w:pPr>
      <w:r w:rsidRPr="002A7070">
        <w:rPr>
          <w:rFonts w:ascii="黑体" w:eastAsia="黑体" w:hAnsi="黑体"/>
          <w:b/>
          <w:sz w:val="28"/>
          <w:szCs w:val="28"/>
        </w:rPr>
        <w:t xml:space="preserve">1 </w:t>
      </w:r>
      <w:r w:rsidR="00606A5D">
        <w:rPr>
          <w:rFonts w:ascii="黑体" w:eastAsia="黑体" w:hAnsi="黑体" w:hint="eastAsia"/>
          <w:b/>
          <w:sz w:val="28"/>
          <w:szCs w:val="28"/>
        </w:rPr>
        <w:t>汽车悬架系统概述</w:t>
      </w:r>
    </w:p>
    <w:p w14:paraId="2E013440" w14:textId="07D3649F" w:rsidR="00F33792" w:rsidRPr="00781A18" w:rsidRDefault="00F33792" w:rsidP="00781A18">
      <w:pPr>
        <w:spacing w:beforeLines="50" w:before="156" w:afterLines="50" w:after="156"/>
        <w:outlineLvl w:val="0"/>
        <w:rPr>
          <w:rFonts w:ascii="黑体" w:eastAsia="黑体" w:hAnsi="黑体" w:hint="eastAsia"/>
          <w:b/>
          <w:sz w:val="28"/>
          <w:szCs w:val="28"/>
        </w:rPr>
      </w:pPr>
      <w:r>
        <w:rPr>
          <w:rFonts w:ascii="黑体" w:eastAsia="黑体" w:hAnsi="黑体" w:hint="eastAsia"/>
          <w:b/>
        </w:rPr>
        <w:t>1</w:t>
      </w:r>
      <w:r w:rsidRPr="002A7070">
        <w:rPr>
          <w:rFonts w:ascii="黑体" w:eastAsia="黑体" w:hAnsi="黑体"/>
          <w:b/>
        </w:rPr>
        <w:t>.1</w:t>
      </w:r>
      <w:r>
        <w:rPr>
          <w:rFonts w:ascii="黑体" w:eastAsia="黑体" w:hAnsi="黑体" w:hint="eastAsia"/>
          <w:b/>
        </w:rPr>
        <w:t xml:space="preserve">　</w:t>
      </w:r>
      <w:r w:rsidR="00606A5D">
        <w:rPr>
          <w:rFonts w:ascii="黑体" w:eastAsia="黑体" w:hAnsi="黑体" w:hint="eastAsia"/>
          <w:b/>
        </w:rPr>
        <w:t>悬架系统的定义与作用</w:t>
      </w:r>
    </w:p>
    <w:p w14:paraId="485B68CC" w14:textId="77777777" w:rsidR="00606A5D" w:rsidRDefault="00606A5D" w:rsidP="00606A5D">
      <w:pPr>
        <w:pStyle w:val="ac"/>
        <w:widowControl/>
        <w:spacing w:before="137" w:after="137" w:line="360" w:lineRule="auto"/>
        <w:ind w:firstLineChars="200" w:firstLine="420"/>
        <w:rPr>
          <w:sz w:val="21"/>
        </w:rPr>
      </w:pPr>
      <w:r w:rsidRPr="00631B18">
        <w:rPr>
          <w:sz w:val="21"/>
        </w:rPr>
        <w:t>汽车悬架系统（</w:t>
      </w:r>
      <w:r w:rsidRPr="00631B18">
        <w:rPr>
          <w:sz w:val="21"/>
        </w:rPr>
        <w:t>Suspension System</w:t>
      </w:r>
      <w:r w:rsidRPr="00631B18">
        <w:rPr>
          <w:sz w:val="21"/>
        </w:rPr>
        <w:t>）是车辆底盘的关键子系统，其核心功能在于连接车身与车轮，并协调两者之间的相对运动。从功能角度分析，悬架系统的作用可归纳为以下四个方面：</w:t>
      </w:r>
    </w:p>
    <w:p w14:paraId="75D0428E" w14:textId="182A8112" w:rsidR="00606A5D" w:rsidRDefault="00606A5D" w:rsidP="00631B18">
      <w:pPr>
        <w:pStyle w:val="ac"/>
        <w:widowControl/>
        <w:spacing w:before="137" w:after="137" w:line="360" w:lineRule="auto"/>
        <w:ind w:firstLineChars="200" w:firstLine="420"/>
        <w:rPr>
          <w:sz w:val="21"/>
        </w:rPr>
      </w:pPr>
      <w:r w:rsidRPr="00631B18">
        <w:rPr>
          <w:sz w:val="21"/>
        </w:rPr>
        <w:t>首先，在缓冲与减震方面，悬架系统利用弹性元件和减振器起到缓冲减振的作用</w:t>
      </w:r>
      <w:r w:rsidRPr="00631B18">
        <w:rPr>
          <w:rFonts w:hint="eastAsia"/>
          <w:sz w:val="21"/>
        </w:rPr>
        <w:t>，</w:t>
      </w:r>
      <w:r w:rsidRPr="00631B18">
        <w:rPr>
          <w:sz w:val="21"/>
        </w:rPr>
        <w:t>从而提升乘坐舒适性。其次，在支撑车身功能上，悬架系统通过预压缩的弹性元件承受静态与动态载荷，维持车身与车轮之间的几何关系，确保车辆姿态稳定性。第三，在力与力矩传递方面，悬架系统的导向机构将车轮承受的纵向力（驱动力</w:t>
      </w:r>
      <w:r w:rsidRPr="00631B18">
        <w:rPr>
          <w:rFonts w:hint="eastAsia"/>
          <w:sz w:val="21"/>
        </w:rPr>
        <w:t>/</w:t>
      </w:r>
      <w:r w:rsidRPr="00631B18">
        <w:rPr>
          <w:sz w:val="21"/>
        </w:rPr>
        <w:t>制动力）、侧向力（转弯离心力）以及</w:t>
      </w:r>
      <w:proofErr w:type="gramStart"/>
      <w:r w:rsidRPr="00631B18">
        <w:rPr>
          <w:sz w:val="21"/>
        </w:rPr>
        <w:t>垂向力高效</w:t>
      </w:r>
      <w:proofErr w:type="gramEnd"/>
      <w:r w:rsidRPr="00631B18">
        <w:rPr>
          <w:sz w:val="21"/>
        </w:rPr>
        <w:t>传递至车身结构，保证汽车的正常行驶。最后，在轮胎接地性保持功能上，</w:t>
      </w:r>
      <w:r w:rsidRPr="00631B18">
        <w:rPr>
          <w:sz w:val="21"/>
        </w:rPr>
        <w:t>悬架系统通过优化车轮定位参数（如外倾角、前束角）的动态变化，确保轮胎与路面接触面积最大化，从而提升车辆操控稳定性与主动安全</w:t>
      </w:r>
      <w:r>
        <w:rPr>
          <w:rFonts w:asciiTheme="minorHAnsi" w:eastAsiaTheme="minorEastAsia" w:hAnsiTheme="minorHAnsi" w:cstheme="minorBidi"/>
          <w:sz w:val="21"/>
        </w:rPr>
        <w:t>性</w:t>
      </w:r>
      <w:r w:rsidR="0032510B" w:rsidRPr="0032510B">
        <w:rPr>
          <w:rFonts w:cstheme="minorBidi"/>
          <w:sz w:val="21"/>
          <w:highlight w:val="yellow"/>
          <w:vertAlign w:val="superscript"/>
        </w:rPr>
        <w:fldChar w:fldCharType="begin"/>
      </w:r>
      <w:r w:rsidR="0032510B" w:rsidRPr="0032510B">
        <w:rPr>
          <w:rFonts w:asciiTheme="minorHAnsi" w:eastAsiaTheme="minorEastAsia" w:hAnsiTheme="minorHAnsi" w:cstheme="minorBidi" w:hint="eastAsia"/>
          <w:sz w:val="21"/>
          <w:vertAlign w:val="superscript"/>
        </w:rPr>
        <w:instrText xml:space="preserve"> </w:instrText>
      </w:r>
      <w:r w:rsidR="0032510B" w:rsidRPr="0032510B">
        <w:rPr>
          <w:rFonts w:asciiTheme="minorHAnsi" w:eastAsiaTheme="minorEastAsia" w:hAnsiTheme="minorHAnsi" w:cstheme="minorBidi"/>
          <w:sz w:val="21"/>
          <w:vertAlign w:val="superscript"/>
        </w:rPr>
        <w:instrText>REF _Ref199947658 \r \h</w:instrText>
      </w:r>
      <w:r w:rsidR="0032510B" w:rsidRPr="0032510B">
        <w:rPr>
          <w:rFonts w:asciiTheme="minorHAnsi" w:eastAsiaTheme="minorEastAsia" w:hAnsiTheme="minorHAnsi" w:cstheme="minorBidi" w:hint="eastAsia"/>
          <w:sz w:val="21"/>
          <w:vertAlign w:val="superscript"/>
        </w:rPr>
        <w:instrText xml:space="preserve"> </w:instrText>
      </w:r>
      <w:r w:rsidR="0032510B">
        <w:rPr>
          <w:rFonts w:cstheme="minorBidi"/>
          <w:sz w:val="21"/>
          <w:highlight w:val="yellow"/>
          <w:vertAlign w:val="superscript"/>
        </w:rPr>
        <w:instrText xml:space="preserve"> \* MERGEFORMAT </w:instrText>
      </w:r>
      <w:r w:rsidR="0032510B" w:rsidRPr="0032510B">
        <w:rPr>
          <w:rFonts w:cstheme="minorBidi"/>
          <w:sz w:val="21"/>
          <w:highlight w:val="yellow"/>
          <w:vertAlign w:val="superscript"/>
        </w:rPr>
      </w:r>
      <w:r w:rsidR="0032510B" w:rsidRPr="0032510B">
        <w:rPr>
          <w:rFonts w:cstheme="minorBidi"/>
          <w:sz w:val="21"/>
          <w:highlight w:val="yellow"/>
          <w:vertAlign w:val="superscript"/>
        </w:rPr>
        <w:fldChar w:fldCharType="separate"/>
      </w:r>
      <w:r w:rsidR="0032510B" w:rsidRPr="0032510B">
        <w:rPr>
          <w:rFonts w:asciiTheme="minorHAnsi" w:eastAsiaTheme="minorEastAsia" w:hAnsiTheme="minorHAnsi" w:cstheme="minorBidi" w:hint="eastAsia"/>
          <w:sz w:val="21"/>
          <w:vertAlign w:val="superscript"/>
        </w:rPr>
        <w:t xml:space="preserve">[1] </w:t>
      </w:r>
      <w:r w:rsidR="0032510B" w:rsidRPr="0032510B">
        <w:rPr>
          <w:rFonts w:cstheme="minorBidi"/>
          <w:sz w:val="21"/>
          <w:highlight w:val="yellow"/>
          <w:vertAlign w:val="superscript"/>
        </w:rPr>
        <w:fldChar w:fldCharType="end"/>
      </w:r>
      <w:r>
        <w:rPr>
          <w:rFonts w:cstheme="minorBidi" w:hint="eastAsia"/>
          <w:sz w:val="21"/>
        </w:rPr>
        <w:t>。</w:t>
      </w:r>
    </w:p>
    <w:p w14:paraId="310DC286" w14:textId="279F96E8" w:rsidR="000B2BE5" w:rsidRPr="00745CD4" w:rsidRDefault="000B2BE5" w:rsidP="000B2BE5">
      <w:pPr>
        <w:spacing w:line="360" w:lineRule="auto"/>
        <w:outlineLvl w:val="0"/>
        <w:rPr>
          <w:rFonts w:ascii="黑体" w:eastAsia="黑体" w:hAnsi="黑体" w:hint="eastAsia"/>
          <w:b/>
        </w:rPr>
      </w:pPr>
      <w:r>
        <w:rPr>
          <w:rFonts w:ascii="黑体" w:eastAsia="黑体" w:hAnsi="黑体" w:hint="eastAsia"/>
          <w:b/>
        </w:rPr>
        <w:t>1</w:t>
      </w:r>
      <w:r w:rsidRPr="002A7070">
        <w:rPr>
          <w:rFonts w:ascii="黑体" w:eastAsia="黑体" w:hAnsi="黑体"/>
          <w:b/>
        </w:rPr>
        <w:t>.</w:t>
      </w:r>
      <w:r>
        <w:rPr>
          <w:rFonts w:ascii="黑体" w:eastAsia="黑体" w:hAnsi="黑体" w:hint="eastAsia"/>
          <w:b/>
        </w:rPr>
        <w:t xml:space="preserve">2　</w:t>
      </w:r>
      <w:r w:rsidR="00606A5D">
        <w:rPr>
          <w:rFonts w:ascii="黑体" w:eastAsia="黑体" w:hAnsi="黑体" w:hint="eastAsia"/>
          <w:b/>
        </w:rPr>
        <w:t>悬架系统的基本组成</w:t>
      </w:r>
    </w:p>
    <w:p w14:paraId="7E3EAAF8" w14:textId="24186CC2" w:rsidR="00606A5D" w:rsidRDefault="00606A5D" w:rsidP="00606A5D">
      <w:pPr>
        <w:spacing w:line="360" w:lineRule="auto"/>
        <w:ind w:firstLineChars="200" w:firstLine="420"/>
      </w:pPr>
      <w:r w:rsidRPr="00606A5D">
        <w:rPr>
          <w:rFonts w:hint="eastAsia"/>
        </w:rPr>
        <w:t>现代汽车悬架系统是一个复杂的机械液压集成系统，其基本组成可按照功能划分为四大核心组件：导向机构、弹性元件、减振装置和辅助稳定部件。这些组件通过协同作用实现悬架系统的各项功能。</w:t>
      </w:r>
      <w:r>
        <w:rPr>
          <w:rFonts w:hint="eastAsia"/>
        </w:rPr>
        <w:t>常见独立悬架结构如图</w:t>
      </w:r>
      <w:r>
        <w:rPr>
          <w:rFonts w:hint="eastAsia"/>
        </w:rPr>
        <w:t>1</w:t>
      </w:r>
      <w:r>
        <w:rPr>
          <w:rFonts w:hint="eastAsia"/>
        </w:rPr>
        <w:t>所示。</w:t>
      </w:r>
    </w:p>
    <w:p w14:paraId="1FC6DC57" w14:textId="19B3BCA1" w:rsidR="00606A5D" w:rsidRDefault="00606A5D" w:rsidP="00606A5D">
      <w:pPr>
        <w:spacing w:line="360" w:lineRule="auto"/>
        <w:jc w:val="center"/>
      </w:pPr>
      <w:r>
        <w:rPr>
          <w:rFonts w:ascii="宋体" w:hAnsi="宋体" w:cs="宋体"/>
          <w:noProof/>
          <w:sz w:val="24"/>
        </w:rPr>
        <w:drawing>
          <wp:inline distT="0" distB="0" distL="114300" distR="114300" wp14:anchorId="1F582BA8" wp14:editId="148F843B">
            <wp:extent cx="1994535" cy="1840865"/>
            <wp:effectExtent l="0" t="0" r="12065" b="6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clrChange>
                        <a:clrFrom>
                          <a:srgbClr val="FFFFFF">
                            <a:alpha val="100000"/>
                          </a:srgbClr>
                        </a:clrFrom>
                        <a:clrTo>
                          <a:srgbClr val="FFFFFF">
                            <a:alpha val="100000"/>
                            <a:alpha val="0"/>
                          </a:srgbClr>
                        </a:clrTo>
                      </a:clrChange>
                    </a:blip>
                    <a:srcRect r="14900" b="3770"/>
                    <a:stretch>
                      <a:fillRect/>
                    </a:stretch>
                  </pic:blipFill>
                  <pic:spPr>
                    <a:xfrm>
                      <a:off x="0" y="0"/>
                      <a:ext cx="1994535" cy="1840865"/>
                    </a:xfrm>
                    <a:prstGeom prst="roundRect">
                      <a:avLst/>
                    </a:prstGeom>
                    <a:noFill/>
                    <a:ln w="9525">
                      <a:noFill/>
                    </a:ln>
                  </pic:spPr>
                </pic:pic>
              </a:graphicData>
            </a:graphic>
          </wp:inline>
        </w:drawing>
      </w:r>
    </w:p>
    <w:p w14:paraId="15A32A2E" w14:textId="3FDF1B30" w:rsidR="00606A5D" w:rsidRDefault="00606A5D" w:rsidP="00606A5D">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1 常见独立悬架结构</w:t>
      </w:r>
      <w:r w:rsidR="0032510B">
        <w:rPr>
          <w:rFonts w:ascii="黑体" w:eastAsia="黑体" w:hAnsi="黑体" w:cs="宋体" w:hint="eastAsia"/>
          <w:color w:val="242424"/>
          <w:sz w:val="18"/>
          <w:szCs w:val="18"/>
          <w:shd w:val="clear" w:color="auto" w:fill="FFFFFF"/>
        </w:rPr>
        <w:fldChar w:fldCharType="begin"/>
      </w:r>
      <w:r w:rsidR="0032510B">
        <w:rPr>
          <w:rFonts w:ascii="黑体" w:eastAsia="黑体" w:hAnsi="黑体" w:cs="宋体" w:hint="eastAsia"/>
          <w:color w:val="242424"/>
          <w:sz w:val="18"/>
          <w:szCs w:val="18"/>
          <w:shd w:val="clear" w:color="auto" w:fill="FFFFFF"/>
        </w:rPr>
        <w:instrText xml:space="preserve"> REF _Ref199947658 \r \h  \* MERGEFORMAT </w:instrText>
      </w:r>
      <w:r w:rsidR="0032510B">
        <w:rPr>
          <w:rFonts w:ascii="黑体" w:eastAsia="黑体" w:hAnsi="黑体" w:cs="宋体" w:hint="eastAsia"/>
          <w:color w:val="242424"/>
          <w:sz w:val="18"/>
          <w:szCs w:val="18"/>
          <w:shd w:val="clear" w:color="auto" w:fill="FFFFFF"/>
        </w:rPr>
      </w:r>
      <w:r w:rsidR="0032510B">
        <w:rPr>
          <w:rFonts w:ascii="黑体" w:eastAsia="黑体" w:hAnsi="黑体" w:cs="宋体" w:hint="eastAsia"/>
          <w:color w:val="242424"/>
          <w:sz w:val="18"/>
          <w:szCs w:val="18"/>
          <w:shd w:val="clear" w:color="auto" w:fill="FFFFFF"/>
        </w:rPr>
        <w:fldChar w:fldCharType="separate"/>
      </w:r>
      <w:r w:rsidR="0032510B" w:rsidRPr="0032510B">
        <w:rPr>
          <w:rFonts w:ascii="黑体" w:eastAsia="黑体" w:hAnsi="黑体" w:cs="宋体" w:hint="eastAsia"/>
          <w:color w:val="242424"/>
          <w:sz w:val="18"/>
          <w:szCs w:val="18"/>
          <w:shd w:val="clear" w:color="auto" w:fill="FFFFFF"/>
          <w:vertAlign w:val="superscript"/>
        </w:rPr>
        <w:t>[1]</w:t>
      </w:r>
      <w:r w:rsidR="0032510B">
        <w:rPr>
          <w:rFonts w:ascii="黑体" w:eastAsia="黑体" w:hAnsi="黑体" w:cs="宋体" w:hint="eastAsia"/>
          <w:color w:val="242424"/>
          <w:sz w:val="18"/>
          <w:szCs w:val="18"/>
          <w:shd w:val="clear" w:color="auto" w:fill="FFFFFF"/>
        </w:rPr>
        <w:t xml:space="preserve"> </w:t>
      </w:r>
      <w:r w:rsidR="0032510B">
        <w:rPr>
          <w:rFonts w:ascii="黑体" w:eastAsia="黑体" w:hAnsi="黑体" w:cs="宋体" w:hint="eastAsia"/>
          <w:color w:val="242424"/>
          <w:sz w:val="18"/>
          <w:szCs w:val="18"/>
          <w:shd w:val="clear" w:color="auto" w:fill="FFFFFF"/>
        </w:rPr>
        <w:fldChar w:fldCharType="end"/>
      </w:r>
    </w:p>
    <w:p w14:paraId="5A33F0A1" w14:textId="32E99CC5" w:rsidR="00606A5D" w:rsidRPr="00606A5D" w:rsidRDefault="00606A5D" w:rsidP="00606A5D">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w:t>
      </w:r>
      <w:r w:rsidR="008C3E08">
        <w:rPr>
          <w:rFonts w:hint="eastAsia"/>
          <w:sz w:val="18"/>
          <w:szCs w:val="18"/>
        </w:rPr>
        <w:t>1</w:t>
      </w:r>
      <w:r w:rsidRPr="00C57D76">
        <w:rPr>
          <w:sz w:val="18"/>
          <w:szCs w:val="18"/>
        </w:rPr>
        <w:t xml:space="preserve"> </w:t>
      </w:r>
      <w:r w:rsidR="008C3E08" w:rsidRPr="008C3E08">
        <w:rPr>
          <w:sz w:val="18"/>
          <w:szCs w:val="18"/>
        </w:rPr>
        <w:t xml:space="preserve">Common </w:t>
      </w:r>
      <w:r w:rsidR="008C3E08">
        <w:rPr>
          <w:rFonts w:hint="eastAsia"/>
          <w:sz w:val="18"/>
          <w:szCs w:val="18"/>
        </w:rPr>
        <w:t>i</w:t>
      </w:r>
      <w:r w:rsidR="008C3E08" w:rsidRPr="008C3E08">
        <w:rPr>
          <w:sz w:val="18"/>
          <w:szCs w:val="18"/>
        </w:rPr>
        <w:t xml:space="preserve">ndependent </w:t>
      </w:r>
      <w:r w:rsidR="008C3E08">
        <w:rPr>
          <w:rFonts w:hint="eastAsia"/>
          <w:sz w:val="18"/>
          <w:szCs w:val="18"/>
        </w:rPr>
        <w:t>s</w:t>
      </w:r>
      <w:r w:rsidR="008C3E08" w:rsidRPr="008C3E08">
        <w:rPr>
          <w:sz w:val="18"/>
          <w:szCs w:val="18"/>
        </w:rPr>
        <w:t xml:space="preserve">uspension </w:t>
      </w:r>
      <w:r w:rsidR="008C3E08">
        <w:rPr>
          <w:rFonts w:hint="eastAsia"/>
          <w:sz w:val="18"/>
          <w:szCs w:val="18"/>
        </w:rPr>
        <w:t>s</w:t>
      </w:r>
      <w:r w:rsidR="008C3E08" w:rsidRPr="008C3E08">
        <w:rPr>
          <w:sz w:val="18"/>
          <w:szCs w:val="18"/>
        </w:rPr>
        <w:t>tructures</w:t>
      </w:r>
      <w:r w:rsidR="0032510B">
        <w:rPr>
          <w:rFonts w:hint="eastAsia"/>
          <w:sz w:val="18"/>
          <w:szCs w:val="18"/>
        </w:rPr>
        <w:t xml:space="preserve"> </w:t>
      </w:r>
      <w:r w:rsidR="0032510B" w:rsidRPr="0032510B">
        <w:rPr>
          <w:rFonts w:ascii="黑体" w:eastAsia="黑体" w:hAnsi="黑体" w:cs="宋体" w:hint="eastAsia"/>
          <w:color w:val="242424"/>
          <w:sz w:val="18"/>
          <w:szCs w:val="18"/>
          <w:shd w:val="clear" w:color="auto" w:fill="FFFFFF"/>
          <w:vertAlign w:val="superscript"/>
        </w:rPr>
        <w:t>[1]</w:t>
      </w:r>
    </w:p>
    <w:p w14:paraId="2EC0ABD1" w14:textId="77777777" w:rsidR="008C3E08" w:rsidRDefault="008C3E08" w:rsidP="008C3E08">
      <w:pPr>
        <w:spacing w:line="360" w:lineRule="auto"/>
        <w:ind w:firstLineChars="200" w:firstLine="420"/>
      </w:pPr>
      <w:r>
        <w:t>导向机构</w:t>
      </w:r>
      <w:r>
        <w:rPr>
          <w:rFonts w:hint="eastAsia"/>
        </w:rPr>
        <w:t>是</w:t>
      </w:r>
      <w:r>
        <w:t>悬架系统的运动学基础，主要由各类连杆和控制臂构成。根据结构形式差异，可分为双臂式（双叉臂）、单臂式（麦弗逊）、扭转梁式（扭力梁）以及多连杆式等典型结构。这些导向元件通过特定的空间几何布置，精确控制车轮运动轨迹，确保车轮定位参数（包括外倾角、</w:t>
      </w:r>
      <w:proofErr w:type="gramStart"/>
      <w:r>
        <w:t>前束角等</w:t>
      </w:r>
      <w:proofErr w:type="gramEnd"/>
      <w:r>
        <w:t>）在动态工况下的变化范围符合设计要求。</w:t>
      </w:r>
    </w:p>
    <w:p w14:paraId="308C4778" w14:textId="0E00015C" w:rsidR="008C3E08" w:rsidRDefault="008C3E08" w:rsidP="008C3E08">
      <w:pPr>
        <w:spacing w:line="360" w:lineRule="auto"/>
        <w:ind w:firstLineChars="200" w:firstLine="420"/>
      </w:pPr>
      <w:r>
        <w:t>弹性元件承担着支撑车身质量和缓冲路面冲击的双重功能。根据材料和工作原理的不同，主要分为：螺旋弹簧</w:t>
      </w:r>
      <w:r>
        <w:rPr>
          <w:rFonts w:hint="eastAsia"/>
        </w:rPr>
        <w:t>、</w:t>
      </w:r>
      <w:r>
        <w:t>钢板弹簧</w:t>
      </w:r>
      <w:r>
        <w:rPr>
          <w:rFonts w:hint="eastAsia"/>
        </w:rPr>
        <w:t>、</w:t>
      </w:r>
      <w:r>
        <w:t>空气弹簧</w:t>
      </w:r>
      <w:r>
        <w:rPr>
          <w:rFonts w:hint="eastAsia"/>
        </w:rPr>
        <w:t>和</w:t>
      </w:r>
      <w:r>
        <w:t>扭杆弹簧</w:t>
      </w:r>
      <w:r>
        <w:rPr>
          <w:rFonts w:hint="eastAsia"/>
        </w:rPr>
        <w:t>。其中螺旋弹簧是汽车悬架系统中最常用的弹性元件</w:t>
      </w:r>
      <w:r w:rsidR="0032510B" w:rsidRPr="0032510B">
        <w:rPr>
          <w:highlight w:val="yellow"/>
          <w:vertAlign w:val="superscript"/>
        </w:rPr>
        <w:fldChar w:fldCharType="begin"/>
      </w:r>
      <w:r w:rsidR="0032510B" w:rsidRPr="0032510B">
        <w:rPr>
          <w:vertAlign w:val="superscript"/>
        </w:rPr>
        <w:instrText xml:space="preserve"> </w:instrText>
      </w:r>
      <w:r w:rsidR="0032510B" w:rsidRPr="0032510B">
        <w:rPr>
          <w:rFonts w:hint="eastAsia"/>
          <w:vertAlign w:val="superscript"/>
        </w:rPr>
        <w:instrText>REF _Ref196579590 \r \h</w:instrText>
      </w:r>
      <w:r w:rsidR="0032510B" w:rsidRPr="0032510B">
        <w:rPr>
          <w:vertAlign w:val="superscript"/>
        </w:rPr>
        <w:instrText xml:space="preserve"> </w:instrText>
      </w:r>
      <w:r w:rsidR="0032510B">
        <w:rPr>
          <w:highlight w:val="yellow"/>
          <w:vertAlign w:val="superscript"/>
        </w:rPr>
        <w:instrText xml:space="preserve"> \* MERGEFORMAT </w:instrText>
      </w:r>
      <w:r w:rsidR="0032510B" w:rsidRPr="0032510B">
        <w:rPr>
          <w:highlight w:val="yellow"/>
          <w:vertAlign w:val="superscript"/>
        </w:rPr>
      </w:r>
      <w:r w:rsidR="0032510B" w:rsidRPr="0032510B">
        <w:rPr>
          <w:highlight w:val="yellow"/>
          <w:vertAlign w:val="superscript"/>
        </w:rPr>
        <w:fldChar w:fldCharType="separate"/>
      </w:r>
      <w:r w:rsidR="0032510B" w:rsidRPr="0032510B">
        <w:rPr>
          <w:vertAlign w:val="superscript"/>
        </w:rPr>
        <w:t xml:space="preserve">[2] </w:t>
      </w:r>
      <w:r w:rsidR="0032510B" w:rsidRPr="0032510B">
        <w:rPr>
          <w:highlight w:val="yellow"/>
          <w:vertAlign w:val="superscript"/>
        </w:rPr>
        <w:fldChar w:fldCharType="end"/>
      </w:r>
      <w:r>
        <w:rPr>
          <w:rFonts w:hint="eastAsia"/>
        </w:rPr>
        <w:t>。</w:t>
      </w:r>
    </w:p>
    <w:p w14:paraId="02A67BCE" w14:textId="77777777" w:rsidR="008C3E08" w:rsidRDefault="008C3E08" w:rsidP="008C3E08">
      <w:pPr>
        <w:spacing w:line="360" w:lineRule="auto"/>
        <w:ind w:firstLineChars="200" w:firstLine="420"/>
      </w:pPr>
      <w:r>
        <w:lastRenderedPageBreak/>
        <w:t>减振器（阻尼器）与弹性元件并联安装，主要功能是消耗振动能量，抑制</w:t>
      </w:r>
      <w:proofErr w:type="gramStart"/>
      <w:r>
        <w:t>簧载质量与非簧载质量</w:t>
      </w:r>
      <w:proofErr w:type="gramEnd"/>
      <w:r>
        <w:t>的共振。辅助稳定部件</w:t>
      </w:r>
      <w:r>
        <w:rPr>
          <w:rFonts w:hint="eastAsia"/>
        </w:rPr>
        <w:t>中</w:t>
      </w:r>
      <w:r>
        <w:t>稳定杆（</w:t>
      </w:r>
      <w:proofErr w:type="gramStart"/>
      <w:r>
        <w:t>防倾杆</w:t>
      </w:r>
      <w:proofErr w:type="gramEnd"/>
      <w:r>
        <w:t>）作为重要的辅助元件，通过连接左右悬架产生抗扭刚度，有效抑制车辆侧倾。其截面形状和安装位置直接影响侧倾刚度的大小和分布。</w:t>
      </w:r>
    </w:p>
    <w:p w14:paraId="47E83B3E" w14:textId="77777777" w:rsidR="008C3E08" w:rsidRDefault="008C3E08" w:rsidP="008C3E08">
      <w:pPr>
        <w:spacing w:line="360" w:lineRule="auto"/>
        <w:ind w:firstLineChars="200" w:firstLine="420"/>
      </w:pPr>
      <w:r>
        <w:t>各组件通过精心设计的匹配关系共同工作：导向机构确定运动学特性，弹性元件提供支撑刚度，减振装置控制振动衰减，稳定部件改善侧向稳定性。这种系统集成方式使现代悬架能够兼顾舒适性与操控性的双重需求。</w:t>
      </w:r>
    </w:p>
    <w:p w14:paraId="37326029" w14:textId="20F04B30" w:rsidR="00745CD4" w:rsidRDefault="00745CD4" w:rsidP="00745CD4">
      <w:pPr>
        <w:spacing w:line="360" w:lineRule="auto"/>
        <w:outlineLvl w:val="0"/>
        <w:rPr>
          <w:rFonts w:ascii="黑体" w:eastAsia="黑体" w:hAnsi="黑体" w:hint="eastAsia"/>
          <w:b/>
        </w:rPr>
      </w:pPr>
      <w:r>
        <w:rPr>
          <w:rFonts w:ascii="黑体" w:eastAsia="黑体" w:hAnsi="黑体" w:hint="eastAsia"/>
          <w:b/>
        </w:rPr>
        <w:t>1</w:t>
      </w:r>
      <w:r w:rsidRPr="002A7070">
        <w:rPr>
          <w:rFonts w:ascii="黑体" w:eastAsia="黑体" w:hAnsi="黑体"/>
          <w:b/>
        </w:rPr>
        <w:t>.</w:t>
      </w:r>
      <w:r>
        <w:rPr>
          <w:rFonts w:ascii="黑体" w:eastAsia="黑体" w:hAnsi="黑体" w:hint="eastAsia"/>
          <w:b/>
        </w:rPr>
        <w:t xml:space="preserve">3　</w:t>
      </w:r>
      <w:r w:rsidR="008C3E08">
        <w:rPr>
          <w:rFonts w:ascii="黑体" w:eastAsia="黑体" w:hAnsi="黑体" w:hint="eastAsia"/>
          <w:b/>
        </w:rPr>
        <w:t>悬架系统的工作原理</w:t>
      </w:r>
    </w:p>
    <w:p w14:paraId="67832CFC" w14:textId="77777777" w:rsidR="008C3E08" w:rsidRDefault="008C3E08" w:rsidP="008C3E08">
      <w:pPr>
        <w:spacing w:line="360" w:lineRule="auto"/>
        <w:ind w:firstLineChars="200" w:firstLine="420"/>
      </w:pPr>
      <w:r>
        <w:t>悬架系统基于机械动力学与能量转换理论，其核心在于协调弹性元件、阻尼元件与导向机构的相互作用，以实现车辆行驶平顺性、操控稳定性及安全性的平衡。</w:t>
      </w:r>
    </w:p>
    <w:p w14:paraId="2E61A23B" w14:textId="77777777" w:rsidR="008C3E08" w:rsidRDefault="008C3E08" w:rsidP="008C3E08">
      <w:pPr>
        <w:spacing w:line="360" w:lineRule="auto"/>
        <w:ind w:firstLineChars="200" w:firstLine="420"/>
      </w:pPr>
      <w:r>
        <w:t>当车辆通过不平路面时，轮胎受路面激励产生垂向位移，此时弹簧作为弹性元件通过形变吸收冲击能量，降低传递至车身的振动幅度，从而改善乘坐舒适性；与此同时，减震器将弹簧储存的动能转化为热能耗散，</w:t>
      </w:r>
      <w:proofErr w:type="gramStart"/>
      <w:r>
        <w:t>抑制簧载质量</w:t>
      </w:r>
      <w:proofErr w:type="gramEnd"/>
      <w:r>
        <w:t>（车身）与</w:t>
      </w:r>
      <w:proofErr w:type="gramStart"/>
      <w:r>
        <w:t>非簧载</w:t>
      </w:r>
      <w:proofErr w:type="gramEnd"/>
      <w:r>
        <w:t>质量（车轮）的往复振荡，避免共振现象导致的车身失稳。</w:t>
      </w:r>
    </w:p>
    <w:p w14:paraId="72996D60" w14:textId="6C607826" w:rsidR="008C3E08" w:rsidRDefault="008C3E08" w:rsidP="008C3E08">
      <w:pPr>
        <w:spacing w:line="360" w:lineRule="auto"/>
        <w:ind w:firstLineChars="200" w:firstLine="420"/>
      </w:pPr>
      <w:r>
        <w:t>在侧向力作用工况（如转弯或变道）下，稳定杆通过扭转刚度抵抗左右车轮的异步位移，减少车身侧倾角，维持轮胎接地面积；而多连杆或控制</w:t>
      </w:r>
      <w:proofErr w:type="gramStart"/>
      <w:r>
        <w:t>臂构成</w:t>
      </w:r>
      <w:proofErr w:type="gramEnd"/>
      <w:r>
        <w:t>的导向机构则约束车轮运动轨迹，确保车轮定位参数（如外倾角、前束角）的动态变化处于合理范围内，从而优化</w:t>
      </w:r>
      <w:proofErr w:type="gramStart"/>
      <w:r>
        <w:t>轮胎抓</w:t>
      </w:r>
      <w:proofErr w:type="gramEnd"/>
      <w:r>
        <w:t>地力与转向响应特性</w:t>
      </w:r>
      <w:r w:rsidR="0032510B" w:rsidRPr="0032510B">
        <w:rPr>
          <w:highlight w:val="yellow"/>
          <w:vertAlign w:val="superscript"/>
        </w:rPr>
        <w:fldChar w:fldCharType="begin"/>
      </w:r>
      <w:r w:rsidR="0032510B" w:rsidRPr="0032510B">
        <w:rPr>
          <w:vertAlign w:val="superscript"/>
        </w:rPr>
        <w:instrText xml:space="preserve"> REF _Ref196590915 \r \h </w:instrText>
      </w:r>
      <w:r w:rsidR="0032510B">
        <w:rPr>
          <w:highlight w:val="yellow"/>
          <w:vertAlign w:val="superscript"/>
        </w:rPr>
        <w:instrText xml:space="preserve"> \* MERGEFORMAT </w:instrText>
      </w:r>
      <w:r w:rsidR="0032510B" w:rsidRPr="0032510B">
        <w:rPr>
          <w:highlight w:val="yellow"/>
          <w:vertAlign w:val="superscript"/>
        </w:rPr>
      </w:r>
      <w:r w:rsidR="0032510B" w:rsidRPr="0032510B">
        <w:rPr>
          <w:highlight w:val="yellow"/>
          <w:vertAlign w:val="superscript"/>
        </w:rPr>
        <w:fldChar w:fldCharType="separate"/>
      </w:r>
      <w:r w:rsidR="0032510B" w:rsidRPr="0032510B">
        <w:rPr>
          <w:vertAlign w:val="superscript"/>
        </w:rPr>
        <w:t xml:space="preserve">[3] </w:t>
      </w:r>
      <w:r w:rsidR="0032510B" w:rsidRPr="0032510B">
        <w:rPr>
          <w:highlight w:val="yellow"/>
          <w:vertAlign w:val="superscript"/>
        </w:rPr>
        <w:fldChar w:fldCharType="end"/>
      </w:r>
      <w:r>
        <w:t>。</w:t>
      </w:r>
    </w:p>
    <w:p w14:paraId="0305E1B5" w14:textId="77777777" w:rsidR="008C3E08" w:rsidRDefault="008C3E08" w:rsidP="008C3E08">
      <w:pPr>
        <w:spacing w:line="360" w:lineRule="auto"/>
        <w:ind w:firstLineChars="200" w:firstLine="420"/>
      </w:pPr>
      <w:r>
        <w:t>综上，悬架系统通过多组件的协同作用，实现</w:t>
      </w:r>
      <w:r>
        <w:t>了力传递、振动抑制与运动约束的功能统一，其动态性能直接影响车辆的操纵稳定性与</w:t>
      </w:r>
      <w:r>
        <w:t>NVH</w:t>
      </w:r>
      <w:r>
        <w:t>（噪声、振动与声振粗糙度）表现。</w:t>
      </w:r>
    </w:p>
    <w:p w14:paraId="4E26F2EE" w14:textId="02C3DB47" w:rsidR="005661F2" w:rsidRPr="002A7070" w:rsidRDefault="005661F2" w:rsidP="005661F2">
      <w:pPr>
        <w:spacing w:beforeLines="50" w:before="156" w:afterLines="50" w:after="156"/>
        <w:outlineLvl w:val="0"/>
        <w:rPr>
          <w:rFonts w:ascii="黑体" w:eastAsia="黑体" w:hAnsi="黑体" w:hint="eastAsia"/>
          <w:b/>
          <w:sz w:val="28"/>
          <w:szCs w:val="28"/>
        </w:rPr>
      </w:pPr>
      <w:r w:rsidRPr="002A7070">
        <w:rPr>
          <w:rFonts w:ascii="黑体" w:eastAsia="黑体" w:hAnsi="黑体"/>
          <w:b/>
          <w:sz w:val="28"/>
          <w:szCs w:val="28"/>
        </w:rPr>
        <w:t>2</w:t>
      </w:r>
      <w:r w:rsidR="007919D0">
        <w:rPr>
          <w:rFonts w:ascii="黑体" w:eastAsia="黑体" w:hAnsi="黑体" w:hint="eastAsia"/>
          <w:b/>
          <w:sz w:val="28"/>
          <w:szCs w:val="28"/>
        </w:rPr>
        <w:t xml:space="preserve">　</w:t>
      </w:r>
      <w:r w:rsidR="00AE79C1">
        <w:rPr>
          <w:rFonts w:ascii="黑体" w:eastAsia="黑体" w:hAnsi="黑体" w:hint="eastAsia"/>
          <w:b/>
          <w:sz w:val="28"/>
          <w:szCs w:val="28"/>
        </w:rPr>
        <w:t>汽车悬架系统的发展现状</w:t>
      </w:r>
    </w:p>
    <w:p w14:paraId="2395D58A" w14:textId="70F85F7D" w:rsidR="009C05AF" w:rsidRPr="009C05AF" w:rsidRDefault="005661F2" w:rsidP="009C05AF">
      <w:pPr>
        <w:spacing w:line="360" w:lineRule="auto"/>
        <w:outlineLvl w:val="0"/>
        <w:rPr>
          <w:rFonts w:ascii="黑体" w:eastAsia="黑体" w:hAnsi="黑体" w:hint="eastAsia"/>
          <w:b/>
        </w:rPr>
      </w:pPr>
      <w:r w:rsidRPr="002A7070">
        <w:rPr>
          <w:rFonts w:ascii="黑体" w:eastAsia="黑体" w:hAnsi="黑体"/>
          <w:b/>
        </w:rPr>
        <w:t>2.1</w:t>
      </w:r>
      <w:r w:rsidR="007919D0">
        <w:rPr>
          <w:rFonts w:ascii="黑体" w:eastAsia="黑体" w:hAnsi="黑体" w:hint="eastAsia"/>
          <w:b/>
        </w:rPr>
        <w:t xml:space="preserve">　</w:t>
      </w:r>
      <w:r w:rsidR="00AE79C1">
        <w:rPr>
          <w:rFonts w:ascii="黑体" w:eastAsia="黑体" w:hAnsi="黑体" w:hint="eastAsia"/>
          <w:b/>
        </w:rPr>
        <w:t>汽车悬架系统的分类</w:t>
      </w:r>
    </w:p>
    <w:p w14:paraId="0FC40E99" w14:textId="35C1D1B6" w:rsidR="00AE79C1" w:rsidRDefault="00AE79C1" w:rsidP="00370BF3">
      <w:pPr>
        <w:spacing w:line="360" w:lineRule="auto"/>
        <w:ind w:firstLineChars="200" w:firstLine="420"/>
        <w:outlineLvl w:val="0"/>
      </w:pPr>
      <w:r w:rsidRPr="00AE79C1">
        <w:rPr>
          <w:rFonts w:hint="eastAsia"/>
        </w:rPr>
        <w:t>从不同维度来看，汽车悬架系统有着多种分类方式。按结构特点可分为独立悬架和非独立悬架；按悬架的阻尼和刚度是否随着行驶条件的变化而变化可分为被动悬架、半主动悬架和主动悬架</w:t>
      </w:r>
      <w:r w:rsidR="0032510B" w:rsidRPr="0032510B">
        <w:rPr>
          <w:vertAlign w:val="superscript"/>
        </w:rPr>
        <w:fldChar w:fldCharType="begin"/>
      </w:r>
      <w:r w:rsidR="0032510B" w:rsidRPr="0032510B">
        <w:rPr>
          <w:vertAlign w:val="superscript"/>
        </w:rPr>
        <w:instrText xml:space="preserve"> </w:instrText>
      </w:r>
      <w:r w:rsidR="0032510B" w:rsidRPr="0032510B">
        <w:rPr>
          <w:rFonts w:hint="eastAsia"/>
          <w:vertAlign w:val="superscript"/>
        </w:rPr>
        <w:instrText>REF _Ref199948152 \r \h</w:instrText>
      </w:r>
      <w:r w:rsidR="0032510B" w:rsidRPr="0032510B">
        <w:rPr>
          <w:vertAlign w:val="superscript"/>
        </w:rPr>
        <w:instrText xml:space="preserve"> </w:instrText>
      </w:r>
      <w:r w:rsidR="0032510B">
        <w:rPr>
          <w:vertAlign w:val="superscript"/>
        </w:rPr>
        <w:instrText xml:space="preserve"> \* MERGEFORMAT </w:instrText>
      </w:r>
      <w:r w:rsidR="0032510B" w:rsidRPr="0032510B">
        <w:rPr>
          <w:vertAlign w:val="superscript"/>
        </w:rPr>
      </w:r>
      <w:r w:rsidR="0032510B" w:rsidRPr="0032510B">
        <w:rPr>
          <w:vertAlign w:val="superscript"/>
        </w:rPr>
        <w:fldChar w:fldCharType="separate"/>
      </w:r>
      <w:r w:rsidR="0032510B" w:rsidRPr="0032510B">
        <w:rPr>
          <w:vertAlign w:val="superscript"/>
        </w:rPr>
        <w:t xml:space="preserve">[4] </w:t>
      </w:r>
      <w:r w:rsidR="0032510B" w:rsidRPr="0032510B">
        <w:rPr>
          <w:vertAlign w:val="superscript"/>
        </w:rPr>
        <w:fldChar w:fldCharType="end"/>
      </w:r>
      <w:r w:rsidRPr="00AE79C1">
        <w:rPr>
          <w:rFonts w:hint="eastAsia"/>
        </w:rPr>
        <w:t>；随着科技发展，还衍生出智能悬架系统这一新兴类型。不同类型的悬架系统在性能、成本、适用场景等方面各有差异，它们的发展共同推动着汽车行业不断进步。</w:t>
      </w:r>
    </w:p>
    <w:p w14:paraId="3FBC8E7A" w14:textId="2CF83911" w:rsidR="00AE79C1" w:rsidRPr="00AE79C1" w:rsidRDefault="000C5F60" w:rsidP="000C5F60">
      <w:pPr>
        <w:spacing w:line="360" w:lineRule="auto"/>
        <w:outlineLvl w:val="0"/>
        <w:rPr>
          <w:rFonts w:ascii="黑体" w:eastAsia="黑体" w:hAnsi="黑体" w:hint="eastAsia"/>
          <w:b/>
        </w:rPr>
      </w:pPr>
      <w:r>
        <w:rPr>
          <w:rFonts w:ascii="黑体" w:eastAsia="黑体" w:hAnsi="黑体" w:hint="eastAsia"/>
          <w:b/>
        </w:rPr>
        <w:t xml:space="preserve">2.2　</w:t>
      </w:r>
      <w:r w:rsidR="00AE79C1">
        <w:rPr>
          <w:rFonts w:ascii="黑体" w:eastAsia="黑体" w:hAnsi="黑体" w:hint="eastAsia"/>
          <w:b/>
        </w:rPr>
        <w:t>非独立悬架和独立悬架</w:t>
      </w:r>
    </w:p>
    <w:p w14:paraId="4D847F80" w14:textId="2A3DD1F2" w:rsidR="00AE79C1" w:rsidRDefault="00AE79C1" w:rsidP="00AE79C1">
      <w:pPr>
        <w:spacing w:line="360" w:lineRule="auto"/>
        <w:outlineLvl w:val="0"/>
      </w:pPr>
      <w:r>
        <w:rPr>
          <w:rFonts w:hint="eastAsia"/>
        </w:rPr>
        <w:t xml:space="preserve">2.2.1 </w:t>
      </w:r>
      <w:r>
        <w:rPr>
          <w:rFonts w:hint="eastAsia"/>
        </w:rPr>
        <w:t>非独立悬架</w:t>
      </w:r>
    </w:p>
    <w:p w14:paraId="13D76201" w14:textId="77777777" w:rsidR="00AE79C1" w:rsidRDefault="00AE79C1" w:rsidP="00AE79C1">
      <w:pPr>
        <w:spacing w:line="360" w:lineRule="auto"/>
        <w:ind w:firstLineChars="200" w:firstLine="420"/>
        <w:outlineLvl w:val="0"/>
      </w:pPr>
      <w:r>
        <w:rPr>
          <w:rFonts w:hint="eastAsia"/>
        </w:rPr>
        <w:t>非独立悬架结构特点是两侧车轮安装于一根整体式车桥上，车桥通过弹性元件与车架相连。当一侧车轮因道路不平发生扰动时，必然引起另一侧车轮在汽车横向平面内摆动。因其结构简单，工作可靠，被广泛应用于货车的前后悬架，但在轿车中非独立悬架仅用于后桥。然而，非独立悬架的缺点也较为明显，当一侧车轮受到冲击时，会影响另一侧车轮，导致车辆行驶平顺性较差，操控性也受到一定限制。</w:t>
      </w:r>
    </w:p>
    <w:p w14:paraId="1940BFD3" w14:textId="48D78AC4" w:rsidR="00AE79C1" w:rsidRDefault="00AE79C1" w:rsidP="00AE79C1">
      <w:pPr>
        <w:spacing w:line="360" w:lineRule="auto"/>
        <w:ind w:firstLineChars="200" w:firstLine="420"/>
        <w:outlineLvl w:val="0"/>
      </w:pPr>
      <w:r>
        <w:rPr>
          <w:rFonts w:hint="eastAsia"/>
        </w:rPr>
        <w:t>非独立悬架一般包括纵置板簧式非独立悬架、螺旋弹簧非独立悬架、空气弹簧非独立悬架、油气弹簧非独立悬架、橡胶弹簧非独立悬架等。</w:t>
      </w:r>
    </w:p>
    <w:p w14:paraId="58D588DB" w14:textId="12F0254F" w:rsidR="00AE79C1" w:rsidRDefault="00AE79C1" w:rsidP="00AE79C1">
      <w:pPr>
        <w:spacing w:line="360" w:lineRule="auto"/>
        <w:outlineLvl w:val="0"/>
      </w:pPr>
      <w:r>
        <w:rPr>
          <w:rFonts w:hint="eastAsia"/>
        </w:rPr>
        <w:t xml:space="preserve">2.2.2 </w:t>
      </w:r>
      <w:r>
        <w:rPr>
          <w:rFonts w:hint="eastAsia"/>
        </w:rPr>
        <w:t>独立悬架</w:t>
      </w:r>
    </w:p>
    <w:p w14:paraId="65FF7A15" w14:textId="1DD1EEAD" w:rsidR="00AE79C1" w:rsidRDefault="00AE79C1" w:rsidP="00631B18">
      <w:pPr>
        <w:spacing w:line="360" w:lineRule="auto"/>
        <w:ind w:firstLineChars="200" w:firstLine="420"/>
        <w:outlineLvl w:val="0"/>
      </w:pPr>
      <w:r>
        <w:rPr>
          <w:rFonts w:hint="eastAsia"/>
        </w:rPr>
        <w:t>独立悬架则是每一侧的车轮单独通过弹性悬</w:t>
      </w:r>
      <w:r>
        <w:rPr>
          <w:rFonts w:hint="eastAsia"/>
        </w:rPr>
        <w:lastRenderedPageBreak/>
        <w:t>架与车架（或车身）相连，两侧车轮可以单独跳动，互不影响。独立悬架一般质量都比较轻</w:t>
      </w:r>
      <w:r>
        <w:rPr>
          <w:rFonts w:hint="eastAsia"/>
        </w:rPr>
        <w:t xml:space="preserve">, </w:t>
      </w:r>
      <w:r>
        <w:rPr>
          <w:rFonts w:hint="eastAsia"/>
        </w:rPr>
        <w:t>弹性较好</w:t>
      </w:r>
      <w:r>
        <w:rPr>
          <w:rFonts w:hint="eastAsia"/>
        </w:rPr>
        <w:t xml:space="preserve">, </w:t>
      </w:r>
      <w:r>
        <w:rPr>
          <w:rFonts w:hint="eastAsia"/>
        </w:rPr>
        <w:t>同时缓冲与减震能力很强</w:t>
      </w:r>
      <w:r>
        <w:rPr>
          <w:rFonts w:hint="eastAsia"/>
        </w:rPr>
        <w:t xml:space="preserve">, </w:t>
      </w:r>
      <w:r>
        <w:rPr>
          <w:rFonts w:hint="eastAsia"/>
        </w:rPr>
        <w:t>乘坐舒适性很好</w:t>
      </w:r>
      <w:r>
        <w:rPr>
          <w:rFonts w:hint="eastAsia"/>
        </w:rPr>
        <w:t xml:space="preserve">, </w:t>
      </w:r>
      <w:r>
        <w:rPr>
          <w:rFonts w:hint="eastAsia"/>
        </w:rPr>
        <w:t>但独立悬架的结构复杂</w:t>
      </w:r>
      <w:r>
        <w:rPr>
          <w:rFonts w:hint="eastAsia"/>
        </w:rPr>
        <w:t xml:space="preserve">, </w:t>
      </w:r>
      <w:r>
        <w:rPr>
          <w:rFonts w:hint="eastAsia"/>
        </w:rPr>
        <w:t>导致其维修不便</w:t>
      </w:r>
      <w:r>
        <w:rPr>
          <w:rFonts w:hint="eastAsia"/>
        </w:rPr>
        <w:t xml:space="preserve">, </w:t>
      </w:r>
      <w:r>
        <w:rPr>
          <w:rFonts w:hint="eastAsia"/>
        </w:rPr>
        <w:t>后期维护成本也比较高</w:t>
      </w:r>
      <w:r w:rsidR="0032510B">
        <w:fldChar w:fldCharType="begin"/>
      </w:r>
      <w:r w:rsidR="0032510B">
        <w:instrText xml:space="preserve"> </w:instrText>
      </w:r>
      <w:r w:rsidR="0032510B">
        <w:rPr>
          <w:rFonts w:hint="eastAsia"/>
        </w:rPr>
        <w:instrText>REF _Ref199948168 \r \h</w:instrText>
      </w:r>
      <w:r w:rsidR="0032510B">
        <w:instrText xml:space="preserve">  \* MERGEFORMAT </w:instrText>
      </w:r>
      <w:r w:rsidR="0032510B">
        <w:fldChar w:fldCharType="separate"/>
      </w:r>
      <w:r w:rsidR="0032510B" w:rsidRPr="0032510B">
        <w:rPr>
          <w:vertAlign w:val="superscript"/>
        </w:rPr>
        <w:t>[5]</w:t>
      </w:r>
      <w:r w:rsidR="0032510B">
        <w:t xml:space="preserve"> </w:t>
      </w:r>
      <w:r w:rsidR="0032510B">
        <w:fldChar w:fldCharType="end"/>
      </w:r>
      <w:r>
        <w:rPr>
          <w:rFonts w:hint="eastAsia"/>
        </w:rPr>
        <w:t>。</w:t>
      </w:r>
    </w:p>
    <w:p w14:paraId="4B42FD6F" w14:textId="15407F2B" w:rsidR="00AE79C1" w:rsidRDefault="00AE79C1" w:rsidP="00631B18">
      <w:pPr>
        <w:spacing w:line="360" w:lineRule="auto"/>
        <w:ind w:firstLineChars="200" w:firstLine="420"/>
        <w:outlineLvl w:val="0"/>
      </w:pPr>
      <w:r>
        <w:rPr>
          <w:rFonts w:hint="eastAsia"/>
        </w:rPr>
        <w:t>独立悬架一般包括横臂式独立悬架、</w:t>
      </w:r>
      <w:proofErr w:type="gramStart"/>
      <w:r>
        <w:rPr>
          <w:rFonts w:hint="eastAsia"/>
        </w:rPr>
        <w:t>纵臂式</w:t>
      </w:r>
      <w:proofErr w:type="gramEnd"/>
      <w:r>
        <w:rPr>
          <w:rFonts w:hint="eastAsia"/>
        </w:rPr>
        <w:t>独立悬架、车轮沿主销移动的悬架、单斜臂式独立悬架和多连杆式独立悬架等。</w:t>
      </w:r>
    </w:p>
    <w:p w14:paraId="5ED05555" w14:textId="28569EAA" w:rsidR="000C5F60" w:rsidRDefault="000C5F60" w:rsidP="000C5F60">
      <w:pPr>
        <w:spacing w:line="360" w:lineRule="auto"/>
        <w:outlineLvl w:val="0"/>
        <w:rPr>
          <w:rFonts w:ascii="黑体" w:eastAsia="黑体" w:hAnsi="黑体" w:hint="eastAsia"/>
          <w:b/>
        </w:rPr>
      </w:pPr>
      <w:r>
        <w:rPr>
          <w:rFonts w:ascii="黑体" w:eastAsia="黑体" w:hAnsi="黑体" w:hint="eastAsia"/>
          <w:b/>
        </w:rPr>
        <w:t xml:space="preserve">2.3　</w:t>
      </w:r>
      <w:r w:rsidR="00AE79C1">
        <w:rPr>
          <w:rFonts w:ascii="黑体" w:eastAsia="黑体" w:hAnsi="黑体" w:hint="eastAsia"/>
          <w:b/>
        </w:rPr>
        <w:t>被动悬架、主动悬架和半主动悬架</w:t>
      </w:r>
    </w:p>
    <w:p w14:paraId="287A3AB9" w14:textId="08D3EEA9" w:rsidR="00AE79C1" w:rsidRDefault="00AE79C1" w:rsidP="00BC04E6">
      <w:pPr>
        <w:spacing w:line="360" w:lineRule="auto"/>
        <w:ind w:firstLineChars="200" w:firstLine="420"/>
      </w:pPr>
      <w:r w:rsidRPr="00AE79C1">
        <w:rPr>
          <w:rFonts w:hint="eastAsia"/>
        </w:rPr>
        <w:t>目前，悬架系统分为</w:t>
      </w:r>
      <w:r w:rsidRPr="00AE79C1">
        <w:rPr>
          <w:rFonts w:hint="eastAsia"/>
        </w:rPr>
        <w:t>3</w:t>
      </w:r>
      <w:r w:rsidRPr="00AE79C1">
        <w:rPr>
          <w:rFonts w:hint="eastAsia"/>
        </w:rPr>
        <w:t>大类：被动悬架、主动悬架和半主动悬架，其性能比较结果如表</w:t>
      </w:r>
      <w:r w:rsidRPr="00AE79C1">
        <w:rPr>
          <w:rFonts w:hint="eastAsia"/>
        </w:rPr>
        <w:t>1</w:t>
      </w:r>
      <w:r w:rsidRPr="00AE79C1">
        <w:rPr>
          <w:rFonts w:hint="eastAsia"/>
        </w:rPr>
        <w:t>所示。被动悬架具有结构简单、价格低廉等优点，但弹簧和阻尼器的特性固定，提升空间很小；主动悬架系统能够根据不同的路况改变执行器的主动控制力，使车辆行驶在最佳状态，但其价格昂贵、结构复杂；相比于被动悬架和主动悬架，半主动悬架系统可以兼顾结构、性能与能耗。</w:t>
      </w:r>
    </w:p>
    <w:p w14:paraId="0BEEFD5D" w14:textId="269F9D09" w:rsidR="00AE79C1" w:rsidRDefault="00AE79C1" w:rsidP="00AE79C1">
      <w:pPr>
        <w:pStyle w:val="ac"/>
        <w:widowControl/>
        <w:shd w:val="clear" w:color="auto" w:fill="FFFFFF"/>
        <w:spacing w:beforeLines="50" w:before="156"/>
        <w:jc w:val="center"/>
        <w:textAlignment w:val="baseline"/>
        <w:rPr>
          <w:rFonts w:ascii="黑体" w:eastAsia="黑体" w:hAnsi="黑体" w:cs="宋体" w:hint="eastAsia"/>
          <w:color w:val="242424"/>
          <w:sz w:val="18"/>
          <w:szCs w:val="18"/>
          <w:shd w:val="clear" w:color="auto" w:fill="FFFFFF"/>
          <w:vertAlign w:val="superscript"/>
        </w:rPr>
      </w:pPr>
      <w:r>
        <w:rPr>
          <w:rFonts w:ascii="黑体" w:eastAsia="黑体" w:hAnsi="黑体" w:cs="宋体" w:hint="eastAsia"/>
          <w:color w:val="242424"/>
          <w:sz w:val="18"/>
          <w:szCs w:val="18"/>
          <w:shd w:val="clear" w:color="auto" w:fill="FFFFFF"/>
        </w:rPr>
        <w:t>表1</w:t>
      </w:r>
      <w:r>
        <w:rPr>
          <w:rFonts w:ascii="黑体" w:eastAsia="黑体" w:hAnsi="黑体" w:cs="宋体"/>
          <w:color w:val="242424"/>
          <w:sz w:val="18"/>
          <w:szCs w:val="18"/>
          <w:shd w:val="clear" w:color="auto" w:fill="FFFFFF"/>
        </w:rPr>
        <w:t xml:space="preserve"> </w:t>
      </w:r>
      <w:r w:rsidRPr="00AE79C1">
        <w:rPr>
          <w:rFonts w:ascii="黑体" w:eastAsia="黑体" w:hAnsi="黑体" w:cs="宋体" w:hint="eastAsia"/>
          <w:color w:val="242424"/>
          <w:sz w:val="18"/>
          <w:szCs w:val="18"/>
          <w:shd w:val="clear" w:color="auto" w:fill="FFFFFF"/>
        </w:rPr>
        <w:t>悬架性能对比</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_Ref199948184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[6] </w:t>
      </w:r>
      <w:r w:rsidR="0032510B" w:rsidRPr="0032510B">
        <w:rPr>
          <w:rFonts w:ascii="黑体" w:eastAsia="黑体" w:hAnsi="黑体" w:cs="宋体" w:hint="eastAsia"/>
          <w:color w:val="242424"/>
          <w:sz w:val="18"/>
          <w:szCs w:val="18"/>
          <w:shd w:val="clear" w:color="auto" w:fill="FFFFFF"/>
          <w:vertAlign w:val="superscript"/>
        </w:rPr>
        <w:fldChar w:fldCharType="end"/>
      </w:r>
    </w:p>
    <w:p w14:paraId="0FD8FAA2" w14:textId="566BC256" w:rsidR="00AE79C1" w:rsidRPr="00AE79C1" w:rsidRDefault="00AE79C1" w:rsidP="00AE79C1">
      <w:pPr>
        <w:pStyle w:val="ac"/>
        <w:widowControl/>
        <w:shd w:val="clear" w:color="auto" w:fill="FFFFFF"/>
        <w:jc w:val="center"/>
        <w:textAlignment w:val="baseline"/>
        <w:rPr>
          <w:sz w:val="18"/>
          <w:szCs w:val="18"/>
        </w:rPr>
      </w:pPr>
      <w:r w:rsidRPr="00C57D76">
        <w:rPr>
          <w:sz w:val="18"/>
          <w:szCs w:val="18"/>
        </w:rPr>
        <w:t xml:space="preserve">Tab.1 </w:t>
      </w:r>
      <w:r w:rsidRPr="00AE79C1">
        <w:rPr>
          <w:sz w:val="18"/>
          <w:szCs w:val="18"/>
        </w:rPr>
        <w:t xml:space="preserve">Suspension </w:t>
      </w:r>
      <w:r>
        <w:rPr>
          <w:rFonts w:hint="eastAsia"/>
          <w:sz w:val="18"/>
          <w:szCs w:val="18"/>
        </w:rPr>
        <w:t>p</w:t>
      </w:r>
      <w:r w:rsidRPr="00AE79C1">
        <w:rPr>
          <w:sz w:val="18"/>
          <w:szCs w:val="18"/>
        </w:rPr>
        <w:t xml:space="preserve">erformance </w:t>
      </w:r>
      <w:r>
        <w:rPr>
          <w:rFonts w:hint="eastAsia"/>
          <w:sz w:val="18"/>
          <w:szCs w:val="18"/>
        </w:rPr>
        <w:t>c</w:t>
      </w:r>
      <w:r w:rsidRPr="00AE79C1">
        <w:rPr>
          <w:sz w:val="18"/>
          <w:szCs w:val="18"/>
        </w:rPr>
        <w:t>omparison</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_Ref199948184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[6] </w:t>
      </w:r>
      <w:r w:rsidR="0032510B" w:rsidRPr="0032510B">
        <w:rPr>
          <w:rFonts w:ascii="黑体" w:eastAsia="黑体" w:hAnsi="黑体" w:cs="宋体" w:hint="eastAsia"/>
          <w:color w:val="242424"/>
          <w:sz w:val="18"/>
          <w:szCs w:val="18"/>
          <w:shd w:val="clear" w:color="auto" w:fill="FFFFFF"/>
          <w:vertAlign w:val="superscript"/>
        </w:rPr>
        <w:fldChar w:fldCharType="end"/>
      </w:r>
    </w:p>
    <w:p w14:paraId="16F246AC" w14:textId="0E3EC699" w:rsidR="00AE79C1" w:rsidRPr="00AE79C1" w:rsidRDefault="00AE79C1" w:rsidP="00AE79C1">
      <w:pPr>
        <w:spacing w:line="360" w:lineRule="auto"/>
        <w:jc w:val="center"/>
      </w:pPr>
      <w:r>
        <w:rPr>
          <w:rFonts w:ascii="宋体" w:hAnsi="宋体" w:cs="宋体"/>
          <w:noProof/>
        </w:rPr>
        <w:drawing>
          <wp:inline distT="0" distB="0" distL="114300" distR="114300" wp14:anchorId="19559FEB" wp14:editId="2F0A071E">
            <wp:extent cx="2924810" cy="1262733"/>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2924810" cy="1262733"/>
                    </a:xfrm>
                    <a:prstGeom prst="rect">
                      <a:avLst/>
                    </a:prstGeom>
                    <a:noFill/>
                    <a:ln w="9525">
                      <a:noFill/>
                    </a:ln>
                  </pic:spPr>
                </pic:pic>
              </a:graphicData>
            </a:graphic>
          </wp:inline>
        </w:drawing>
      </w:r>
    </w:p>
    <w:p w14:paraId="6EA8A04F" w14:textId="17960826" w:rsidR="00AE79C1" w:rsidRDefault="00AE79C1" w:rsidP="00AE79C1">
      <w:pPr>
        <w:spacing w:line="360" w:lineRule="auto"/>
      </w:pPr>
      <w:r>
        <w:rPr>
          <w:rFonts w:hint="eastAsia"/>
        </w:rPr>
        <w:t xml:space="preserve">2.3.1 </w:t>
      </w:r>
      <w:r>
        <w:rPr>
          <w:rFonts w:hint="eastAsia"/>
        </w:rPr>
        <w:t>被动悬架</w:t>
      </w:r>
    </w:p>
    <w:p w14:paraId="6D89A88A" w14:textId="3A077819" w:rsidR="00AE79C1" w:rsidRDefault="00AE79C1" w:rsidP="00AE79C1">
      <w:pPr>
        <w:spacing w:line="360" w:lineRule="auto"/>
        <w:ind w:firstLineChars="200" w:firstLine="420"/>
      </w:pPr>
      <w:r>
        <w:t>被动悬架是</w:t>
      </w:r>
      <w:proofErr w:type="gramStart"/>
      <w:r>
        <w:t>最</w:t>
      </w:r>
      <w:proofErr w:type="gramEnd"/>
      <w:r>
        <w:t>传统、应用最广泛的悬架类型。它主要由弹簧、减震器和导向机构组成，其参数在车辆设计制造时就已确定，无法根据车辆行驶工况实时调整。</w:t>
      </w:r>
      <w:r>
        <w:rPr>
          <w:rFonts w:hint="eastAsia"/>
        </w:rPr>
        <w:t>其</w:t>
      </w:r>
      <w:r>
        <w:rPr>
          <w:rFonts w:hint="eastAsia"/>
        </w:rPr>
        <w:t>1/4</w:t>
      </w:r>
      <w:r>
        <w:rPr>
          <w:rFonts w:hint="eastAsia"/>
        </w:rPr>
        <w:t>悬架模型如图</w:t>
      </w:r>
      <w:r>
        <w:rPr>
          <w:rFonts w:hint="eastAsia"/>
        </w:rPr>
        <w:t>2</w:t>
      </w:r>
      <w:r>
        <w:rPr>
          <w:rFonts w:hint="eastAsia"/>
        </w:rPr>
        <w:t>所示。</w:t>
      </w:r>
    </w:p>
    <w:p w14:paraId="7A00D26C" w14:textId="77777777" w:rsidR="00BA6181" w:rsidRDefault="00BA6181" w:rsidP="00240FD1">
      <w:pPr>
        <w:spacing w:line="360" w:lineRule="auto"/>
        <w:jc w:val="center"/>
        <w:rPr>
          <w:rFonts w:ascii="宋体" w:hAnsi="宋体" w:cs="宋体"/>
          <w:noProof/>
        </w:rPr>
      </w:pPr>
    </w:p>
    <w:p w14:paraId="7F48A16A" w14:textId="5F9F36A9" w:rsidR="00AE79C1" w:rsidRDefault="00AE79C1" w:rsidP="00240FD1">
      <w:pPr>
        <w:spacing w:line="360" w:lineRule="auto"/>
        <w:jc w:val="center"/>
      </w:pPr>
      <w:r>
        <w:rPr>
          <w:rFonts w:ascii="宋体" w:hAnsi="宋体" w:cs="宋体"/>
          <w:noProof/>
        </w:rPr>
        <w:drawing>
          <wp:inline distT="0" distB="0" distL="114300" distR="114300" wp14:anchorId="008EFB21" wp14:editId="57ACC0E0">
            <wp:extent cx="2470390" cy="1790700"/>
            <wp:effectExtent l="0" t="0" r="6350" b="0"/>
            <wp:docPr id="1002139307" name="图片 100213930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rotWithShape="1">
                    <a:blip r:embed="rId12"/>
                    <a:srcRect l="17846" r="18012"/>
                    <a:stretch>
                      <a:fillRect/>
                    </a:stretch>
                  </pic:blipFill>
                  <pic:spPr bwMode="auto">
                    <a:xfrm>
                      <a:off x="0" y="0"/>
                      <a:ext cx="2476494" cy="1795124"/>
                    </a:xfrm>
                    <a:prstGeom prst="rect">
                      <a:avLst/>
                    </a:prstGeom>
                    <a:noFill/>
                    <a:ln>
                      <a:noFill/>
                    </a:ln>
                    <a:extLst>
                      <a:ext uri="{53640926-AAD7-44D8-BBD7-CCE9431645EC}">
                        <a14:shadowObscured xmlns:a14="http://schemas.microsoft.com/office/drawing/2010/main"/>
                      </a:ext>
                    </a:extLst>
                  </pic:spPr>
                </pic:pic>
              </a:graphicData>
            </a:graphic>
          </wp:inline>
        </w:drawing>
      </w:r>
    </w:p>
    <w:p w14:paraId="623B72AF" w14:textId="5CAF353E" w:rsidR="00AE79C1" w:rsidRDefault="00AE79C1" w:rsidP="00AE79C1">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 xml:space="preserve">2 </w:t>
      </w:r>
      <w:r w:rsidRPr="00AE79C1">
        <w:rPr>
          <w:rFonts w:ascii="黑体" w:eastAsia="黑体" w:hAnsi="黑体" w:cs="宋体" w:hint="eastAsia"/>
          <w:color w:val="242424"/>
          <w:sz w:val="18"/>
          <w:szCs w:val="18"/>
          <w:shd w:val="clear" w:color="auto" w:fill="FFFFFF"/>
        </w:rPr>
        <w:t>被动悬架1/4</w:t>
      </w:r>
      <w:r w:rsidR="00240FD1">
        <w:rPr>
          <w:rFonts w:ascii="黑体" w:eastAsia="黑体" w:hAnsi="黑体" w:cs="宋体" w:hint="eastAsia"/>
          <w:color w:val="242424"/>
          <w:sz w:val="18"/>
          <w:szCs w:val="18"/>
          <w:shd w:val="clear" w:color="auto" w:fill="FFFFFF"/>
        </w:rPr>
        <w:t>悬架</w:t>
      </w:r>
      <w:r w:rsidRPr="00AE79C1">
        <w:rPr>
          <w:rFonts w:ascii="黑体" w:eastAsia="黑体" w:hAnsi="黑体" w:cs="宋体" w:hint="eastAsia"/>
          <w:color w:val="242424"/>
          <w:sz w:val="18"/>
          <w:szCs w:val="18"/>
          <w:shd w:val="clear" w:color="auto" w:fill="FFFFFF"/>
        </w:rPr>
        <w:t>模型</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_Ref199948198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[7] </w:t>
      </w:r>
      <w:r w:rsidR="0032510B" w:rsidRPr="0032510B">
        <w:rPr>
          <w:rFonts w:ascii="黑体" w:eastAsia="黑体" w:hAnsi="黑体" w:cs="宋体" w:hint="eastAsia"/>
          <w:color w:val="242424"/>
          <w:sz w:val="18"/>
          <w:szCs w:val="18"/>
          <w:shd w:val="clear" w:color="auto" w:fill="FFFFFF"/>
          <w:vertAlign w:val="superscript"/>
        </w:rPr>
        <w:fldChar w:fldCharType="end"/>
      </w:r>
    </w:p>
    <w:p w14:paraId="751FDBAD" w14:textId="19F9D535" w:rsidR="00AE79C1" w:rsidRPr="00AE79C1" w:rsidRDefault="00AE79C1" w:rsidP="00AE79C1">
      <w:pPr>
        <w:pStyle w:val="ac"/>
        <w:widowControl/>
        <w:shd w:val="clear" w:color="auto" w:fill="FFFFFF"/>
        <w:spacing w:afterLines="50" w:after="156"/>
        <w:jc w:val="center"/>
        <w:textAlignment w:val="baseline"/>
        <w:rPr>
          <w:sz w:val="18"/>
          <w:szCs w:val="18"/>
        </w:rPr>
      </w:pPr>
      <w:r>
        <w:rPr>
          <w:rFonts w:hint="eastAsia"/>
          <w:sz w:val="18"/>
          <w:szCs w:val="18"/>
        </w:rPr>
        <w:t>Fig</w:t>
      </w:r>
      <w:r w:rsidRPr="00C57D76">
        <w:rPr>
          <w:sz w:val="18"/>
          <w:szCs w:val="18"/>
        </w:rPr>
        <w:t>.</w:t>
      </w:r>
      <w:r>
        <w:rPr>
          <w:rFonts w:hint="eastAsia"/>
          <w:sz w:val="18"/>
          <w:szCs w:val="18"/>
        </w:rPr>
        <w:t>2</w:t>
      </w:r>
      <w:r w:rsidRPr="00C57D76">
        <w:rPr>
          <w:sz w:val="18"/>
          <w:szCs w:val="18"/>
        </w:rPr>
        <w:t xml:space="preserve"> </w:t>
      </w:r>
      <w:r w:rsidR="00240FD1" w:rsidRPr="00240FD1">
        <w:rPr>
          <w:sz w:val="18"/>
          <w:szCs w:val="18"/>
        </w:rPr>
        <w:t xml:space="preserve">Passive </w:t>
      </w:r>
      <w:r w:rsidR="00240FD1">
        <w:rPr>
          <w:rFonts w:hint="eastAsia"/>
          <w:sz w:val="18"/>
          <w:szCs w:val="18"/>
        </w:rPr>
        <w:t>s</w:t>
      </w:r>
      <w:r w:rsidR="00240FD1" w:rsidRPr="00240FD1">
        <w:rPr>
          <w:sz w:val="18"/>
          <w:szCs w:val="18"/>
        </w:rPr>
        <w:t xml:space="preserve">uspension 1/4 </w:t>
      </w:r>
      <w:r w:rsidR="00240FD1">
        <w:rPr>
          <w:rFonts w:hint="eastAsia"/>
          <w:sz w:val="18"/>
          <w:szCs w:val="18"/>
        </w:rPr>
        <w:t>m</w:t>
      </w:r>
      <w:r w:rsidR="00240FD1" w:rsidRPr="00240FD1">
        <w:rPr>
          <w:sz w:val="18"/>
          <w:szCs w:val="18"/>
        </w:rPr>
        <w:t>odel</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_Ref199948198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[7] </w:t>
      </w:r>
      <w:r w:rsidR="0032510B" w:rsidRPr="0032510B">
        <w:rPr>
          <w:rFonts w:ascii="黑体" w:eastAsia="黑体" w:hAnsi="黑体" w:cs="宋体" w:hint="eastAsia"/>
          <w:color w:val="242424"/>
          <w:sz w:val="18"/>
          <w:szCs w:val="18"/>
          <w:shd w:val="clear" w:color="auto" w:fill="FFFFFF"/>
          <w:vertAlign w:val="superscript"/>
        </w:rPr>
        <w:fldChar w:fldCharType="end"/>
      </w:r>
    </w:p>
    <w:p w14:paraId="03B6A579" w14:textId="77777777" w:rsidR="00240FD1" w:rsidRDefault="00240FD1" w:rsidP="00240FD1">
      <w:pPr>
        <w:spacing w:line="360" w:lineRule="auto"/>
        <w:ind w:firstLineChars="200" w:firstLine="420"/>
      </w:pPr>
      <w:r>
        <w:rPr>
          <w:rFonts w:hint="eastAsia"/>
        </w:rPr>
        <w:t>被动悬架主要由弹簧、减振器和导向机构等部件组成。其中，弹簧是悬架系统的主要支撑部件，它的作用是将车身与车轮分离，吸收路面冲击，保证车辆行驶的稳定性。减振器是悬架系统的主要缓冲部件，它的作用是减小路面冲击对车身的影响，提高车辆的舒适性。导向机构是悬架系统的主要导向部件，它的作用是保持车轮与地面的接触，保证车辆行驶的稳定性。</w:t>
      </w:r>
    </w:p>
    <w:p w14:paraId="305509F5" w14:textId="10F6C95C" w:rsidR="00240FD1" w:rsidRDefault="00240FD1" w:rsidP="00240FD1">
      <w:pPr>
        <w:spacing w:line="360" w:lineRule="auto"/>
        <w:ind w:firstLineChars="200" w:firstLine="420"/>
      </w:pPr>
      <w:r>
        <w:rPr>
          <w:rFonts w:hint="eastAsia"/>
        </w:rPr>
        <w:t>被动悬架具有结构简单、成本低、可靠性高的优点，因此在经济型车辆以及对成本较为敏感的市场中大量使用。但由于其参数固定，在面对复杂多变的路况时，难以同时满足舒适性和操控性的最佳需求，这也促使了半主动悬架和主动悬架的发展。</w:t>
      </w:r>
    </w:p>
    <w:p w14:paraId="79601E2B" w14:textId="77724517" w:rsidR="00240FD1" w:rsidRDefault="00240FD1" w:rsidP="00240FD1">
      <w:pPr>
        <w:spacing w:line="360" w:lineRule="auto"/>
      </w:pPr>
      <w:r>
        <w:rPr>
          <w:rFonts w:hint="eastAsia"/>
        </w:rPr>
        <w:t xml:space="preserve">2.3.2 </w:t>
      </w:r>
      <w:r>
        <w:rPr>
          <w:rFonts w:hint="eastAsia"/>
        </w:rPr>
        <w:t>主动悬架</w:t>
      </w:r>
    </w:p>
    <w:p w14:paraId="7E1EBFD1" w14:textId="61EAEA7C" w:rsidR="00240FD1" w:rsidRDefault="00240FD1" w:rsidP="00240FD1">
      <w:pPr>
        <w:spacing w:line="360" w:lineRule="auto"/>
        <w:ind w:firstLineChars="200" w:firstLine="420"/>
      </w:pPr>
      <w:r w:rsidRPr="00240FD1">
        <w:rPr>
          <w:rFonts w:hint="eastAsia"/>
        </w:rPr>
        <w:t>主动悬架系统原理如图</w:t>
      </w:r>
      <w:r>
        <w:rPr>
          <w:rFonts w:hint="eastAsia"/>
        </w:rPr>
        <w:t>3</w:t>
      </w:r>
      <w:r w:rsidRPr="00240FD1">
        <w:rPr>
          <w:rFonts w:hint="eastAsia"/>
        </w:rPr>
        <w:t>所示，是一种能够根据路面情况和驾驶员需求，实时调整悬架刚度和阻尼的汽车悬架系统。</w:t>
      </w:r>
    </w:p>
    <w:p w14:paraId="06ED9CF5" w14:textId="16BCF146" w:rsidR="00240FD1" w:rsidRDefault="00240FD1" w:rsidP="00240FD1">
      <w:pPr>
        <w:spacing w:line="360" w:lineRule="auto"/>
        <w:jc w:val="center"/>
      </w:pPr>
      <w:r>
        <w:rPr>
          <w:rFonts w:ascii="宋体" w:hAnsi="宋体" w:cs="宋体"/>
          <w:noProof/>
        </w:rPr>
        <w:lastRenderedPageBreak/>
        <w:drawing>
          <wp:inline distT="0" distB="0" distL="114300" distR="114300" wp14:anchorId="6980C060" wp14:editId="4C3A231D">
            <wp:extent cx="2789219" cy="2241550"/>
            <wp:effectExtent l="0" t="0" r="0" b="6350"/>
            <wp:docPr id="985994395" name="图片 9859943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3"/>
                    <a:stretch>
                      <a:fillRect/>
                    </a:stretch>
                  </pic:blipFill>
                  <pic:spPr>
                    <a:xfrm>
                      <a:off x="0" y="0"/>
                      <a:ext cx="2796538" cy="2247432"/>
                    </a:xfrm>
                    <a:prstGeom prst="rect">
                      <a:avLst/>
                    </a:prstGeom>
                    <a:noFill/>
                    <a:ln w="9525">
                      <a:noFill/>
                    </a:ln>
                  </pic:spPr>
                </pic:pic>
              </a:graphicData>
            </a:graphic>
          </wp:inline>
        </w:drawing>
      </w:r>
    </w:p>
    <w:p w14:paraId="1AA2B671" w14:textId="5E6A1FC6" w:rsidR="00240FD1" w:rsidRDefault="00240FD1" w:rsidP="00240FD1">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 xml:space="preserve">3 </w:t>
      </w:r>
      <w:r w:rsidRPr="00240FD1">
        <w:rPr>
          <w:rFonts w:ascii="黑体" w:eastAsia="黑体" w:hAnsi="黑体" w:cs="宋体" w:hint="eastAsia"/>
          <w:color w:val="242424"/>
          <w:sz w:val="18"/>
          <w:szCs w:val="18"/>
          <w:shd w:val="clear" w:color="auto" w:fill="FFFFFF"/>
        </w:rPr>
        <w:t>主动悬架原理图</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_Ref199948215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[8] </w:t>
      </w:r>
      <w:r w:rsidR="0032510B" w:rsidRPr="0032510B">
        <w:rPr>
          <w:rFonts w:ascii="黑体" w:eastAsia="黑体" w:hAnsi="黑体" w:cs="宋体" w:hint="eastAsia"/>
          <w:color w:val="242424"/>
          <w:sz w:val="18"/>
          <w:szCs w:val="18"/>
          <w:shd w:val="clear" w:color="auto" w:fill="FFFFFF"/>
          <w:vertAlign w:val="superscript"/>
        </w:rPr>
        <w:fldChar w:fldCharType="end"/>
      </w:r>
    </w:p>
    <w:p w14:paraId="3CA11325" w14:textId="59F8AB08" w:rsidR="00240FD1" w:rsidRDefault="00240FD1" w:rsidP="00240FD1">
      <w:pPr>
        <w:pStyle w:val="ac"/>
        <w:widowControl/>
        <w:shd w:val="clear" w:color="auto" w:fill="FFFFFF"/>
        <w:spacing w:afterLines="50" w:after="156"/>
        <w:jc w:val="center"/>
        <w:textAlignment w:val="baseline"/>
        <w:rPr>
          <w:rFonts w:ascii="PingFangSC-Regular" w:eastAsiaTheme="minorEastAsia" w:hAnsi="PingFangSC-Regular" w:cs="PingFangSC-Regular" w:hint="eastAsia"/>
          <w:noProof/>
          <w:color w:val="31424E"/>
        </w:rPr>
      </w:pPr>
      <w:r>
        <w:rPr>
          <w:rFonts w:hint="eastAsia"/>
          <w:sz w:val="18"/>
          <w:szCs w:val="18"/>
        </w:rPr>
        <w:t>Fig</w:t>
      </w:r>
      <w:r w:rsidRPr="00C57D76">
        <w:rPr>
          <w:sz w:val="18"/>
          <w:szCs w:val="18"/>
        </w:rPr>
        <w:t>.</w:t>
      </w:r>
      <w:r>
        <w:rPr>
          <w:rFonts w:hint="eastAsia"/>
          <w:sz w:val="18"/>
          <w:szCs w:val="18"/>
        </w:rPr>
        <w:t>3</w:t>
      </w:r>
      <w:r w:rsidRPr="00C57D76">
        <w:rPr>
          <w:sz w:val="18"/>
          <w:szCs w:val="18"/>
        </w:rPr>
        <w:t xml:space="preserve"> </w:t>
      </w:r>
      <w:r w:rsidRPr="00240FD1">
        <w:rPr>
          <w:sz w:val="18"/>
          <w:szCs w:val="18"/>
        </w:rPr>
        <w:t xml:space="preserve">Active </w:t>
      </w:r>
      <w:r>
        <w:rPr>
          <w:rFonts w:hint="eastAsia"/>
          <w:sz w:val="18"/>
          <w:szCs w:val="18"/>
        </w:rPr>
        <w:t>s</w:t>
      </w:r>
      <w:r w:rsidRPr="00240FD1">
        <w:rPr>
          <w:sz w:val="18"/>
          <w:szCs w:val="18"/>
        </w:rPr>
        <w:t xml:space="preserve">uspension </w:t>
      </w:r>
      <w:r>
        <w:rPr>
          <w:rFonts w:hint="eastAsia"/>
          <w:sz w:val="18"/>
          <w:szCs w:val="18"/>
        </w:rPr>
        <w:t>s</w:t>
      </w:r>
      <w:r w:rsidRPr="00240FD1">
        <w:rPr>
          <w:sz w:val="18"/>
          <w:szCs w:val="18"/>
        </w:rPr>
        <w:t>chematic</w:t>
      </w:r>
      <w:r w:rsidR="0032510B" w:rsidRPr="0032510B">
        <w:rPr>
          <w:rFonts w:ascii="黑体" w:eastAsia="黑体" w:hAnsi="黑体" w:cs="宋体" w:hint="eastAsia"/>
          <w:color w:val="242424"/>
          <w:sz w:val="18"/>
          <w:szCs w:val="18"/>
          <w:shd w:val="clear" w:color="auto" w:fill="FFFFFF"/>
          <w:vertAlign w:val="superscript"/>
        </w:rPr>
        <w:fldChar w:fldCharType="begin"/>
      </w:r>
      <w:r w:rsidR="0032510B" w:rsidRPr="0032510B">
        <w:rPr>
          <w:rFonts w:ascii="黑体" w:eastAsia="黑体" w:hAnsi="黑体" w:cs="宋体" w:hint="eastAsia"/>
          <w:color w:val="242424"/>
          <w:sz w:val="18"/>
          <w:szCs w:val="18"/>
          <w:shd w:val="clear" w:color="auto" w:fill="FFFFFF"/>
          <w:vertAlign w:val="superscript"/>
        </w:rPr>
        <w:instrText xml:space="preserve"> REF _Ref199948215 \r \h </w:instrText>
      </w:r>
      <w:r w:rsidR="0032510B">
        <w:rPr>
          <w:rFonts w:ascii="黑体" w:eastAsia="黑体" w:hAnsi="黑体" w:cs="宋体" w:hint="eastAsia"/>
          <w:color w:val="242424"/>
          <w:sz w:val="18"/>
          <w:szCs w:val="18"/>
          <w:shd w:val="clear" w:color="auto" w:fill="FFFFFF"/>
          <w:vertAlign w:val="superscript"/>
        </w:rPr>
        <w:instrText xml:space="preserve"> \* MERGEFORMAT </w:instrText>
      </w:r>
      <w:r w:rsidR="0032510B" w:rsidRPr="0032510B">
        <w:rPr>
          <w:rFonts w:ascii="黑体" w:eastAsia="黑体" w:hAnsi="黑体" w:cs="宋体" w:hint="eastAsia"/>
          <w:color w:val="242424"/>
          <w:sz w:val="18"/>
          <w:szCs w:val="18"/>
          <w:shd w:val="clear" w:color="auto" w:fill="FFFFFF"/>
          <w:vertAlign w:val="superscript"/>
        </w:rPr>
      </w:r>
      <w:r w:rsidR="0032510B" w:rsidRPr="0032510B">
        <w:rPr>
          <w:rFonts w:ascii="黑体" w:eastAsia="黑体" w:hAnsi="黑体" w:cs="宋体" w:hint="eastAsia"/>
          <w:color w:val="242424"/>
          <w:sz w:val="18"/>
          <w:szCs w:val="18"/>
          <w:shd w:val="clear" w:color="auto" w:fill="FFFFFF"/>
          <w:vertAlign w:val="superscript"/>
        </w:rPr>
        <w:fldChar w:fldCharType="separate"/>
      </w:r>
      <w:r w:rsidR="0032510B" w:rsidRPr="0032510B">
        <w:rPr>
          <w:rFonts w:ascii="黑体" w:eastAsia="黑体" w:hAnsi="黑体" w:cs="宋体" w:hint="eastAsia"/>
          <w:color w:val="242424"/>
          <w:sz w:val="18"/>
          <w:szCs w:val="18"/>
          <w:shd w:val="clear" w:color="auto" w:fill="FFFFFF"/>
          <w:vertAlign w:val="superscript"/>
        </w:rPr>
        <w:t xml:space="preserve">[8] </w:t>
      </w:r>
      <w:r w:rsidR="0032510B" w:rsidRPr="0032510B">
        <w:rPr>
          <w:rFonts w:ascii="黑体" w:eastAsia="黑体" w:hAnsi="黑体" w:cs="宋体" w:hint="eastAsia"/>
          <w:color w:val="242424"/>
          <w:sz w:val="18"/>
          <w:szCs w:val="18"/>
          <w:shd w:val="clear" w:color="auto" w:fill="FFFFFF"/>
          <w:vertAlign w:val="superscript"/>
        </w:rPr>
        <w:fldChar w:fldCharType="end"/>
      </w:r>
    </w:p>
    <w:p w14:paraId="7DFDF1CC" w14:textId="77777777" w:rsidR="00240FD1" w:rsidRDefault="00240FD1" w:rsidP="00240FD1">
      <w:pPr>
        <w:spacing w:line="360" w:lineRule="auto"/>
        <w:ind w:firstLineChars="200" w:firstLine="420"/>
      </w:pPr>
      <w:r>
        <w:rPr>
          <w:rFonts w:hint="eastAsia"/>
        </w:rPr>
        <w:t>主动悬架系统主要由传感器、执行器和控制器等部件组成。它通过使用传感器、执行器和控制器等技术，实现对悬架性能的实时监控和控制，从而提高车辆的操控性、舒适性和安全性。其中，传感器用于感知路面情况和驾驶员需求；执行器用于调节悬架刚度和阻尼；控制器用于根据传感器的信号，实时计算悬架系统的控制策略，并控制执行器的工作状态。</w:t>
      </w:r>
    </w:p>
    <w:p w14:paraId="12322DED" w14:textId="7E72F668" w:rsidR="00240FD1" w:rsidRDefault="00240FD1" w:rsidP="00240FD1">
      <w:pPr>
        <w:spacing w:line="360" w:lineRule="auto"/>
        <w:ind w:firstLineChars="200" w:firstLine="420"/>
      </w:pPr>
      <w:r>
        <w:rPr>
          <w:rFonts w:hint="eastAsia"/>
        </w:rPr>
        <w:t>从控制方式来看，主动悬架系统包含</w:t>
      </w:r>
      <w:proofErr w:type="gramStart"/>
      <w:r>
        <w:rPr>
          <w:rFonts w:hint="eastAsia"/>
        </w:rPr>
        <w:t>慢主动</w:t>
      </w:r>
      <w:proofErr w:type="gramEnd"/>
      <w:r>
        <w:rPr>
          <w:rFonts w:hint="eastAsia"/>
        </w:rPr>
        <w:t>悬架、</w:t>
      </w:r>
      <w:proofErr w:type="gramStart"/>
      <w:r>
        <w:rPr>
          <w:rFonts w:hint="eastAsia"/>
        </w:rPr>
        <w:t>全主动</w:t>
      </w:r>
      <w:proofErr w:type="gramEnd"/>
      <w:r>
        <w:rPr>
          <w:rFonts w:hint="eastAsia"/>
        </w:rPr>
        <w:t>悬架以及新近提出的</w:t>
      </w:r>
      <w:proofErr w:type="gramStart"/>
      <w:r>
        <w:rPr>
          <w:rFonts w:hint="eastAsia"/>
        </w:rPr>
        <w:t>馈</w:t>
      </w:r>
      <w:proofErr w:type="gramEnd"/>
      <w:r>
        <w:rPr>
          <w:rFonts w:hint="eastAsia"/>
        </w:rPr>
        <w:t>能</w:t>
      </w:r>
      <w:proofErr w:type="gramStart"/>
      <w:r>
        <w:rPr>
          <w:rFonts w:hint="eastAsia"/>
        </w:rPr>
        <w:t>型主动</w:t>
      </w:r>
      <w:proofErr w:type="gramEnd"/>
      <w:r>
        <w:rPr>
          <w:rFonts w:hint="eastAsia"/>
        </w:rPr>
        <w:t>悬架</w:t>
      </w:r>
      <w:r w:rsidR="0032510B">
        <w:fldChar w:fldCharType="begin"/>
      </w:r>
      <w:r w:rsidR="0032510B">
        <w:instrText xml:space="preserve"> </w:instrText>
      </w:r>
      <w:r w:rsidR="0032510B">
        <w:rPr>
          <w:rFonts w:hint="eastAsia"/>
        </w:rPr>
        <w:instrText>REF _Ref199948233 \r \h</w:instrText>
      </w:r>
      <w:r w:rsidR="0032510B">
        <w:instrText xml:space="preserve">  \* MERGEFORMAT </w:instrText>
      </w:r>
      <w:r w:rsidR="0032510B">
        <w:fldChar w:fldCharType="separate"/>
      </w:r>
      <w:r w:rsidR="0032510B" w:rsidRPr="0032510B">
        <w:rPr>
          <w:vertAlign w:val="superscript"/>
        </w:rPr>
        <w:t>[9]</w:t>
      </w:r>
      <w:r w:rsidR="0032510B">
        <w:t xml:space="preserve"> </w:t>
      </w:r>
      <w:r w:rsidR="0032510B">
        <w:fldChar w:fldCharType="end"/>
      </w:r>
      <w:r>
        <w:rPr>
          <w:rFonts w:hint="eastAsia"/>
        </w:rPr>
        <w:t>这几种类型。在结构组成方面，其主要由传感器、控制算法以及执行器构成。鉴于其在提升汽车平顺性与操纵稳定性方面的出色表现，长期以来都是行业研究的焦点。控制算法与作动器的性能，不仅是决定悬架系统性能的核心要素，更是推动主动悬架技术发展的关键所在。</w:t>
      </w:r>
    </w:p>
    <w:p w14:paraId="2A1898AB" w14:textId="7D4C70F4" w:rsidR="00240FD1" w:rsidRDefault="00240FD1" w:rsidP="00240FD1">
      <w:pPr>
        <w:spacing w:line="360" w:lineRule="auto"/>
        <w:ind w:firstLineChars="200" w:firstLine="420"/>
      </w:pPr>
      <w:r>
        <w:rPr>
          <w:rFonts w:hint="eastAsia"/>
        </w:rPr>
        <w:t>从作动器的类型进行分类，主要有空气或液压主动悬架、电磁铁主动悬架、滚珠丝杆主动悬架以及电磁直线式主动悬架等类别</w:t>
      </w:r>
      <w:r w:rsidR="0032510B" w:rsidRPr="0032510B">
        <w:rPr>
          <w:vertAlign w:val="superscript"/>
        </w:rPr>
        <w:fldChar w:fldCharType="begin"/>
      </w:r>
      <w:r w:rsidR="0032510B" w:rsidRPr="0032510B">
        <w:rPr>
          <w:vertAlign w:val="superscript"/>
        </w:rPr>
        <w:instrText xml:space="preserve"> </w:instrText>
      </w:r>
      <w:r w:rsidR="0032510B" w:rsidRPr="0032510B">
        <w:rPr>
          <w:rFonts w:hint="eastAsia"/>
          <w:vertAlign w:val="superscript"/>
        </w:rPr>
        <w:instrText>REF _Ref199948248 \r \h</w:instrText>
      </w:r>
      <w:r w:rsidR="0032510B" w:rsidRPr="0032510B">
        <w:rPr>
          <w:vertAlign w:val="superscript"/>
        </w:rPr>
        <w:instrText xml:space="preserve"> </w:instrText>
      </w:r>
      <w:r w:rsidR="0032510B">
        <w:rPr>
          <w:vertAlign w:val="superscript"/>
        </w:rPr>
        <w:instrText xml:space="preserve"> \* MERGEFORMAT </w:instrText>
      </w:r>
      <w:r w:rsidR="0032510B" w:rsidRPr="0032510B">
        <w:rPr>
          <w:vertAlign w:val="superscript"/>
        </w:rPr>
      </w:r>
      <w:r w:rsidR="0032510B" w:rsidRPr="0032510B">
        <w:rPr>
          <w:vertAlign w:val="superscript"/>
        </w:rPr>
        <w:fldChar w:fldCharType="separate"/>
      </w:r>
      <w:r w:rsidR="0032510B" w:rsidRPr="0032510B">
        <w:rPr>
          <w:vertAlign w:val="superscript"/>
        </w:rPr>
        <w:t xml:space="preserve">[10] </w:t>
      </w:r>
      <w:r w:rsidR="0032510B" w:rsidRPr="0032510B">
        <w:rPr>
          <w:vertAlign w:val="superscript"/>
        </w:rPr>
        <w:fldChar w:fldCharType="end"/>
      </w:r>
      <w:r>
        <w:rPr>
          <w:rFonts w:hint="eastAsia"/>
        </w:rPr>
        <w:t>。在控制算法方面，涵盖了最优控制、鲁棒控制、μ综合分析、自</w:t>
      </w:r>
      <w:r>
        <w:rPr>
          <w:rFonts w:hint="eastAsia"/>
        </w:rPr>
        <w:t>适应控制、模糊控制等多种算法，同时也包括这些算法的综合运用。</w:t>
      </w:r>
    </w:p>
    <w:p w14:paraId="0CA59B1C" w14:textId="77777777" w:rsidR="00240FD1" w:rsidRDefault="00240FD1" w:rsidP="00240FD1">
      <w:pPr>
        <w:spacing w:line="360" w:lineRule="auto"/>
        <w:ind w:firstLineChars="200" w:firstLine="420"/>
      </w:pPr>
      <w:r>
        <w:rPr>
          <w:rFonts w:hint="eastAsia"/>
        </w:rPr>
        <w:t>凭借自身独特的优势与特性，主动悬架能够显著提升车辆行驶的稳定性和乘客的乘坐舒适性，在复杂路况及高速行驶场景中，其卓越性能更是表现得淋漓尽致。这得益于它可通过传感器实时采集路面信息，借助作动器与控制算法迅速</w:t>
      </w:r>
      <w:proofErr w:type="gramStart"/>
      <w:r>
        <w:rPr>
          <w:rFonts w:hint="eastAsia"/>
        </w:rPr>
        <w:t>作出</w:t>
      </w:r>
      <w:proofErr w:type="gramEnd"/>
      <w:r>
        <w:rPr>
          <w:rFonts w:hint="eastAsia"/>
        </w:rPr>
        <w:t>调整，从而增强驾驶过程中的安全系数。</w:t>
      </w:r>
    </w:p>
    <w:p w14:paraId="36151079" w14:textId="483C437C" w:rsidR="00240FD1" w:rsidRDefault="00240FD1" w:rsidP="00240FD1">
      <w:pPr>
        <w:spacing w:line="360" w:lineRule="auto"/>
        <w:ind w:firstLineChars="200" w:firstLine="420"/>
      </w:pPr>
      <w:r>
        <w:rPr>
          <w:rFonts w:hint="eastAsia"/>
        </w:rPr>
        <w:t>然而，当前主动悬架在技术层面仍面临能耗控制与振动抑制之间的矛盾、能量回收与储能的难题等挑战，</w:t>
      </w:r>
      <w:proofErr w:type="gramStart"/>
      <w:r>
        <w:rPr>
          <w:rFonts w:hint="eastAsia"/>
        </w:rPr>
        <w:t>而较高</w:t>
      </w:r>
      <w:proofErr w:type="gramEnd"/>
      <w:r>
        <w:rPr>
          <w:rFonts w:hint="eastAsia"/>
        </w:rPr>
        <w:t>的制造成本也限制了其大规模的普及与应用。未来，需在解决这些技术难点与降低成本方面取得突破，以推动主动悬架系统更广泛地应用于各类车辆。</w:t>
      </w:r>
    </w:p>
    <w:p w14:paraId="5048578F" w14:textId="1383DD3B" w:rsidR="00240FD1" w:rsidRDefault="00240FD1" w:rsidP="00240FD1">
      <w:pPr>
        <w:spacing w:line="360" w:lineRule="auto"/>
      </w:pPr>
      <w:r>
        <w:rPr>
          <w:rFonts w:hint="eastAsia"/>
        </w:rPr>
        <w:t xml:space="preserve">2.3.3 </w:t>
      </w:r>
      <w:r>
        <w:rPr>
          <w:rFonts w:hint="eastAsia"/>
        </w:rPr>
        <w:t>半主动悬架</w:t>
      </w:r>
    </w:p>
    <w:p w14:paraId="36C58593" w14:textId="0104E299" w:rsidR="00240FD1" w:rsidRDefault="00240FD1" w:rsidP="00AB6BE7">
      <w:pPr>
        <w:spacing w:line="360" w:lineRule="auto"/>
        <w:ind w:firstLineChars="200" w:firstLine="420"/>
      </w:pPr>
      <w:r w:rsidRPr="00240FD1">
        <w:rPr>
          <w:rFonts w:hint="eastAsia"/>
        </w:rPr>
        <w:t>半主动悬架原理如图</w:t>
      </w:r>
      <w:r>
        <w:rPr>
          <w:rFonts w:hint="eastAsia"/>
        </w:rPr>
        <w:t>4</w:t>
      </w:r>
      <w:r w:rsidRPr="00240FD1">
        <w:rPr>
          <w:rFonts w:hint="eastAsia"/>
        </w:rPr>
        <w:t>所示，通过传感器实时监测车辆的行驶状态，如车速、车身加速度、车轮位移等，然后根据预设的控制策略，调节减震器的阻尼力。它能够在不同路况下快速调整阻尼，有效抑制车身的侧倾和俯仰，提升车辆的操控稳定性和舒适性。</w:t>
      </w:r>
    </w:p>
    <w:p w14:paraId="47033B35" w14:textId="3F2D6D7F" w:rsidR="00240FD1" w:rsidRDefault="00C76CF5" w:rsidP="00C76CF5">
      <w:pPr>
        <w:spacing w:line="360" w:lineRule="auto"/>
        <w:jc w:val="center"/>
      </w:pPr>
      <w:r>
        <w:rPr>
          <w:rFonts w:ascii="宋体" w:hAnsi="宋体" w:cs="宋体"/>
          <w:noProof/>
        </w:rPr>
        <w:drawing>
          <wp:inline distT="0" distB="0" distL="114300" distR="114300" wp14:anchorId="4CCE7BE0" wp14:editId="12792240">
            <wp:extent cx="3152321" cy="206375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4"/>
                    <a:stretch>
                      <a:fillRect/>
                    </a:stretch>
                  </pic:blipFill>
                  <pic:spPr>
                    <a:xfrm>
                      <a:off x="0" y="0"/>
                      <a:ext cx="3152629" cy="2063952"/>
                    </a:xfrm>
                    <a:prstGeom prst="rect">
                      <a:avLst/>
                    </a:prstGeom>
                    <a:noFill/>
                    <a:ln w="9525">
                      <a:noFill/>
                    </a:ln>
                  </pic:spPr>
                </pic:pic>
              </a:graphicData>
            </a:graphic>
          </wp:inline>
        </w:drawing>
      </w:r>
    </w:p>
    <w:p w14:paraId="6AEB314A" w14:textId="3DC4E811" w:rsidR="00C76CF5" w:rsidRDefault="00C76CF5" w:rsidP="00C76CF5">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4 半主动</w:t>
      </w:r>
      <w:r w:rsidRPr="00240FD1">
        <w:rPr>
          <w:rFonts w:ascii="黑体" w:eastAsia="黑体" w:hAnsi="黑体" w:cs="宋体" w:hint="eastAsia"/>
          <w:color w:val="242424"/>
          <w:sz w:val="18"/>
          <w:szCs w:val="18"/>
          <w:shd w:val="clear" w:color="auto" w:fill="FFFFFF"/>
        </w:rPr>
        <w:t>悬架原理图</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_Ref199948215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[8] </w:t>
      </w:r>
      <w:r w:rsidR="00AB6BE7" w:rsidRPr="00AB6BE7">
        <w:rPr>
          <w:rFonts w:ascii="黑体" w:eastAsia="黑体" w:hAnsi="黑体" w:cs="宋体" w:hint="eastAsia"/>
          <w:color w:val="242424"/>
          <w:sz w:val="18"/>
          <w:szCs w:val="18"/>
          <w:shd w:val="clear" w:color="auto" w:fill="FFFFFF"/>
          <w:vertAlign w:val="superscript"/>
        </w:rPr>
        <w:fldChar w:fldCharType="end"/>
      </w:r>
    </w:p>
    <w:p w14:paraId="7465C6A6" w14:textId="7642F12A" w:rsidR="00C76CF5" w:rsidRPr="00C76CF5" w:rsidRDefault="00C76CF5" w:rsidP="00C76CF5">
      <w:pPr>
        <w:pStyle w:val="ac"/>
        <w:widowControl/>
        <w:shd w:val="clear" w:color="auto" w:fill="FFFFFF"/>
        <w:spacing w:afterLines="50" w:after="156"/>
        <w:jc w:val="center"/>
        <w:textAlignment w:val="baseline"/>
        <w:rPr>
          <w:rFonts w:ascii="PingFangSC-Regular" w:eastAsiaTheme="minorEastAsia" w:hAnsi="PingFangSC-Regular" w:cs="PingFangSC-Regular" w:hint="eastAsia"/>
          <w:noProof/>
          <w:color w:val="31424E"/>
        </w:rPr>
      </w:pPr>
      <w:r>
        <w:rPr>
          <w:rFonts w:hint="eastAsia"/>
          <w:sz w:val="18"/>
          <w:szCs w:val="18"/>
        </w:rPr>
        <w:t>Fig</w:t>
      </w:r>
      <w:r w:rsidRPr="00C57D76">
        <w:rPr>
          <w:sz w:val="18"/>
          <w:szCs w:val="18"/>
        </w:rPr>
        <w:t>.</w:t>
      </w:r>
      <w:r>
        <w:rPr>
          <w:rFonts w:hint="eastAsia"/>
          <w:sz w:val="18"/>
          <w:szCs w:val="18"/>
        </w:rPr>
        <w:t>4</w:t>
      </w:r>
      <w:r w:rsidRPr="00C57D76">
        <w:rPr>
          <w:sz w:val="18"/>
          <w:szCs w:val="18"/>
        </w:rPr>
        <w:t xml:space="preserve"> </w:t>
      </w:r>
      <w:r w:rsidRPr="00C76CF5">
        <w:rPr>
          <w:sz w:val="18"/>
          <w:szCs w:val="18"/>
        </w:rPr>
        <w:t>Semi-</w:t>
      </w:r>
      <w:r>
        <w:rPr>
          <w:rFonts w:hint="eastAsia"/>
          <w:sz w:val="18"/>
          <w:szCs w:val="18"/>
        </w:rPr>
        <w:t>a</w:t>
      </w:r>
      <w:r w:rsidRPr="00C76CF5">
        <w:rPr>
          <w:sz w:val="18"/>
          <w:szCs w:val="18"/>
        </w:rPr>
        <w:t xml:space="preserve">ctive </w:t>
      </w:r>
      <w:r>
        <w:rPr>
          <w:rFonts w:hint="eastAsia"/>
          <w:sz w:val="18"/>
          <w:szCs w:val="18"/>
        </w:rPr>
        <w:t>s</w:t>
      </w:r>
      <w:r w:rsidRPr="00240FD1">
        <w:rPr>
          <w:sz w:val="18"/>
          <w:szCs w:val="18"/>
        </w:rPr>
        <w:t xml:space="preserve">uspension </w:t>
      </w:r>
      <w:r>
        <w:rPr>
          <w:rFonts w:hint="eastAsia"/>
          <w:sz w:val="18"/>
          <w:szCs w:val="18"/>
        </w:rPr>
        <w:t>s</w:t>
      </w:r>
      <w:r w:rsidRPr="00240FD1">
        <w:rPr>
          <w:sz w:val="18"/>
          <w:szCs w:val="18"/>
        </w:rPr>
        <w:t>chematic</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_Ref199948215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[8] </w:t>
      </w:r>
      <w:r w:rsidR="00AB6BE7" w:rsidRPr="00AB6BE7">
        <w:rPr>
          <w:rFonts w:ascii="黑体" w:eastAsia="黑体" w:hAnsi="黑体" w:cs="宋体" w:hint="eastAsia"/>
          <w:color w:val="242424"/>
          <w:sz w:val="18"/>
          <w:szCs w:val="18"/>
          <w:shd w:val="clear" w:color="auto" w:fill="FFFFFF"/>
          <w:vertAlign w:val="superscript"/>
        </w:rPr>
        <w:fldChar w:fldCharType="end"/>
      </w:r>
    </w:p>
    <w:p w14:paraId="6D796A2B" w14:textId="77777777" w:rsidR="009D1B71" w:rsidRDefault="009D1B71" w:rsidP="009D1B71">
      <w:pPr>
        <w:spacing w:line="360" w:lineRule="auto"/>
        <w:ind w:firstLineChars="200" w:firstLine="420"/>
      </w:pPr>
      <w:r>
        <w:rPr>
          <w:rFonts w:hint="eastAsia"/>
        </w:rPr>
        <w:lastRenderedPageBreak/>
        <w:t>半主动悬架按照</w:t>
      </w:r>
      <w:proofErr w:type="gramStart"/>
      <w:r>
        <w:rPr>
          <w:rFonts w:hint="eastAsia"/>
        </w:rPr>
        <w:t>阻尼级</w:t>
      </w:r>
      <w:proofErr w:type="gramEnd"/>
      <w:r>
        <w:rPr>
          <w:rFonts w:hint="eastAsia"/>
        </w:rPr>
        <w:t>又可分为有级式和无级式两种。有级式半主动悬架将悬架系统中的阻尼分为两级或多级，可由驾驶员根据传感器信号自动进行选择，可以极大幅度提高悬架的适应性以及汽车的平稳性和</w:t>
      </w:r>
      <w:proofErr w:type="gramStart"/>
      <w:r>
        <w:rPr>
          <w:rFonts w:hint="eastAsia"/>
        </w:rPr>
        <w:t>可</w:t>
      </w:r>
      <w:proofErr w:type="gramEnd"/>
      <w:r>
        <w:rPr>
          <w:rFonts w:hint="eastAsia"/>
        </w:rPr>
        <w:t>操纵性。无级式半主动悬架是根据汽车行驶的路面条件和行驶状态，对悬架系统的阻尼在几毫秒内由最小变到最大进行无级调节。</w:t>
      </w:r>
    </w:p>
    <w:p w14:paraId="3207BEC9" w14:textId="65EAD759" w:rsidR="00240FD1" w:rsidRPr="009D1B71" w:rsidRDefault="009D1B71" w:rsidP="009D1B71">
      <w:pPr>
        <w:spacing w:line="360" w:lineRule="auto"/>
        <w:ind w:firstLineChars="200" w:firstLine="420"/>
      </w:pPr>
      <w:r>
        <w:rPr>
          <w:rFonts w:hint="eastAsia"/>
        </w:rPr>
        <w:t>与主动悬架相比，半主动悬架不需要外部能源来提供作用力，只需消耗少量电能用于调节阻尼，因此成本相对较低，同时又能在一定程度上改善车辆的行驶性能。目前，半主动悬架在中高端车型中应用逐渐增多，</w:t>
      </w:r>
      <w:proofErr w:type="gramStart"/>
      <w:r>
        <w:rPr>
          <w:rFonts w:hint="eastAsia"/>
        </w:rPr>
        <w:t>也是车企的</w:t>
      </w:r>
      <w:proofErr w:type="gramEnd"/>
      <w:r>
        <w:rPr>
          <w:rFonts w:hint="eastAsia"/>
        </w:rPr>
        <w:t>一个主流研究方向。</w:t>
      </w:r>
    </w:p>
    <w:p w14:paraId="4965C92A" w14:textId="5004352A" w:rsidR="00784CC1" w:rsidRDefault="00784CC1" w:rsidP="00784CC1">
      <w:pPr>
        <w:spacing w:line="360" w:lineRule="auto"/>
        <w:outlineLvl w:val="0"/>
        <w:rPr>
          <w:rFonts w:ascii="黑体" w:eastAsia="黑体" w:hAnsi="黑体" w:hint="eastAsia"/>
          <w:b/>
        </w:rPr>
      </w:pPr>
      <w:r>
        <w:rPr>
          <w:rFonts w:ascii="黑体" w:eastAsia="黑体" w:hAnsi="黑体" w:hint="eastAsia"/>
          <w:b/>
        </w:rPr>
        <w:t xml:space="preserve">2.4　</w:t>
      </w:r>
      <w:r w:rsidR="009D1B71">
        <w:rPr>
          <w:rFonts w:ascii="黑体" w:eastAsia="黑体" w:hAnsi="黑体" w:hint="eastAsia"/>
          <w:b/>
        </w:rPr>
        <w:t>智能悬架系统</w:t>
      </w:r>
    </w:p>
    <w:p w14:paraId="44149200" w14:textId="728A2B73" w:rsidR="009D1B71" w:rsidRDefault="009D1B71" w:rsidP="009D1B71">
      <w:pPr>
        <w:spacing w:line="360" w:lineRule="auto"/>
        <w:ind w:firstLineChars="200" w:firstLine="420"/>
      </w:pPr>
      <w:r>
        <w:rPr>
          <w:rFonts w:hint="eastAsia"/>
        </w:rPr>
        <w:t>智能悬架系统是通过传感器感知车辆行驶路况和车辆的运动状态，将这些数据传输给控制模块进行分析，然后通过执行器对悬架进行调节，以实现对车辆悬架的控制。主动悬架可以利用传感器实时感知路面状况和车身姿态，保证在各种行驶路况下均处于最佳状态，是智能悬架硬件系统的重要组成部分</w:t>
      </w:r>
      <w:r w:rsidR="00AB6BE7">
        <w:fldChar w:fldCharType="begin"/>
      </w:r>
      <w:r w:rsidR="00AB6BE7">
        <w:instrText xml:space="preserve"> </w:instrText>
      </w:r>
      <w:r w:rsidR="00AB6BE7">
        <w:rPr>
          <w:rFonts w:hint="eastAsia"/>
        </w:rPr>
        <w:instrText>REF _Ref199948291 \r \h</w:instrText>
      </w:r>
      <w:r w:rsidR="00AB6BE7">
        <w:instrText xml:space="preserve"> </w:instrText>
      </w:r>
      <w:r w:rsidR="00AB6BE7">
        <w:fldChar w:fldCharType="separate"/>
      </w:r>
      <w:r w:rsidR="00AB6BE7" w:rsidRPr="00AB6BE7">
        <w:rPr>
          <w:vertAlign w:val="superscript"/>
        </w:rPr>
        <w:t>[11]</w:t>
      </w:r>
      <w:r w:rsidR="00AB6BE7">
        <w:t xml:space="preserve"> </w:t>
      </w:r>
      <w:r w:rsidR="00AB6BE7">
        <w:fldChar w:fldCharType="end"/>
      </w:r>
      <w:r>
        <w:rPr>
          <w:rFonts w:hint="eastAsia"/>
        </w:rPr>
        <w:t>。传统主动悬架存在着构型相同则控制特征必然相同的桎梏，其减振效果通常只能是综合最优</w:t>
      </w:r>
      <w:r w:rsidR="00AB6BE7">
        <w:fldChar w:fldCharType="begin"/>
      </w:r>
      <w:r w:rsidR="00AB6BE7">
        <w:instrText xml:space="preserve"> </w:instrText>
      </w:r>
      <w:r w:rsidR="00AB6BE7">
        <w:rPr>
          <w:rFonts w:hint="eastAsia"/>
        </w:rPr>
        <w:instrText>REF _Ref199948299 \r \h</w:instrText>
      </w:r>
      <w:r w:rsidR="00AB6BE7">
        <w:instrText xml:space="preserve"> </w:instrText>
      </w:r>
      <w:r w:rsidR="00AB6BE7">
        <w:fldChar w:fldCharType="separate"/>
      </w:r>
      <w:r w:rsidR="00AB6BE7" w:rsidRPr="00AB6BE7">
        <w:rPr>
          <w:vertAlign w:val="superscript"/>
        </w:rPr>
        <w:t>[12]</w:t>
      </w:r>
      <w:r w:rsidR="00AB6BE7">
        <w:t xml:space="preserve"> </w:t>
      </w:r>
      <w:r w:rsidR="00AB6BE7">
        <w:fldChar w:fldCharType="end"/>
      </w:r>
      <w:r>
        <w:rPr>
          <w:rFonts w:hint="eastAsia"/>
        </w:rPr>
        <w:t>，而智能悬架拥有多个功能模块，可通过模块间的切换来适应不同路况，提升汽车的性能。其核心在于通过“感知</w:t>
      </w:r>
      <w:r>
        <w:rPr>
          <w:rFonts w:hint="eastAsia"/>
        </w:rPr>
        <w:t>-</w:t>
      </w:r>
      <w:r>
        <w:rPr>
          <w:rFonts w:hint="eastAsia"/>
        </w:rPr>
        <w:t>决策</w:t>
      </w:r>
      <w:r>
        <w:rPr>
          <w:rFonts w:hint="eastAsia"/>
        </w:rPr>
        <w:t>-</w:t>
      </w:r>
      <w:r>
        <w:rPr>
          <w:rFonts w:hint="eastAsia"/>
        </w:rPr>
        <w:t>执行”的闭环控制逻辑，实现对悬架参数的动态优化。智能悬架系统中涉及的关键技术主要有执行器、悬架控制算法、工作模式切换技术的研究</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_Ref199948304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[13] </w:t>
      </w:r>
      <w:r w:rsidR="00AB6BE7" w:rsidRPr="00AB6BE7">
        <w:rPr>
          <w:vertAlign w:val="superscript"/>
        </w:rPr>
        <w:fldChar w:fldCharType="end"/>
      </w:r>
      <w:r>
        <w:rPr>
          <w:rFonts w:hint="eastAsia"/>
        </w:rPr>
        <w:t>。</w:t>
      </w:r>
    </w:p>
    <w:p w14:paraId="448F609F" w14:textId="338E57D5" w:rsidR="009D1B71" w:rsidRDefault="009D1B71" w:rsidP="009D1B71">
      <w:pPr>
        <w:spacing w:line="360" w:lineRule="auto"/>
        <w:ind w:firstLineChars="200" w:firstLine="420"/>
      </w:pPr>
      <w:r>
        <w:rPr>
          <w:rFonts w:hint="eastAsia"/>
        </w:rPr>
        <w:t>智能悬架控制基础是路面识别，现有研究对路面识别集中在两类，一类是基于激光、雷达等检测手段的路面纹理和裂缝的识别，主要应用于破损道</w:t>
      </w:r>
      <w:r>
        <w:rPr>
          <w:rFonts w:hint="eastAsia"/>
        </w:rPr>
        <w:t>路的质量监控</w:t>
      </w:r>
      <w:r w:rsidR="00AB6BE7">
        <w:fldChar w:fldCharType="begin"/>
      </w:r>
      <w:r w:rsidR="00AB6BE7">
        <w:instrText xml:space="preserve"> </w:instrText>
      </w:r>
      <w:r w:rsidR="00AB6BE7">
        <w:rPr>
          <w:rFonts w:hint="eastAsia"/>
        </w:rPr>
        <w:instrText>REF _Ref199948311 \r \h</w:instrText>
      </w:r>
      <w:r w:rsidR="00AB6BE7">
        <w:instrText xml:space="preserve"> </w:instrText>
      </w:r>
      <w:r w:rsidR="00AB6BE7">
        <w:fldChar w:fldCharType="separate"/>
      </w:r>
      <w:r w:rsidR="00AB6BE7" w:rsidRPr="00AB6BE7">
        <w:rPr>
          <w:vertAlign w:val="superscript"/>
        </w:rPr>
        <w:t>[14]</w:t>
      </w:r>
      <w:r w:rsidR="00AB6BE7">
        <w:t xml:space="preserve"> </w:t>
      </w:r>
      <w:r w:rsidR="00AB6BE7">
        <w:fldChar w:fldCharType="end"/>
      </w:r>
      <w:r>
        <w:rPr>
          <w:rFonts w:hint="eastAsia"/>
        </w:rPr>
        <w:t>；另一类是基于视觉图像处理技术的路面不平度检测与识别，主要应用于道路等级的识别</w:t>
      </w:r>
      <w:r w:rsidR="00AB6BE7">
        <w:fldChar w:fldCharType="begin"/>
      </w:r>
      <w:r w:rsidR="00AB6BE7">
        <w:instrText xml:space="preserve"> </w:instrText>
      </w:r>
      <w:r w:rsidR="00AB6BE7">
        <w:rPr>
          <w:rFonts w:hint="eastAsia"/>
        </w:rPr>
        <w:instrText>REF _Ref199948319 \r \h</w:instrText>
      </w:r>
      <w:r w:rsidR="00AB6BE7">
        <w:instrText xml:space="preserve"> </w:instrText>
      </w:r>
      <w:r w:rsidR="00AB6BE7">
        <w:fldChar w:fldCharType="separate"/>
      </w:r>
      <w:r w:rsidR="00AB6BE7" w:rsidRPr="00AB6BE7">
        <w:rPr>
          <w:vertAlign w:val="superscript"/>
        </w:rPr>
        <w:t>[15]</w:t>
      </w:r>
      <w:r w:rsidR="00AB6BE7">
        <w:t xml:space="preserve"> </w:t>
      </w:r>
      <w:r w:rsidR="00AB6BE7">
        <w:fldChar w:fldCharType="end"/>
      </w:r>
      <w:r>
        <w:rPr>
          <w:rFonts w:hint="eastAsia"/>
        </w:rPr>
        <w:t>。多传感器汽车只能悬架振动模型如图</w:t>
      </w:r>
      <w:r>
        <w:rPr>
          <w:rFonts w:hint="eastAsia"/>
        </w:rPr>
        <w:t>5</w:t>
      </w:r>
      <w:r>
        <w:rPr>
          <w:rFonts w:hint="eastAsia"/>
        </w:rPr>
        <w:t>所示。</w:t>
      </w:r>
    </w:p>
    <w:p w14:paraId="6F4C0B29" w14:textId="53552705" w:rsidR="009D1B71" w:rsidRDefault="009D1B71" w:rsidP="009D1B71">
      <w:pPr>
        <w:spacing w:line="360" w:lineRule="auto"/>
        <w:jc w:val="center"/>
      </w:pPr>
      <w:r w:rsidRPr="00E833F0">
        <w:rPr>
          <w:noProof/>
        </w:rPr>
        <w:drawing>
          <wp:inline distT="0" distB="0" distL="0" distR="0" wp14:anchorId="04C6BFDD" wp14:editId="57BB3AFB">
            <wp:extent cx="2527943" cy="230759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0362" cy="2309798"/>
                    </a:xfrm>
                    <a:prstGeom prst="rect">
                      <a:avLst/>
                    </a:prstGeom>
                  </pic:spPr>
                </pic:pic>
              </a:graphicData>
            </a:graphic>
          </wp:inline>
        </w:drawing>
      </w:r>
    </w:p>
    <w:p w14:paraId="424B8123" w14:textId="15659CCE" w:rsidR="009D1B71" w:rsidRDefault="009D1B71" w:rsidP="009D1B71">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5 多传感器汽车智能悬架振动模型图</w:t>
      </w:r>
      <w:r w:rsidR="00AB6BE7">
        <w:rPr>
          <w:rFonts w:ascii="黑体" w:eastAsia="黑体" w:hAnsi="黑体" w:cs="宋体" w:hint="eastAsia"/>
          <w:color w:val="242424"/>
          <w:sz w:val="18"/>
          <w:szCs w:val="18"/>
          <w:shd w:val="clear" w:color="auto" w:fill="FFFFFF"/>
        </w:rPr>
        <w:fldChar w:fldCharType="begin"/>
      </w:r>
      <w:r w:rsidR="00AB6BE7">
        <w:rPr>
          <w:rFonts w:ascii="黑体" w:eastAsia="黑体" w:hAnsi="黑体" w:cs="宋体" w:hint="eastAsia"/>
          <w:color w:val="242424"/>
          <w:sz w:val="18"/>
          <w:szCs w:val="18"/>
          <w:shd w:val="clear" w:color="auto" w:fill="FFFFFF"/>
        </w:rPr>
        <w:instrText xml:space="preserve"> REF _Ref199948327 \r \h  \* MERGEFORMAT </w:instrText>
      </w:r>
      <w:r w:rsidR="00AB6BE7">
        <w:rPr>
          <w:rFonts w:ascii="黑体" w:eastAsia="黑体" w:hAnsi="黑体" w:cs="宋体" w:hint="eastAsia"/>
          <w:color w:val="242424"/>
          <w:sz w:val="18"/>
          <w:szCs w:val="18"/>
          <w:shd w:val="clear" w:color="auto" w:fill="FFFFFF"/>
        </w:rPr>
      </w:r>
      <w:r w:rsidR="00AB6BE7">
        <w:rPr>
          <w:rFonts w:ascii="黑体" w:eastAsia="黑体" w:hAnsi="黑体" w:cs="宋体" w:hint="eastAsia"/>
          <w:color w:val="242424"/>
          <w:sz w:val="18"/>
          <w:szCs w:val="18"/>
          <w:shd w:val="clear" w:color="auto" w:fill="FFFFFF"/>
        </w:rPr>
        <w:fldChar w:fldCharType="separate"/>
      </w:r>
      <w:r w:rsidR="00AB6BE7" w:rsidRPr="00AB6BE7">
        <w:rPr>
          <w:rFonts w:ascii="黑体" w:eastAsia="黑体" w:hAnsi="黑体" w:cs="宋体" w:hint="eastAsia"/>
          <w:color w:val="242424"/>
          <w:sz w:val="18"/>
          <w:szCs w:val="18"/>
          <w:shd w:val="clear" w:color="auto" w:fill="FFFFFF"/>
          <w:vertAlign w:val="superscript"/>
        </w:rPr>
        <w:t>[16]</w:t>
      </w:r>
      <w:r w:rsidR="00AB6BE7">
        <w:rPr>
          <w:rFonts w:ascii="黑体" w:eastAsia="黑体" w:hAnsi="黑体" w:cs="宋体" w:hint="eastAsia"/>
          <w:color w:val="242424"/>
          <w:sz w:val="18"/>
          <w:szCs w:val="18"/>
          <w:shd w:val="clear" w:color="auto" w:fill="FFFFFF"/>
        </w:rPr>
        <w:t xml:space="preserve"> </w:t>
      </w:r>
      <w:r w:rsidR="00AB6BE7">
        <w:rPr>
          <w:rFonts w:ascii="黑体" w:eastAsia="黑体" w:hAnsi="黑体" w:cs="宋体" w:hint="eastAsia"/>
          <w:color w:val="242424"/>
          <w:sz w:val="18"/>
          <w:szCs w:val="18"/>
          <w:shd w:val="clear" w:color="auto" w:fill="FFFFFF"/>
        </w:rPr>
        <w:fldChar w:fldCharType="end"/>
      </w:r>
    </w:p>
    <w:p w14:paraId="2641B863" w14:textId="709B89D5" w:rsidR="009D1B71" w:rsidRPr="009D1B71" w:rsidRDefault="009D1B71" w:rsidP="009D1B71">
      <w:pPr>
        <w:pStyle w:val="ac"/>
        <w:widowControl/>
        <w:shd w:val="clear" w:color="auto" w:fill="FFFFFF"/>
        <w:spacing w:afterLines="50" w:after="156"/>
        <w:jc w:val="center"/>
        <w:textAlignment w:val="baseline"/>
        <w:rPr>
          <w:rFonts w:ascii="PingFangSC-Regular" w:eastAsiaTheme="minorEastAsia" w:hAnsi="PingFangSC-Regular" w:cs="PingFangSC-Regular" w:hint="eastAsia"/>
          <w:noProof/>
          <w:color w:val="31424E"/>
        </w:rPr>
      </w:pPr>
      <w:r>
        <w:rPr>
          <w:rFonts w:hint="eastAsia"/>
          <w:sz w:val="18"/>
          <w:szCs w:val="18"/>
        </w:rPr>
        <w:t>Fig</w:t>
      </w:r>
      <w:r w:rsidRPr="00C57D76">
        <w:rPr>
          <w:sz w:val="18"/>
          <w:szCs w:val="18"/>
        </w:rPr>
        <w:t>.</w:t>
      </w:r>
      <w:r>
        <w:rPr>
          <w:rFonts w:hint="eastAsia"/>
          <w:sz w:val="18"/>
          <w:szCs w:val="18"/>
        </w:rPr>
        <w:t>5</w:t>
      </w:r>
      <w:r w:rsidRPr="00C57D76">
        <w:rPr>
          <w:sz w:val="18"/>
          <w:szCs w:val="18"/>
        </w:rPr>
        <w:t xml:space="preserve"> </w:t>
      </w:r>
      <w:proofErr w:type="gramStart"/>
      <w:r w:rsidRPr="009D1B71">
        <w:rPr>
          <w:sz w:val="18"/>
          <w:szCs w:val="18"/>
        </w:rPr>
        <w:t>Multi-sensor</w:t>
      </w:r>
      <w:proofErr w:type="gramEnd"/>
      <w:r w:rsidRPr="009D1B71">
        <w:rPr>
          <w:sz w:val="18"/>
          <w:szCs w:val="18"/>
        </w:rPr>
        <w:t xml:space="preserve"> automotive smart suspension vibration model diagram</w:t>
      </w:r>
      <w:r w:rsidR="00AB6BE7">
        <w:rPr>
          <w:rFonts w:ascii="黑体" w:eastAsia="黑体" w:hAnsi="黑体" w:cs="宋体" w:hint="eastAsia"/>
          <w:color w:val="242424"/>
          <w:sz w:val="18"/>
          <w:szCs w:val="18"/>
          <w:shd w:val="clear" w:color="auto" w:fill="FFFFFF"/>
        </w:rPr>
        <w:fldChar w:fldCharType="begin"/>
      </w:r>
      <w:r w:rsidR="00AB6BE7">
        <w:rPr>
          <w:rFonts w:ascii="黑体" w:eastAsia="黑体" w:hAnsi="黑体" w:cs="宋体" w:hint="eastAsia"/>
          <w:color w:val="242424"/>
          <w:sz w:val="18"/>
          <w:szCs w:val="18"/>
          <w:shd w:val="clear" w:color="auto" w:fill="FFFFFF"/>
        </w:rPr>
        <w:instrText xml:space="preserve"> REF _Ref199948327 \r \h  \* MERGEFORMAT </w:instrText>
      </w:r>
      <w:r w:rsidR="00AB6BE7">
        <w:rPr>
          <w:rFonts w:ascii="黑体" w:eastAsia="黑体" w:hAnsi="黑体" w:cs="宋体" w:hint="eastAsia"/>
          <w:color w:val="242424"/>
          <w:sz w:val="18"/>
          <w:szCs w:val="18"/>
          <w:shd w:val="clear" w:color="auto" w:fill="FFFFFF"/>
        </w:rPr>
      </w:r>
      <w:r w:rsidR="00AB6BE7">
        <w:rPr>
          <w:rFonts w:ascii="黑体" w:eastAsia="黑体" w:hAnsi="黑体" w:cs="宋体" w:hint="eastAsia"/>
          <w:color w:val="242424"/>
          <w:sz w:val="18"/>
          <w:szCs w:val="18"/>
          <w:shd w:val="clear" w:color="auto" w:fill="FFFFFF"/>
        </w:rPr>
        <w:fldChar w:fldCharType="separate"/>
      </w:r>
      <w:r w:rsidR="00AB6BE7" w:rsidRPr="00AB6BE7">
        <w:rPr>
          <w:rFonts w:ascii="黑体" w:eastAsia="黑体" w:hAnsi="黑体" w:cs="宋体" w:hint="eastAsia"/>
          <w:color w:val="242424"/>
          <w:sz w:val="18"/>
          <w:szCs w:val="18"/>
          <w:shd w:val="clear" w:color="auto" w:fill="FFFFFF"/>
          <w:vertAlign w:val="superscript"/>
        </w:rPr>
        <w:t>[16]</w:t>
      </w:r>
      <w:r w:rsidR="00AB6BE7">
        <w:rPr>
          <w:rFonts w:ascii="黑体" w:eastAsia="黑体" w:hAnsi="黑体" w:cs="宋体" w:hint="eastAsia"/>
          <w:color w:val="242424"/>
          <w:sz w:val="18"/>
          <w:szCs w:val="18"/>
          <w:shd w:val="clear" w:color="auto" w:fill="FFFFFF"/>
        </w:rPr>
        <w:t xml:space="preserve"> </w:t>
      </w:r>
      <w:r w:rsidR="00AB6BE7">
        <w:rPr>
          <w:rFonts w:ascii="黑体" w:eastAsia="黑体" w:hAnsi="黑体" w:cs="宋体" w:hint="eastAsia"/>
          <w:color w:val="242424"/>
          <w:sz w:val="18"/>
          <w:szCs w:val="18"/>
          <w:shd w:val="clear" w:color="auto" w:fill="FFFFFF"/>
        </w:rPr>
        <w:fldChar w:fldCharType="end"/>
      </w:r>
    </w:p>
    <w:p w14:paraId="126AF66F" w14:textId="49244ACC" w:rsidR="009D1B71" w:rsidRDefault="009D1B71" w:rsidP="009D1B71">
      <w:pPr>
        <w:spacing w:line="360" w:lineRule="auto"/>
        <w:ind w:firstLineChars="200" w:firstLine="420"/>
      </w:pPr>
      <w:r>
        <w:rPr>
          <w:rFonts w:hint="eastAsia"/>
        </w:rPr>
        <w:t>按照作动器的结构，悬架可分为液压悬架、空气悬架和电磁悬架，其中液压悬架是在传统悬架基础上增加液压装置，通过活塞杆伸缩实现主动控制与能量收集</w:t>
      </w:r>
      <w:r w:rsidR="00AB6BE7">
        <w:fldChar w:fldCharType="begin"/>
      </w:r>
      <w:r w:rsidR="00AB6BE7">
        <w:instrText xml:space="preserve"> </w:instrText>
      </w:r>
      <w:r w:rsidR="00AB6BE7">
        <w:rPr>
          <w:rFonts w:hint="eastAsia"/>
        </w:rPr>
        <w:instrText>REF _Ref199948356 \r \h</w:instrText>
      </w:r>
      <w:r w:rsidR="00AB6BE7">
        <w:instrText xml:space="preserve"> </w:instrText>
      </w:r>
      <w:r w:rsidR="00AB6BE7">
        <w:fldChar w:fldCharType="separate"/>
      </w:r>
      <w:r w:rsidR="00AB6BE7" w:rsidRPr="00AB6BE7">
        <w:rPr>
          <w:vertAlign w:val="superscript"/>
        </w:rPr>
        <w:t>[17]</w:t>
      </w:r>
      <w:r w:rsidR="00AB6BE7">
        <w:t xml:space="preserve"> </w:t>
      </w:r>
      <w:r w:rsidR="00AB6BE7">
        <w:fldChar w:fldCharType="end"/>
      </w:r>
      <w:r>
        <w:rPr>
          <w:rFonts w:hint="eastAsia"/>
        </w:rPr>
        <w:t>，空气悬架是补充空气弹簧，利用车载压缩机对气囊充排气来完成主动控制</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_Ref199948361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[18] </w:t>
      </w:r>
      <w:r w:rsidR="00AB6BE7" w:rsidRPr="00AB6BE7">
        <w:rPr>
          <w:vertAlign w:val="superscript"/>
        </w:rPr>
        <w:fldChar w:fldCharType="end"/>
      </w:r>
      <w:r>
        <w:rPr>
          <w:rFonts w:hint="eastAsia"/>
        </w:rPr>
        <w:t>，电磁悬架则是在传统悬架基础上并联电机，按电机运动形式又分为旋转式和直线电机式</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_Ref199948367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[19] </w:t>
      </w:r>
      <w:r w:rsidR="00AB6BE7" w:rsidRPr="00AB6BE7">
        <w:rPr>
          <w:vertAlign w:val="superscript"/>
        </w:rPr>
        <w:fldChar w:fldCharType="end"/>
      </w:r>
      <w:r>
        <w:rPr>
          <w:rFonts w:hint="eastAsia"/>
        </w:rPr>
        <w:t>，且因电机作为执行器响应速度快、效率高，成为国内外学者研究重点</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_Ref199948373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[20] </w:t>
      </w:r>
      <w:r w:rsidR="00AB6BE7" w:rsidRPr="00AB6BE7">
        <w:rPr>
          <w:vertAlign w:val="superscript"/>
        </w:rPr>
        <w:fldChar w:fldCharType="end"/>
      </w:r>
      <w:r>
        <w:rPr>
          <w:rFonts w:hint="eastAsia"/>
        </w:rPr>
        <w:t>；而智能悬架系统的发展得益于控制算法的进步，合理的控制策略能让主动悬架展现良好动力学性能</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_Ref199948380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[21] </w:t>
      </w:r>
      <w:r w:rsidR="00AB6BE7" w:rsidRPr="00AB6BE7">
        <w:rPr>
          <w:vertAlign w:val="superscript"/>
        </w:rPr>
        <w:fldChar w:fldCharType="end"/>
      </w:r>
      <w:r>
        <w:rPr>
          <w:rFonts w:hint="eastAsia"/>
        </w:rPr>
        <w:t>，目前国内外学者对其控制算法的创新优化主要有天棚阻尼控制</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_Ref199948386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[22] </w:t>
      </w:r>
      <w:r w:rsidR="00AB6BE7" w:rsidRPr="00AB6BE7">
        <w:rPr>
          <w:vertAlign w:val="superscript"/>
        </w:rPr>
        <w:fldChar w:fldCharType="end"/>
      </w:r>
      <w:r>
        <w:rPr>
          <w:rFonts w:hint="eastAsia"/>
        </w:rPr>
        <w:t>、地棚阻尼控制</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_Ref199948392 \r \h</w:instrText>
      </w:r>
      <w:r w:rsidR="00AB6BE7" w:rsidRPr="00AB6BE7">
        <w:rPr>
          <w:vertAlign w:val="superscript"/>
        </w:rPr>
        <w:instrText xml:space="preserve">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[23] </w:t>
      </w:r>
      <w:r w:rsidR="00AB6BE7" w:rsidRPr="00AB6BE7">
        <w:rPr>
          <w:vertAlign w:val="superscript"/>
        </w:rPr>
        <w:fldChar w:fldCharType="end"/>
      </w:r>
      <w:r>
        <w:rPr>
          <w:rFonts w:hint="eastAsia"/>
        </w:rPr>
        <w:t>、</w:t>
      </w:r>
      <w:r>
        <w:rPr>
          <w:rFonts w:hint="eastAsia"/>
        </w:rPr>
        <w:t xml:space="preserve">PID </w:t>
      </w:r>
      <w:r>
        <w:rPr>
          <w:rFonts w:hint="eastAsia"/>
        </w:rPr>
        <w:t>控制</w:t>
      </w:r>
      <w:r w:rsidR="00AB6BE7">
        <w:fldChar w:fldCharType="begin"/>
      </w:r>
      <w:r w:rsidR="00AB6BE7">
        <w:instrText xml:space="preserve"> </w:instrText>
      </w:r>
      <w:r w:rsidR="00AB6BE7">
        <w:rPr>
          <w:rFonts w:hint="eastAsia"/>
        </w:rPr>
        <w:instrText>REF _Ref199948398 \r \h</w:instrText>
      </w:r>
      <w:r w:rsidR="00AB6BE7">
        <w:instrText xml:space="preserve"> </w:instrText>
      </w:r>
      <w:r w:rsidR="00AB6BE7">
        <w:fldChar w:fldCharType="separate"/>
      </w:r>
      <w:r w:rsidR="00AB6BE7" w:rsidRPr="00AB6BE7">
        <w:rPr>
          <w:vertAlign w:val="superscript"/>
        </w:rPr>
        <w:t>[24]</w:t>
      </w:r>
      <w:r w:rsidR="00AB6BE7">
        <w:t xml:space="preserve"> </w:t>
      </w:r>
      <w:r w:rsidR="00AB6BE7">
        <w:fldChar w:fldCharType="end"/>
      </w:r>
      <w:r>
        <w:rPr>
          <w:rFonts w:hint="eastAsia"/>
        </w:rPr>
        <w:t>、</w:t>
      </w:r>
      <w:r>
        <w:rPr>
          <w:rFonts w:hint="eastAsia"/>
        </w:rPr>
        <w:t xml:space="preserve">LQR </w:t>
      </w:r>
      <w:r>
        <w:rPr>
          <w:rFonts w:hint="eastAsia"/>
        </w:rPr>
        <w:t>控制</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_Ref199948403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[25] </w:t>
      </w:r>
      <w:r w:rsidR="00AB6BE7" w:rsidRPr="00AB6BE7">
        <w:rPr>
          <w:vertAlign w:val="superscript"/>
        </w:rPr>
        <w:fldChar w:fldCharType="end"/>
      </w:r>
      <w:r>
        <w:rPr>
          <w:rFonts w:hint="eastAsia"/>
        </w:rPr>
        <w:t>、滑</w:t>
      </w:r>
      <w:proofErr w:type="gramStart"/>
      <w:r>
        <w:rPr>
          <w:rFonts w:hint="eastAsia"/>
        </w:rPr>
        <w:t>模控制</w:t>
      </w:r>
      <w:proofErr w:type="gramEnd"/>
      <w:r w:rsidR="00AB6BE7">
        <w:fldChar w:fldCharType="begin"/>
      </w:r>
      <w:r w:rsidR="00AB6BE7">
        <w:instrText xml:space="preserve"> </w:instrText>
      </w:r>
      <w:r w:rsidR="00AB6BE7">
        <w:rPr>
          <w:rFonts w:hint="eastAsia"/>
        </w:rPr>
        <w:instrText>REF _Ref199948407 \r \h</w:instrText>
      </w:r>
      <w:r w:rsidR="00AB6BE7">
        <w:instrText xml:space="preserve"> </w:instrText>
      </w:r>
      <w:r w:rsidR="00AB6BE7">
        <w:fldChar w:fldCharType="separate"/>
      </w:r>
      <w:r w:rsidR="00AB6BE7" w:rsidRPr="00AB6BE7">
        <w:rPr>
          <w:vertAlign w:val="superscript"/>
        </w:rPr>
        <w:t>[26]</w:t>
      </w:r>
      <w:r w:rsidR="00AB6BE7">
        <w:t xml:space="preserve"> </w:t>
      </w:r>
      <w:r w:rsidR="00AB6BE7">
        <w:fldChar w:fldCharType="end"/>
      </w:r>
      <w:r>
        <w:rPr>
          <w:rFonts w:hint="eastAsia"/>
        </w:rPr>
        <w:t>及复合控制算法</w:t>
      </w:r>
      <w:r w:rsidR="00AB6BE7">
        <w:fldChar w:fldCharType="begin"/>
      </w:r>
      <w:r w:rsidR="00AB6BE7">
        <w:instrText xml:space="preserve"> </w:instrText>
      </w:r>
      <w:r w:rsidR="00AB6BE7">
        <w:rPr>
          <w:rFonts w:hint="eastAsia"/>
        </w:rPr>
        <w:instrText>REF _Ref199948412 \r \h</w:instrText>
      </w:r>
      <w:r w:rsidR="00AB6BE7">
        <w:instrText xml:space="preserve"> </w:instrText>
      </w:r>
      <w:r w:rsidR="00AB6BE7">
        <w:fldChar w:fldCharType="separate"/>
      </w:r>
      <w:r w:rsidR="00AB6BE7" w:rsidRPr="00AB6BE7">
        <w:rPr>
          <w:vertAlign w:val="superscript"/>
        </w:rPr>
        <w:t>[27]</w:t>
      </w:r>
      <w:r w:rsidR="00AB6BE7">
        <w:t xml:space="preserve"> </w:t>
      </w:r>
      <w:r w:rsidR="00AB6BE7">
        <w:fldChar w:fldCharType="end"/>
      </w:r>
      <w:r>
        <w:rPr>
          <w:rFonts w:hint="eastAsia"/>
        </w:rPr>
        <w:t>。</w:t>
      </w:r>
    </w:p>
    <w:p w14:paraId="56811ABD" w14:textId="2C7CCDBA" w:rsidR="009D1B71" w:rsidRPr="009D1B71" w:rsidRDefault="009D1B71" w:rsidP="009D1B71">
      <w:pPr>
        <w:spacing w:line="360" w:lineRule="auto"/>
        <w:ind w:firstLineChars="200" w:firstLine="420"/>
      </w:pPr>
      <w:r>
        <w:rPr>
          <w:rFonts w:hint="eastAsia"/>
        </w:rPr>
        <w:t>当汽车产业从机械时代逐步迈入智能时代，悬架系统正在经历从</w:t>
      </w:r>
      <w:r>
        <w:rPr>
          <w:rFonts w:hint="eastAsia"/>
        </w:rPr>
        <w:t>"</w:t>
      </w:r>
      <w:r>
        <w:rPr>
          <w:rFonts w:hint="eastAsia"/>
        </w:rPr>
        <w:t>被动适应</w:t>
      </w:r>
      <w:r>
        <w:rPr>
          <w:rFonts w:hint="eastAsia"/>
        </w:rPr>
        <w:t>"</w:t>
      </w:r>
      <w:r>
        <w:rPr>
          <w:rFonts w:hint="eastAsia"/>
        </w:rPr>
        <w:t>到</w:t>
      </w:r>
      <w:r>
        <w:rPr>
          <w:rFonts w:hint="eastAsia"/>
        </w:rPr>
        <w:t>"</w:t>
      </w:r>
      <w:r>
        <w:rPr>
          <w:rFonts w:hint="eastAsia"/>
        </w:rPr>
        <w:t>主动思考</w:t>
      </w:r>
      <w:r>
        <w:rPr>
          <w:rFonts w:hint="eastAsia"/>
        </w:rPr>
        <w:t>"</w:t>
      </w:r>
      <w:r>
        <w:rPr>
          <w:rFonts w:hint="eastAsia"/>
        </w:rPr>
        <w:t>的范式</w:t>
      </w:r>
      <w:r>
        <w:rPr>
          <w:rFonts w:hint="eastAsia"/>
        </w:rPr>
        <w:lastRenderedPageBreak/>
        <w:t>转移。短期来看，半主动悬架凭借优异的性价比仍是市场主力；而长期视角下，随着电控技术突破与供应链成熟，</w:t>
      </w:r>
      <w:proofErr w:type="gramStart"/>
      <w:r>
        <w:rPr>
          <w:rFonts w:hint="eastAsia"/>
        </w:rPr>
        <w:t>全主动</w:t>
      </w:r>
      <w:proofErr w:type="gramEnd"/>
      <w:r>
        <w:rPr>
          <w:rFonts w:hint="eastAsia"/>
        </w:rPr>
        <w:t>智能悬架或将重构高端出行体验。这场关乎驾乘品质的技术竞赛，最终考验的</w:t>
      </w:r>
      <w:proofErr w:type="gramStart"/>
      <w:r>
        <w:rPr>
          <w:rFonts w:hint="eastAsia"/>
        </w:rPr>
        <w:t>是车企在</w:t>
      </w:r>
      <w:proofErr w:type="gramEnd"/>
      <w:r>
        <w:rPr>
          <w:rFonts w:hint="eastAsia"/>
        </w:rPr>
        <w:t>机电整合、成本控制与用户体验创新上的整体能力。</w:t>
      </w:r>
    </w:p>
    <w:p w14:paraId="1FB7878C" w14:textId="37758B24" w:rsidR="000360F7" w:rsidRDefault="000360F7" w:rsidP="000360F7">
      <w:pPr>
        <w:spacing w:beforeLines="50" w:before="156" w:afterLines="50" w:after="156"/>
        <w:outlineLvl w:val="0"/>
        <w:rPr>
          <w:rFonts w:ascii="黑体" w:eastAsia="黑体" w:hAnsi="黑体" w:hint="eastAsia"/>
          <w:b/>
          <w:sz w:val="28"/>
          <w:szCs w:val="28"/>
        </w:rPr>
      </w:pPr>
      <w:r>
        <w:rPr>
          <w:rFonts w:ascii="黑体" w:eastAsia="黑体" w:hAnsi="黑体" w:hint="eastAsia"/>
          <w:b/>
          <w:sz w:val="28"/>
          <w:szCs w:val="28"/>
        </w:rPr>
        <w:t xml:space="preserve">3　</w:t>
      </w:r>
      <w:r w:rsidR="009D1B71">
        <w:rPr>
          <w:rFonts w:ascii="黑体" w:eastAsia="黑体" w:hAnsi="黑体" w:hint="eastAsia"/>
          <w:b/>
          <w:sz w:val="28"/>
          <w:szCs w:val="28"/>
        </w:rPr>
        <w:t>汽车悬架行业的发展现状</w:t>
      </w:r>
    </w:p>
    <w:p w14:paraId="5ED7B882" w14:textId="0DC13A20" w:rsidR="00DB671F" w:rsidRPr="00FD412E" w:rsidRDefault="00DB671F" w:rsidP="007659EC">
      <w:pPr>
        <w:spacing w:beforeLines="50" w:before="156" w:afterLines="50" w:after="156"/>
        <w:outlineLvl w:val="0"/>
      </w:pPr>
      <w:r>
        <w:rPr>
          <w:rFonts w:ascii="黑体" w:eastAsia="黑体" w:hAnsi="黑体" w:hint="eastAsia"/>
          <w:b/>
        </w:rPr>
        <w:t xml:space="preserve">3.1　</w:t>
      </w:r>
      <w:r w:rsidR="009D1B71">
        <w:rPr>
          <w:rFonts w:ascii="黑体" w:eastAsia="黑体" w:hAnsi="黑体" w:hint="eastAsia"/>
          <w:b/>
        </w:rPr>
        <w:t>全球市场概况</w:t>
      </w:r>
    </w:p>
    <w:p w14:paraId="31D54993" w14:textId="493BAF6D" w:rsidR="009D1B71" w:rsidRDefault="009D1B71" w:rsidP="009D1B71">
      <w:pPr>
        <w:spacing w:line="360" w:lineRule="auto"/>
        <w:ind w:firstLineChars="200" w:firstLine="420"/>
      </w:pPr>
      <w:bookmarkStart w:id="0" w:name="_Hlk193917119"/>
      <w:r>
        <w:rPr>
          <w:rFonts w:hint="eastAsia"/>
        </w:rPr>
        <w:t>全球汽车悬架系统市场正在经历快速增长，尤其是随着汽车行业技术的进步，悬架系统的创新逐渐转向智能化、自动化和多功能化。根据</w:t>
      </w:r>
      <w:r>
        <w:rPr>
          <w:rFonts w:hint="eastAsia"/>
        </w:rPr>
        <w:t>Grand View Research</w:t>
      </w:r>
      <w:r>
        <w:rPr>
          <w:rFonts w:hint="eastAsia"/>
        </w:rPr>
        <w:t>的报告，</w:t>
      </w:r>
      <w:r>
        <w:rPr>
          <w:rFonts w:hint="eastAsia"/>
        </w:rPr>
        <w:t>2023</w:t>
      </w:r>
      <w:r>
        <w:rPr>
          <w:rFonts w:hint="eastAsia"/>
        </w:rPr>
        <w:t>年全球汽车悬架市场的总值已达</w:t>
      </w:r>
      <w:r>
        <w:rPr>
          <w:rFonts w:hint="eastAsia"/>
        </w:rPr>
        <w:t>420</w:t>
      </w:r>
      <w:r>
        <w:rPr>
          <w:rFonts w:hint="eastAsia"/>
        </w:rPr>
        <w:t>亿美元，预计到</w:t>
      </w:r>
      <w:r>
        <w:rPr>
          <w:rFonts w:hint="eastAsia"/>
        </w:rPr>
        <w:t>2030</w:t>
      </w:r>
      <w:r>
        <w:rPr>
          <w:rFonts w:hint="eastAsia"/>
        </w:rPr>
        <w:t>年市场规模将增至</w:t>
      </w:r>
      <w:r>
        <w:rPr>
          <w:rFonts w:hint="eastAsia"/>
        </w:rPr>
        <w:t>600</w:t>
      </w:r>
      <w:r>
        <w:rPr>
          <w:rFonts w:hint="eastAsia"/>
        </w:rPr>
        <w:t>亿美元，年均增长率为</w:t>
      </w:r>
      <w:r>
        <w:rPr>
          <w:rFonts w:hint="eastAsia"/>
        </w:rPr>
        <w:t>5.2%</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_Ref199948485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[28] </w:t>
      </w:r>
      <w:r w:rsidR="00AB6BE7" w:rsidRPr="00AB6BE7">
        <w:rPr>
          <w:vertAlign w:val="superscript"/>
        </w:rPr>
        <w:fldChar w:fldCharType="end"/>
      </w:r>
      <w:r>
        <w:rPr>
          <w:rFonts w:hint="eastAsia"/>
        </w:rPr>
        <w:t>。这一增长主要得益于多个因素的推动。</w:t>
      </w:r>
    </w:p>
    <w:p w14:paraId="5E744EF0" w14:textId="77777777" w:rsidR="009D1B71" w:rsidRDefault="009D1B71" w:rsidP="009D1B71">
      <w:pPr>
        <w:spacing w:line="360" w:lineRule="auto"/>
        <w:ind w:firstLineChars="200" w:firstLine="420"/>
      </w:pPr>
      <w:r>
        <w:rPr>
          <w:rFonts w:hint="eastAsia"/>
        </w:rPr>
        <w:t>首先，汽车制造技术的进步使得悬架系统的功能逐渐多样化。从最初的车身支撑与冲击吸收，逐步扩展至提升驾乘舒适性、安全性以及增强操控性能等方面。尤其在电动汽车、自动驾驶技术的兴起下，悬架系统的创新成为了行业的核心之一。自动驾驶和智能化汽车的普及，要求悬架系统能够在确保行车稳定性的同时，还需兼顾舒适性和智能控制。</w:t>
      </w:r>
    </w:p>
    <w:p w14:paraId="73E20DCF" w14:textId="1A0A5E7E" w:rsidR="009D1B71" w:rsidRDefault="009D1B71" w:rsidP="009D1B71">
      <w:pPr>
        <w:spacing w:line="360" w:lineRule="auto"/>
        <w:ind w:firstLineChars="200" w:firstLine="420"/>
      </w:pPr>
      <w:r>
        <w:rPr>
          <w:rFonts w:hint="eastAsia"/>
        </w:rPr>
        <w:t>全球市场的需求主要集中在北美、欧洲和亚洲地区。在北美市场，尤其是美国，消费者对于高性能和舒适性的要求较高，悬架技术不断向高端化发展。欧洲则更注重环保和高效能悬架技术，尤其是在电动汽车领域。亚洲，特别是中国和印度，成为全球汽车制造的中心，悬架系统的需求与日俱增，尤其是电动汽车的兴起推动了悬架技术的快速发</w:t>
      </w:r>
      <w:r>
        <w:rPr>
          <w:rFonts w:hint="eastAsia"/>
        </w:rPr>
        <w:t>展。</w:t>
      </w:r>
      <w:r w:rsidR="005F139A" w:rsidRPr="005F139A">
        <w:rPr>
          <w:rFonts w:hint="eastAsia"/>
        </w:rPr>
        <w:t>全球汽车主动悬架系统市场规模及展望</w:t>
      </w:r>
      <w:r w:rsidR="005F139A">
        <w:rPr>
          <w:rFonts w:hint="eastAsia"/>
        </w:rPr>
        <w:t>如图</w:t>
      </w:r>
      <w:r w:rsidR="005F139A">
        <w:rPr>
          <w:rFonts w:hint="eastAsia"/>
        </w:rPr>
        <w:t>6</w:t>
      </w:r>
      <w:r w:rsidR="005F139A">
        <w:rPr>
          <w:rFonts w:hint="eastAsia"/>
        </w:rPr>
        <w:t>所示。</w:t>
      </w:r>
    </w:p>
    <w:p w14:paraId="79F1B382" w14:textId="1DBDB0AD" w:rsidR="009D1B71" w:rsidRDefault="009D1B71" w:rsidP="009D1B71">
      <w:pPr>
        <w:spacing w:line="360" w:lineRule="auto"/>
        <w:jc w:val="center"/>
      </w:pPr>
      <w:r>
        <w:rPr>
          <w:rFonts w:ascii="宋体" w:hAnsi="宋体"/>
          <w:noProof/>
          <w:sz w:val="24"/>
        </w:rPr>
        <w:drawing>
          <wp:inline distT="0" distB="0" distL="0" distR="0" wp14:anchorId="112F8E74" wp14:editId="5D859110">
            <wp:extent cx="2924810" cy="1461026"/>
            <wp:effectExtent l="0" t="0" r="0" b="6350"/>
            <wp:docPr id="1980967138" name="图片 198096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24810" cy="1461026"/>
                    </a:xfrm>
                    <a:prstGeom prst="rect">
                      <a:avLst/>
                    </a:prstGeom>
                    <a:noFill/>
                  </pic:spPr>
                </pic:pic>
              </a:graphicData>
            </a:graphic>
          </wp:inline>
        </w:drawing>
      </w:r>
    </w:p>
    <w:p w14:paraId="59BEAB42" w14:textId="7C3CC45F" w:rsidR="009D1B71" w:rsidRDefault="009D1B71" w:rsidP="009D1B71">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6</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全球汽车主动悬架系统市场规模及展望</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_Ref199948485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[28] </w:t>
      </w:r>
      <w:r w:rsidR="00AB6BE7" w:rsidRPr="00AB6BE7">
        <w:rPr>
          <w:rFonts w:ascii="黑体" w:eastAsia="黑体" w:hAnsi="黑体" w:cs="宋体" w:hint="eastAsia"/>
          <w:color w:val="242424"/>
          <w:sz w:val="18"/>
          <w:szCs w:val="18"/>
          <w:shd w:val="clear" w:color="auto" w:fill="FFFFFF"/>
          <w:vertAlign w:val="superscript"/>
        </w:rPr>
        <w:fldChar w:fldCharType="end"/>
      </w:r>
    </w:p>
    <w:p w14:paraId="5D86A2DC" w14:textId="20D54B75" w:rsidR="009D1B71" w:rsidRPr="009D1B71" w:rsidRDefault="009D1B71" w:rsidP="002C171B">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6</w:t>
      </w:r>
      <w:r w:rsidRPr="00C57D76">
        <w:rPr>
          <w:sz w:val="18"/>
          <w:szCs w:val="18"/>
        </w:rPr>
        <w:t xml:space="preserve"> </w:t>
      </w:r>
      <w:r w:rsidR="002C171B" w:rsidRPr="002C171B">
        <w:rPr>
          <w:sz w:val="18"/>
          <w:szCs w:val="18"/>
        </w:rPr>
        <w:t xml:space="preserve">Global </w:t>
      </w:r>
      <w:r w:rsidR="002C171B">
        <w:rPr>
          <w:rFonts w:hint="eastAsia"/>
          <w:sz w:val="18"/>
          <w:szCs w:val="18"/>
        </w:rPr>
        <w:t>a</w:t>
      </w:r>
      <w:r w:rsidR="002C171B" w:rsidRPr="002C171B">
        <w:rPr>
          <w:sz w:val="18"/>
          <w:szCs w:val="18"/>
        </w:rPr>
        <w:t xml:space="preserve">utomotive </w:t>
      </w:r>
      <w:r w:rsidR="002C171B">
        <w:rPr>
          <w:rFonts w:hint="eastAsia"/>
          <w:sz w:val="18"/>
          <w:szCs w:val="18"/>
        </w:rPr>
        <w:t>a</w:t>
      </w:r>
      <w:r w:rsidR="002C171B" w:rsidRPr="002C171B">
        <w:rPr>
          <w:sz w:val="18"/>
          <w:szCs w:val="18"/>
        </w:rPr>
        <w:t xml:space="preserve">ctive </w:t>
      </w:r>
      <w:r w:rsidR="002C171B">
        <w:rPr>
          <w:rFonts w:hint="eastAsia"/>
          <w:sz w:val="18"/>
          <w:szCs w:val="18"/>
        </w:rPr>
        <w:t>s</w:t>
      </w:r>
      <w:r w:rsidR="002C171B" w:rsidRPr="002C171B">
        <w:rPr>
          <w:sz w:val="18"/>
          <w:szCs w:val="18"/>
        </w:rPr>
        <w:t xml:space="preserve">uspension </w:t>
      </w:r>
      <w:r w:rsidR="002C171B">
        <w:rPr>
          <w:rFonts w:hint="eastAsia"/>
          <w:sz w:val="18"/>
          <w:szCs w:val="18"/>
        </w:rPr>
        <w:t>s</w:t>
      </w:r>
      <w:r w:rsidR="002C171B" w:rsidRPr="002C171B">
        <w:rPr>
          <w:sz w:val="18"/>
          <w:szCs w:val="18"/>
        </w:rPr>
        <w:t xml:space="preserve">ystems </w:t>
      </w:r>
      <w:r w:rsidR="002C171B">
        <w:rPr>
          <w:rFonts w:hint="eastAsia"/>
          <w:sz w:val="18"/>
          <w:szCs w:val="18"/>
        </w:rPr>
        <w:t>m</w:t>
      </w:r>
      <w:r w:rsidR="002C171B" w:rsidRPr="002C171B">
        <w:rPr>
          <w:sz w:val="18"/>
          <w:szCs w:val="18"/>
        </w:rPr>
        <w:t xml:space="preserve">arket </w:t>
      </w:r>
      <w:r w:rsidR="002C171B">
        <w:rPr>
          <w:rFonts w:hint="eastAsia"/>
          <w:sz w:val="18"/>
          <w:szCs w:val="18"/>
        </w:rPr>
        <w:t>s</w:t>
      </w:r>
      <w:r w:rsidR="002C171B" w:rsidRPr="002C171B">
        <w:rPr>
          <w:sz w:val="18"/>
          <w:szCs w:val="18"/>
        </w:rPr>
        <w:t>ize and</w:t>
      </w:r>
      <w:r w:rsidR="002C171B">
        <w:rPr>
          <w:rFonts w:hint="eastAsia"/>
          <w:sz w:val="18"/>
          <w:szCs w:val="18"/>
        </w:rPr>
        <w:t xml:space="preserve"> o</w:t>
      </w:r>
      <w:r w:rsidR="002C171B" w:rsidRPr="002C171B">
        <w:rPr>
          <w:sz w:val="18"/>
          <w:szCs w:val="18"/>
        </w:rPr>
        <w:t>utlook</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_Ref199948485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[28] </w:t>
      </w:r>
      <w:r w:rsidR="00AB6BE7" w:rsidRPr="00AB6BE7">
        <w:rPr>
          <w:rFonts w:ascii="黑体" w:eastAsia="黑体" w:hAnsi="黑体" w:cs="宋体" w:hint="eastAsia"/>
          <w:color w:val="242424"/>
          <w:sz w:val="18"/>
          <w:szCs w:val="18"/>
          <w:shd w:val="clear" w:color="auto" w:fill="FFFFFF"/>
          <w:vertAlign w:val="superscript"/>
        </w:rPr>
        <w:fldChar w:fldCharType="end"/>
      </w:r>
    </w:p>
    <w:bookmarkEnd w:id="0"/>
    <w:p w14:paraId="1B8D322C" w14:textId="6135A065" w:rsidR="00DB671F" w:rsidRDefault="00DB671F" w:rsidP="00BC1DF6">
      <w:pPr>
        <w:spacing w:line="360" w:lineRule="auto"/>
        <w:rPr>
          <w:rFonts w:ascii="黑体" w:eastAsia="黑体" w:hAnsi="黑体" w:hint="eastAsia"/>
          <w:b/>
        </w:rPr>
      </w:pPr>
      <w:r>
        <w:rPr>
          <w:rFonts w:ascii="黑体" w:eastAsia="黑体" w:hAnsi="黑体" w:hint="eastAsia"/>
          <w:b/>
        </w:rPr>
        <w:t xml:space="preserve">3.2　</w:t>
      </w:r>
      <w:r w:rsidR="005F139A">
        <w:rPr>
          <w:rFonts w:ascii="黑体" w:eastAsia="黑体" w:hAnsi="黑体" w:hint="eastAsia"/>
          <w:b/>
        </w:rPr>
        <w:t>国内市场现状</w:t>
      </w:r>
    </w:p>
    <w:p w14:paraId="6E600AC0" w14:textId="3944B6AC" w:rsidR="005F139A" w:rsidRDefault="005F139A" w:rsidP="005F139A">
      <w:pPr>
        <w:spacing w:line="360" w:lineRule="auto"/>
        <w:ind w:firstLineChars="200" w:firstLine="420"/>
      </w:pPr>
      <w:r>
        <w:rPr>
          <w:rFonts w:hint="eastAsia"/>
        </w:rPr>
        <w:t>作为全球最大汽车生产国和消费市场，中国的汽车悬架行业正经历快速增长与技术创新。据中国汽车工业协会（</w:t>
      </w:r>
      <w:r>
        <w:rPr>
          <w:rFonts w:hint="eastAsia"/>
        </w:rPr>
        <w:t>CAAM</w:t>
      </w:r>
      <w:r>
        <w:rPr>
          <w:rFonts w:hint="eastAsia"/>
        </w:rPr>
        <w:t>）数据显示，</w:t>
      </w:r>
      <w:r>
        <w:rPr>
          <w:rFonts w:hint="eastAsia"/>
        </w:rPr>
        <w:t>2023</w:t>
      </w:r>
      <w:r>
        <w:rPr>
          <w:rFonts w:hint="eastAsia"/>
        </w:rPr>
        <w:t>年中国汽车悬架市场规模已经超过</w:t>
      </w:r>
      <w:r>
        <w:rPr>
          <w:rFonts w:hint="eastAsia"/>
        </w:rPr>
        <w:t>70</w:t>
      </w:r>
      <w:r>
        <w:rPr>
          <w:rFonts w:hint="eastAsia"/>
        </w:rPr>
        <w:t>亿美元，占全球市场的</w:t>
      </w:r>
      <w:r>
        <w:rPr>
          <w:rFonts w:hint="eastAsia"/>
        </w:rPr>
        <w:t>17%</w:t>
      </w:r>
      <w:r>
        <w:rPr>
          <w:rFonts w:hint="eastAsia"/>
        </w:rPr>
        <w:t>左右</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_Ref199948514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[29] </w:t>
      </w:r>
      <w:r w:rsidR="00AB6BE7" w:rsidRPr="00AB6BE7">
        <w:rPr>
          <w:vertAlign w:val="superscript"/>
        </w:rPr>
        <w:fldChar w:fldCharType="end"/>
      </w:r>
      <w:r>
        <w:rPr>
          <w:rFonts w:hint="eastAsia"/>
        </w:rPr>
        <w:t>。这一增长趋势主要受到以下几方面因素的推动</w:t>
      </w:r>
      <w:r w:rsidR="00AB6BE7">
        <w:rPr>
          <w:rFonts w:hint="eastAsia"/>
        </w:rPr>
        <w:t>。</w:t>
      </w:r>
    </w:p>
    <w:p w14:paraId="75895165" w14:textId="374454FE" w:rsidR="005F139A" w:rsidRDefault="00AB6BE7" w:rsidP="005F139A">
      <w:pPr>
        <w:spacing w:line="360" w:lineRule="auto"/>
        <w:ind w:firstLineChars="200" w:firstLine="420"/>
      </w:pPr>
      <w:r>
        <w:rPr>
          <w:rFonts w:hint="eastAsia"/>
        </w:rPr>
        <w:t>①</w:t>
      </w:r>
      <w:r>
        <w:rPr>
          <w:rFonts w:hint="eastAsia"/>
        </w:rPr>
        <w:t xml:space="preserve"> </w:t>
      </w:r>
      <w:r w:rsidR="005F139A">
        <w:rPr>
          <w:rFonts w:hint="eastAsia"/>
        </w:rPr>
        <w:t>中国的自主品牌汽车，如比亚迪、长安、吉利等，凭借不断增强的技术实力，在悬架系统方面逐渐实现自主研发与创新。特别是在新能源汽车领域，悬架系统的需求呈现出多样化的特点。比亚迪等企业在电动汽车上的悬架系统采用了气悬架和电控悬架等技术，以满足新能源汽车对舒适性、稳定性及安全性的高要求。</w:t>
      </w:r>
    </w:p>
    <w:p w14:paraId="694138CC" w14:textId="52CB631D" w:rsidR="005F139A" w:rsidRDefault="00AB6BE7" w:rsidP="005F139A">
      <w:pPr>
        <w:spacing w:line="360" w:lineRule="auto"/>
        <w:ind w:firstLineChars="200" w:firstLine="420"/>
      </w:pPr>
      <w:r>
        <w:rPr>
          <w:rFonts w:hint="eastAsia"/>
        </w:rPr>
        <w:t>②</w:t>
      </w:r>
      <w:r>
        <w:rPr>
          <w:rFonts w:hint="eastAsia"/>
        </w:rPr>
        <w:t xml:space="preserve"> </w:t>
      </w:r>
      <w:r w:rsidR="005F139A">
        <w:rPr>
          <w:rFonts w:hint="eastAsia"/>
        </w:rPr>
        <w:t>中国政府的政策支持也是推动悬架行业发展的关键因素。国家对新能源汽车产业的大力扶持，不仅为悬架系统的研发提供了资金支持，还通过政策引导促使企业加快技术创新和产业升级。然而，尽管中国市场的悬架系统技术在一些领域取得了进展，仍然面临技术创新滞后、与国际先进水平的</w:t>
      </w:r>
      <w:r w:rsidR="005F139A">
        <w:rPr>
          <w:rFonts w:hint="eastAsia"/>
        </w:rPr>
        <w:lastRenderedPageBreak/>
        <w:t>差距较大等挑战。</w:t>
      </w:r>
      <w:r w:rsidR="005F139A" w:rsidRPr="005F139A">
        <w:rPr>
          <w:rFonts w:hint="eastAsia"/>
        </w:rPr>
        <w:t>中国汽车悬架系统市场规模及预测</w:t>
      </w:r>
      <w:r w:rsidR="005F139A">
        <w:rPr>
          <w:rFonts w:hint="eastAsia"/>
        </w:rPr>
        <w:t>如图</w:t>
      </w:r>
      <w:r w:rsidR="005F139A">
        <w:rPr>
          <w:rFonts w:hint="eastAsia"/>
        </w:rPr>
        <w:t>7</w:t>
      </w:r>
      <w:r w:rsidR="005F139A">
        <w:rPr>
          <w:rFonts w:hint="eastAsia"/>
        </w:rPr>
        <w:t>所示。</w:t>
      </w:r>
    </w:p>
    <w:p w14:paraId="150449FD" w14:textId="483BC17F" w:rsidR="005F139A" w:rsidRDefault="005F139A" w:rsidP="005F139A">
      <w:pPr>
        <w:spacing w:line="360" w:lineRule="auto"/>
      </w:pPr>
      <w:r>
        <w:rPr>
          <w:rFonts w:ascii="宋体" w:hAnsi="宋体"/>
          <w:noProof/>
          <w:sz w:val="24"/>
        </w:rPr>
        <w:drawing>
          <wp:inline distT="0" distB="0" distL="0" distR="0" wp14:anchorId="377B06C5" wp14:editId="222E2632">
            <wp:extent cx="2924810" cy="1645871"/>
            <wp:effectExtent l="0" t="0" r="0" b="0"/>
            <wp:docPr id="1959289078" name="图片 195928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24810" cy="1645871"/>
                    </a:xfrm>
                    <a:prstGeom prst="rect">
                      <a:avLst/>
                    </a:prstGeom>
                    <a:noFill/>
                  </pic:spPr>
                </pic:pic>
              </a:graphicData>
            </a:graphic>
          </wp:inline>
        </w:drawing>
      </w:r>
    </w:p>
    <w:p w14:paraId="612F01F5" w14:textId="64ED784A" w:rsidR="005F139A" w:rsidRDefault="005F139A" w:rsidP="005F139A">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7</w:t>
      </w:r>
      <w:r>
        <w:rPr>
          <w:rFonts w:ascii="黑体" w:eastAsia="黑体" w:hAnsi="黑体" w:cs="宋体"/>
          <w:color w:val="242424"/>
          <w:sz w:val="18"/>
          <w:szCs w:val="18"/>
          <w:shd w:val="clear" w:color="auto" w:fill="FFFFFF"/>
        </w:rPr>
        <w:t xml:space="preserve"> </w:t>
      </w:r>
      <w:r w:rsidRPr="005F139A">
        <w:rPr>
          <w:rFonts w:ascii="黑体" w:eastAsia="黑体" w:hAnsi="黑体" w:cs="宋体" w:hint="eastAsia"/>
          <w:color w:val="242424"/>
          <w:sz w:val="18"/>
          <w:szCs w:val="18"/>
          <w:shd w:val="clear" w:color="auto" w:fill="FFFFFF"/>
        </w:rPr>
        <w:t>中国汽车悬架系统市场规模及预测</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_Ref199948514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[29] </w:t>
      </w:r>
      <w:r w:rsidR="00AB6BE7" w:rsidRPr="00AB6BE7">
        <w:rPr>
          <w:rFonts w:ascii="黑体" w:eastAsia="黑体" w:hAnsi="黑体" w:cs="宋体" w:hint="eastAsia"/>
          <w:color w:val="242424"/>
          <w:sz w:val="18"/>
          <w:szCs w:val="18"/>
          <w:shd w:val="clear" w:color="auto" w:fill="FFFFFF"/>
          <w:vertAlign w:val="superscript"/>
        </w:rPr>
        <w:fldChar w:fldCharType="end"/>
      </w:r>
    </w:p>
    <w:p w14:paraId="29C40CE2" w14:textId="79069DFA" w:rsidR="005F139A" w:rsidRPr="005F139A" w:rsidRDefault="005F139A" w:rsidP="005F139A">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7</w:t>
      </w:r>
      <w:r w:rsidRPr="00C57D76">
        <w:rPr>
          <w:sz w:val="18"/>
          <w:szCs w:val="18"/>
        </w:rPr>
        <w:t xml:space="preserve"> </w:t>
      </w:r>
      <w:r w:rsidRPr="005F139A">
        <w:rPr>
          <w:sz w:val="18"/>
          <w:szCs w:val="18"/>
        </w:rPr>
        <w:t xml:space="preserve">China </w:t>
      </w:r>
      <w:r>
        <w:rPr>
          <w:rFonts w:hint="eastAsia"/>
          <w:sz w:val="18"/>
          <w:szCs w:val="18"/>
        </w:rPr>
        <w:t>a</w:t>
      </w:r>
      <w:r w:rsidRPr="005F139A">
        <w:rPr>
          <w:sz w:val="18"/>
          <w:szCs w:val="18"/>
        </w:rPr>
        <w:t xml:space="preserve">utomotive </w:t>
      </w:r>
      <w:r>
        <w:rPr>
          <w:rFonts w:hint="eastAsia"/>
          <w:sz w:val="18"/>
          <w:szCs w:val="18"/>
        </w:rPr>
        <w:t>s</w:t>
      </w:r>
      <w:r w:rsidRPr="005F139A">
        <w:rPr>
          <w:sz w:val="18"/>
          <w:szCs w:val="18"/>
        </w:rPr>
        <w:t xml:space="preserve">uspension </w:t>
      </w:r>
      <w:r>
        <w:rPr>
          <w:rFonts w:hint="eastAsia"/>
          <w:sz w:val="18"/>
          <w:szCs w:val="18"/>
        </w:rPr>
        <w:t>s</w:t>
      </w:r>
      <w:r w:rsidRPr="005F139A">
        <w:rPr>
          <w:sz w:val="18"/>
          <w:szCs w:val="18"/>
        </w:rPr>
        <w:t xml:space="preserve">ystem </w:t>
      </w:r>
      <w:r>
        <w:rPr>
          <w:rFonts w:hint="eastAsia"/>
          <w:sz w:val="18"/>
          <w:szCs w:val="18"/>
        </w:rPr>
        <w:t>m</w:t>
      </w:r>
      <w:r w:rsidRPr="005F139A">
        <w:rPr>
          <w:sz w:val="18"/>
          <w:szCs w:val="18"/>
        </w:rPr>
        <w:t xml:space="preserve">arket </w:t>
      </w:r>
      <w:r>
        <w:rPr>
          <w:rFonts w:hint="eastAsia"/>
          <w:sz w:val="18"/>
          <w:szCs w:val="18"/>
        </w:rPr>
        <w:t>s</w:t>
      </w:r>
      <w:r w:rsidRPr="005F139A">
        <w:rPr>
          <w:sz w:val="18"/>
          <w:szCs w:val="18"/>
        </w:rPr>
        <w:t xml:space="preserve">ize and </w:t>
      </w:r>
      <w:r>
        <w:rPr>
          <w:rFonts w:hint="eastAsia"/>
          <w:sz w:val="18"/>
          <w:szCs w:val="18"/>
        </w:rPr>
        <w:t>f</w:t>
      </w:r>
      <w:r w:rsidRPr="005F139A">
        <w:rPr>
          <w:sz w:val="18"/>
          <w:szCs w:val="18"/>
        </w:rPr>
        <w:t>orecast</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_Ref199948514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[29] </w:t>
      </w:r>
      <w:r w:rsidR="00AB6BE7" w:rsidRPr="00AB6BE7">
        <w:rPr>
          <w:rFonts w:ascii="黑体" w:eastAsia="黑体" w:hAnsi="黑体" w:cs="宋体" w:hint="eastAsia"/>
          <w:color w:val="242424"/>
          <w:sz w:val="18"/>
          <w:szCs w:val="18"/>
          <w:shd w:val="clear" w:color="auto" w:fill="FFFFFF"/>
          <w:vertAlign w:val="superscript"/>
        </w:rPr>
        <w:fldChar w:fldCharType="end"/>
      </w:r>
    </w:p>
    <w:p w14:paraId="13769B56" w14:textId="6D0C0AFC" w:rsidR="007F2B7F" w:rsidRDefault="007F2B7F" w:rsidP="007F2B7F">
      <w:pPr>
        <w:spacing w:line="360" w:lineRule="auto"/>
        <w:rPr>
          <w:rFonts w:ascii="黑体" w:eastAsia="黑体" w:hAnsi="黑体" w:hint="eastAsia"/>
          <w:b/>
        </w:rPr>
      </w:pPr>
      <w:r>
        <w:rPr>
          <w:rFonts w:ascii="黑体" w:eastAsia="黑体" w:hAnsi="黑体" w:hint="eastAsia"/>
          <w:b/>
        </w:rPr>
        <w:t xml:space="preserve">3.3　</w:t>
      </w:r>
      <w:r w:rsidR="005F139A">
        <w:rPr>
          <w:rFonts w:ascii="黑体" w:eastAsia="黑体" w:hAnsi="黑体" w:hint="eastAsia"/>
          <w:b/>
        </w:rPr>
        <w:t>汽车悬架系统在不同类型汽车中的应用现状</w:t>
      </w:r>
    </w:p>
    <w:p w14:paraId="2B3EA97B" w14:textId="77777777" w:rsidR="005F139A" w:rsidRDefault="005F139A" w:rsidP="005F139A">
      <w:pPr>
        <w:spacing w:line="360" w:lineRule="auto"/>
        <w:ind w:firstLineChars="200" w:firstLine="420"/>
      </w:pPr>
      <w:r>
        <w:rPr>
          <w:rFonts w:hint="eastAsia"/>
        </w:rPr>
        <w:t>汽车悬架系统的设计需求在不同类型的汽车中存在显著差异，乘用车、商用车以及新能源汽车的悬架系统各具特色。</w:t>
      </w:r>
    </w:p>
    <w:p w14:paraId="1DF8A44F" w14:textId="77777777" w:rsidR="005F139A" w:rsidRDefault="005F139A" w:rsidP="005F139A">
      <w:pPr>
        <w:spacing w:line="360" w:lineRule="auto"/>
        <w:ind w:firstLineChars="200" w:firstLine="420"/>
      </w:pPr>
      <w:r>
        <w:rPr>
          <w:rFonts w:hint="eastAsia"/>
        </w:rPr>
        <w:t>对于乘用车悬架系统来说，轻型乘用车、豪华车和运动型车的悬架技术差异较大。轻型乘用车通常采用独立悬架与</w:t>
      </w:r>
      <w:proofErr w:type="gramStart"/>
      <w:r>
        <w:rPr>
          <w:rFonts w:hint="eastAsia"/>
        </w:rPr>
        <w:t>双叉臂式</w:t>
      </w:r>
      <w:proofErr w:type="gramEnd"/>
      <w:r>
        <w:rPr>
          <w:rFonts w:hint="eastAsia"/>
        </w:rPr>
        <w:t>设计，注重经济性与舒适性；而豪华车则采用空气悬架或自适应悬架系统，以提升乘坐舒适性和操控性能。运动型车则更加注重操控和稳定性，悬架多选择</w:t>
      </w:r>
      <w:proofErr w:type="gramStart"/>
      <w:r>
        <w:rPr>
          <w:rFonts w:hint="eastAsia"/>
        </w:rPr>
        <w:t>双叉臂或</w:t>
      </w:r>
      <w:proofErr w:type="gramEnd"/>
      <w:r>
        <w:rPr>
          <w:rFonts w:hint="eastAsia"/>
        </w:rPr>
        <w:t>多连杆式设计。</w:t>
      </w:r>
    </w:p>
    <w:p w14:paraId="66C42F42" w14:textId="77777777" w:rsidR="005F139A" w:rsidRDefault="005F139A" w:rsidP="005F139A">
      <w:pPr>
        <w:spacing w:line="360" w:lineRule="auto"/>
        <w:ind w:firstLineChars="200" w:firstLine="420"/>
      </w:pPr>
      <w:r>
        <w:rPr>
          <w:rFonts w:hint="eastAsia"/>
        </w:rPr>
        <w:t>商用车悬架系统主要满足重载需求，设计重点是负载承载能力和耐用性。重型卡车、货车和公交车通常采用钢板弹簧悬架或空气悬架，以保证在长时间、高负荷条件下的稳定性与舒适性。</w:t>
      </w:r>
    </w:p>
    <w:p w14:paraId="555B97FE" w14:textId="0F55D889" w:rsidR="005F139A" w:rsidRDefault="005F139A" w:rsidP="005F139A">
      <w:pPr>
        <w:spacing w:line="360" w:lineRule="auto"/>
        <w:ind w:firstLineChars="200" w:firstLine="420"/>
      </w:pPr>
      <w:r>
        <w:rPr>
          <w:rFonts w:hint="eastAsia"/>
        </w:rPr>
        <w:t>电动汽车与自动驾驶汽车的悬架系统则面临更多的挑战。由于电池组重量较大，电动汽车的悬架系统需要优化车辆的重量分布，通常采用气悬架和自适应悬架，以提高行驶稳定性和舒适性。与此同时，自动驾驶技术的普及要求悬架系统能够与车</w:t>
      </w:r>
      <w:r>
        <w:rPr>
          <w:rFonts w:hint="eastAsia"/>
        </w:rPr>
        <w:t>辆的自动驾驶系统高度集成，以保证在自动驾驶状态下的行车稳定性与舒适性。</w:t>
      </w:r>
    </w:p>
    <w:p w14:paraId="581C9131" w14:textId="07F44729" w:rsidR="007F2B7F" w:rsidRDefault="007F2B7F" w:rsidP="007F2B7F">
      <w:pPr>
        <w:spacing w:line="360" w:lineRule="auto"/>
        <w:rPr>
          <w:rFonts w:ascii="黑体" w:eastAsia="黑体" w:hAnsi="黑体" w:hint="eastAsia"/>
          <w:b/>
        </w:rPr>
      </w:pPr>
      <w:r>
        <w:rPr>
          <w:rFonts w:ascii="黑体" w:eastAsia="黑体" w:hAnsi="黑体" w:hint="eastAsia"/>
          <w:b/>
        </w:rPr>
        <w:t xml:space="preserve">3.4　</w:t>
      </w:r>
      <w:r w:rsidR="005F139A">
        <w:rPr>
          <w:rFonts w:ascii="黑体" w:eastAsia="黑体" w:hAnsi="黑体" w:hint="eastAsia"/>
          <w:b/>
        </w:rPr>
        <w:t>主要汽车悬架企业与竞争态势</w:t>
      </w:r>
    </w:p>
    <w:p w14:paraId="4DB6BCC1" w14:textId="77777777" w:rsidR="005F139A" w:rsidRDefault="005F139A" w:rsidP="005F139A">
      <w:pPr>
        <w:spacing w:line="360" w:lineRule="auto"/>
        <w:ind w:firstLineChars="200" w:firstLine="420"/>
      </w:pPr>
      <w:r>
        <w:rPr>
          <w:rFonts w:hint="eastAsia"/>
        </w:rPr>
        <w:t>全球汽车悬架系统市场的竞争格局较为集中，主要由博</w:t>
      </w:r>
      <w:proofErr w:type="gramStart"/>
      <w:r>
        <w:rPr>
          <w:rFonts w:hint="eastAsia"/>
        </w:rPr>
        <w:t>世</w:t>
      </w:r>
      <w:proofErr w:type="gramEnd"/>
      <w:r>
        <w:rPr>
          <w:rFonts w:hint="eastAsia"/>
        </w:rPr>
        <w:t>（</w:t>
      </w:r>
      <w:r>
        <w:rPr>
          <w:rFonts w:hint="eastAsia"/>
        </w:rPr>
        <w:t>Bosch</w:t>
      </w:r>
      <w:r>
        <w:rPr>
          <w:rFonts w:hint="eastAsia"/>
        </w:rPr>
        <w:t>）、</w:t>
      </w:r>
      <w:r>
        <w:rPr>
          <w:rFonts w:hint="eastAsia"/>
        </w:rPr>
        <w:t>ZF</w:t>
      </w:r>
      <w:r>
        <w:rPr>
          <w:rFonts w:hint="eastAsia"/>
        </w:rPr>
        <w:t>、万向（</w:t>
      </w:r>
      <w:r>
        <w:rPr>
          <w:rFonts w:hint="eastAsia"/>
        </w:rPr>
        <w:t>Wanxiang</w:t>
      </w:r>
      <w:r>
        <w:rPr>
          <w:rFonts w:hint="eastAsia"/>
        </w:rPr>
        <w:t>）和雅马哈（</w:t>
      </w:r>
      <w:r>
        <w:rPr>
          <w:rFonts w:hint="eastAsia"/>
        </w:rPr>
        <w:t>Yamaha</w:t>
      </w:r>
      <w:r>
        <w:rPr>
          <w:rFonts w:hint="eastAsia"/>
        </w:rPr>
        <w:t>）等国际巨头主导。博</w:t>
      </w:r>
      <w:proofErr w:type="gramStart"/>
      <w:r>
        <w:rPr>
          <w:rFonts w:hint="eastAsia"/>
        </w:rPr>
        <w:t>世</w:t>
      </w:r>
      <w:proofErr w:type="gramEnd"/>
      <w:r>
        <w:rPr>
          <w:rFonts w:hint="eastAsia"/>
        </w:rPr>
        <w:t>在主动悬架和智能化控制技术方面的深耕，使其成为全球市场的重要玩家。</w:t>
      </w:r>
      <w:r>
        <w:rPr>
          <w:rFonts w:hint="eastAsia"/>
        </w:rPr>
        <w:t>ZF</w:t>
      </w:r>
      <w:r>
        <w:rPr>
          <w:rFonts w:hint="eastAsia"/>
        </w:rPr>
        <w:t>则凭借其先进的电子控制悬架系统，稳居市场领先地位。此外，万向和雅马哈也通过技术创新和并购合作，进一步拓展了全球市场份额。</w:t>
      </w:r>
    </w:p>
    <w:p w14:paraId="76741A91" w14:textId="77777777" w:rsidR="005F139A" w:rsidRDefault="005F139A" w:rsidP="005F139A">
      <w:pPr>
        <w:spacing w:line="360" w:lineRule="auto"/>
        <w:ind w:firstLineChars="200" w:firstLine="420"/>
      </w:pPr>
      <w:r>
        <w:rPr>
          <w:rFonts w:hint="eastAsia"/>
        </w:rPr>
        <w:t>在国内市场，比亚迪、长安、吉利等自主品牌逐步加强悬架技术的研发投入，推动悬架系统的自主化。比亚迪在电动汽车领域的技术创新，使其成为国内市场的领军者之一。长安和吉利则通过自主研发与国际合作，不断提升悬架系统的技术水平。随着国内汽车产业的持续发展，悬架系统的技术突破和产业链整合成为企业竞争的关键。</w:t>
      </w:r>
    </w:p>
    <w:p w14:paraId="5BCD4DCF" w14:textId="6E4A345A" w:rsidR="007F2B7F" w:rsidRPr="005F139A" w:rsidRDefault="005F139A" w:rsidP="005F139A">
      <w:pPr>
        <w:spacing w:line="360" w:lineRule="auto"/>
        <w:ind w:firstLineChars="200" w:firstLine="420"/>
      </w:pPr>
      <w:r>
        <w:rPr>
          <w:rFonts w:hint="eastAsia"/>
        </w:rPr>
        <w:t>此外，随着悬架技术的不断创新和市场需求的变化，悬架系统产业链上下游的合作趋势日益明显。各大汽车厂商与悬架系统供应商之间的合作更加紧密，同时，产业并购也成为加速技术整合和市场布局的重要途径。例如，</w:t>
      </w:r>
      <w:r>
        <w:rPr>
          <w:rFonts w:hint="eastAsia"/>
        </w:rPr>
        <w:t>ZF</w:t>
      </w:r>
      <w:r>
        <w:rPr>
          <w:rFonts w:hint="eastAsia"/>
        </w:rPr>
        <w:t>收购了多家小型悬架企业，以强化其在智能悬架领域的市场优势。</w:t>
      </w:r>
    </w:p>
    <w:p w14:paraId="08F01606" w14:textId="0CB0D176" w:rsidR="005F139A" w:rsidRPr="005F139A" w:rsidRDefault="005F139A" w:rsidP="007F2B7F">
      <w:pPr>
        <w:spacing w:line="360" w:lineRule="auto"/>
        <w:ind w:firstLineChars="200" w:firstLine="420"/>
      </w:pPr>
      <w:r w:rsidRPr="005F139A">
        <w:rPr>
          <w:rFonts w:hint="eastAsia"/>
        </w:rPr>
        <w:t>全球和国内汽车悬架行业正在快速发展。随着智能化、电动化和自动驾驶技术的不断推进，悬架系统在满足舒适性、安全性、操控性等多方面需求的同时，也面临着技术革新和市场竞争的双重挑战。未来，随着新能源汽车和自动驾驶的普及，悬架系统将迎来更多的机遇与挑战，行业的技术创新和市场竞争态势将进一步加剧。</w:t>
      </w:r>
    </w:p>
    <w:p w14:paraId="6BAC4A68" w14:textId="3E0420A3" w:rsidR="00DB671F" w:rsidRPr="00B10B8D" w:rsidRDefault="00431EDE" w:rsidP="00B10B8D">
      <w:pPr>
        <w:spacing w:line="360" w:lineRule="auto"/>
      </w:pPr>
      <w:r>
        <w:rPr>
          <w:rFonts w:ascii="黑体" w:eastAsia="黑体" w:hAnsi="黑体" w:hint="eastAsia"/>
          <w:b/>
          <w:sz w:val="28"/>
          <w:szCs w:val="28"/>
        </w:rPr>
        <w:lastRenderedPageBreak/>
        <w:t xml:space="preserve">4　</w:t>
      </w:r>
      <w:r w:rsidR="005F139A">
        <w:rPr>
          <w:rFonts w:ascii="黑体" w:eastAsia="黑体" w:hAnsi="黑体" w:hint="eastAsia"/>
          <w:b/>
          <w:sz w:val="28"/>
          <w:szCs w:val="28"/>
        </w:rPr>
        <w:t>汽车悬架系统的发展趋势</w:t>
      </w:r>
    </w:p>
    <w:p w14:paraId="66CC9018" w14:textId="50C0C601" w:rsidR="005F139A" w:rsidRDefault="00766407" w:rsidP="00B10B8D">
      <w:pPr>
        <w:spacing w:line="360" w:lineRule="auto"/>
        <w:outlineLvl w:val="0"/>
        <w:rPr>
          <w:rFonts w:ascii="黑体" w:eastAsia="黑体" w:hAnsi="黑体" w:hint="eastAsia"/>
          <w:b/>
        </w:rPr>
      </w:pPr>
      <w:r>
        <w:rPr>
          <w:rFonts w:ascii="黑体" w:eastAsia="黑体" w:hAnsi="黑体" w:hint="eastAsia"/>
          <w:b/>
        </w:rPr>
        <w:t xml:space="preserve">4.1　</w:t>
      </w:r>
      <w:r w:rsidR="005F139A">
        <w:rPr>
          <w:rFonts w:ascii="黑体" w:eastAsia="黑体" w:hAnsi="黑体" w:hint="eastAsia"/>
          <w:b/>
        </w:rPr>
        <w:t>轻量化</w:t>
      </w:r>
    </w:p>
    <w:p w14:paraId="4026A1CB" w14:textId="2519D060" w:rsidR="005F139A" w:rsidRDefault="005F139A" w:rsidP="005F139A">
      <w:pPr>
        <w:spacing w:line="360" w:lineRule="auto"/>
        <w:outlineLvl w:val="0"/>
      </w:pPr>
      <w:r>
        <w:rPr>
          <w:rFonts w:hint="eastAsia"/>
        </w:rPr>
        <w:t xml:space="preserve">4.1.1 </w:t>
      </w:r>
      <w:r>
        <w:rPr>
          <w:rFonts w:hint="eastAsia"/>
        </w:rPr>
        <w:t>轻量化方向</w:t>
      </w:r>
    </w:p>
    <w:p w14:paraId="191FA914" w14:textId="6829F583" w:rsidR="005F139A" w:rsidRDefault="005F139A" w:rsidP="005F139A">
      <w:pPr>
        <w:spacing w:line="360" w:lineRule="auto"/>
        <w:ind w:firstLineChars="200" w:firstLine="420"/>
        <w:outlineLvl w:val="0"/>
      </w:pPr>
      <w:r>
        <w:rPr>
          <w:rFonts w:hint="eastAsia"/>
        </w:rPr>
        <w:t>①</w:t>
      </w:r>
      <w:r>
        <w:rPr>
          <w:rFonts w:hint="eastAsia"/>
        </w:rPr>
        <w:t xml:space="preserve"> </w:t>
      </w:r>
      <w:r>
        <w:rPr>
          <w:rFonts w:hint="eastAsia"/>
        </w:rPr>
        <w:t>结构优化。对于底盘悬架而言，结构</w:t>
      </w:r>
      <w:proofErr w:type="gramStart"/>
      <w:r>
        <w:rPr>
          <w:rFonts w:hint="eastAsia"/>
        </w:rPr>
        <w:t>优化既</w:t>
      </w:r>
      <w:proofErr w:type="gramEnd"/>
      <w:r>
        <w:rPr>
          <w:rFonts w:hint="eastAsia"/>
        </w:rPr>
        <w:t>能够实现轻量化设计目标，又可使零件质量与成本处于平衡状态。在计算机技术渗透到各行各业的当下，利用计算机对结构进行仿真设计和优化成为大势所趋。随着尺寸优化及形状优化手段被引入，汽车业可在成本维持不变的前提下，尽量降低结构质量。经由</w:t>
      </w:r>
      <w:r>
        <w:rPr>
          <w:rFonts w:hint="eastAsia"/>
        </w:rPr>
        <w:t xml:space="preserve">CAE </w:t>
      </w:r>
      <w:r>
        <w:rPr>
          <w:rFonts w:hint="eastAsia"/>
        </w:rPr>
        <w:t>确定材料密度分布优化方向，得出符合扭力</w:t>
      </w:r>
      <w:proofErr w:type="gramStart"/>
      <w:r>
        <w:rPr>
          <w:rFonts w:hint="eastAsia"/>
        </w:rPr>
        <w:t>梁主体</w:t>
      </w:r>
      <w:proofErr w:type="gramEnd"/>
      <w:r>
        <w:rPr>
          <w:rFonts w:hint="eastAsia"/>
        </w:rPr>
        <w:t>需求的方案，通过对尺寸加以优化，掌握结构、管梁厚度的最佳参数，可使汽车质量显著降低，这也是轻量化设计被提出的初衷。</w:t>
      </w:r>
    </w:p>
    <w:p w14:paraId="6EA62826" w14:textId="719CC2FB" w:rsidR="005F139A" w:rsidRDefault="005F139A" w:rsidP="005F139A">
      <w:pPr>
        <w:spacing w:line="360" w:lineRule="auto"/>
        <w:ind w:firstLineChars="200" w:firstLine="420"/>
        <w:outlineLvl w:val="0"/>
      </w:pPr>
      <w:r>
        <w:rPr>
          <w:rFonts w:hint="eastAsia"/>
        </w:rPr>
        <w:t>②</w:t>
      </w:r>
      <w:r>
        <w:rPr>
          <w:rFonts w:hint="eastAsia"/>
        </w:rPr>
        <w:t xml:space="preserve"> </w:t>
      </w:r>
      <w:r>
        <w:rPr>
          <w:rFonts w:hint="eastAsia"/>
        </w:rPr>
        <w:t>工艺优化。要想使轻质材料得到广泛运用，其前提不仅是保证产品可靠且稳定，对制造工艺进行优化也很有必要。例如，由于不同部件需要达到的承载力、功能结构要求通常有显著差异，只有运用不同工艺，完成设计输入的相关工作，才能避免不必要问题出现。对铝合金部件而言，工艺优化方向可被概括为：以现有工艺为依托，同步开发零件承载力与结合方案，确保设计工艺优势均可得到充分发挥，由此而获得设计方案，自然可使行业要求得到最大程度满足。</w:t>
      </w:r>
    </w:p>
    <w:p w14:paraId="36514A2F" w14:textId="404D58EE" w:rsidR="005F139A" w:rsidRPr="005F139A" w:rsidRDefault="005F139A" w:rsidP="005F139A">
      <w:pPr>
        <w:spacing w:line="360" w:lineRule="auto"/>
        <w:ind w:firstLineChars="200" w:firstLine="420"/>
        <w:outlineLvl w:val="0"/>
      </w:pPr>
      <w:r>
        <w:rPr>
          <w:rFonts w:hint="eastAsia"/>
        </w:rPr>
        <w:t>③</w:t>
      </w:r>
      <w:r>
        <w:rPr>
          <w:rFonts w:hint="eastAsia"/>
        </w:rPr>
        <w:t xml:space="preserve"> </w:t>
      </w:r>
      <w:r>
        <w:rPr>
          <w:rFonts w:hint="eastAsia"/>
        </w:rPr>
        <w:t>材料优化。设计底盘悬架部件时，“出镜率”较高的方法是运用轻质材料，该法拥有良好的发展前景，这是因为其既能为汽车运行的可靠性提供保证，还可使底盘质量减小。在合金制造技术趋于完善的当下，以铝合金、高强度钢为代表的诸多材料，均已被用来制造汽车，冲焊零件固有优势通常可因此而得到充分发挥。例如，在对</w:t>
      </w:r>
      <w:r>
        <w:rPr>
          <w:rFonts w:hint="eastAsia"/>
        </w:rPr>
        <w:t xml:space="preserve">B </w:t>
      </w:r>
      <w:r>
        <w:rPr>
          <w:rFonts w:hint="eastAsia"/>
        </w:rPr>
        <w:t>级汽车进行设计</w:t>
      </w:r>
      <w:r>
        <w:rPr>
          <w:rFonts w:hint="eastAsia"/>
        </w:rPr>
        <w:t>时，有企业选择运用铝合金制造控制臂及副车架，汽车质量降低幅度明显，与此同时，底盘悬架功能的实现并未受到影响。由此可见，对中端和低端汽车而言，材料优化是轻量化设计的关键</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_Ref199948707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[30] </w:t>
      </w:r>
      <w:r w:rsidR="00AB6BE7" w:rsidRPr="00AB6BE7">
        <w:rPr>
          <w:vertAlign w:val="superscript"/>
        </w:rPr>
        <w:fldChar w:fldCharType="end"/>
      </w:r>
      <w:r>
        <w:rPr>
          <w:rFonts w:hint="eastAsia"/>
        </w:rPr>
        <w:t>。</w:t>
      </w:r>
    </w:p>
    <w:p w14:paraId="5B024469" w14:textId="01074485" w:rsidR="005F139A" w:rsidRDefault="005F139A" w:rsidP="005F139A">
      <w:pPr>
        <w:spacing w:line="360" w:lineRule="auto"/>
      </w:pPr>
      <w:r>
        <w:rPr>
          <w:rFonts w:hint="eastAsia"/>
        </w:rPr>
        <w:t xml:space="preserve">4.1.2 </w:t>
      </w:r>
      <w:r>
        <w:rPr>
          <w:rFonts w:hint="eastAsia"/>
        </w:rPr>
        <w:t>轻量化设计方法</w:t>
      </w:r>
    </w:p>
    <w:p w14:paraId="12E7DDC6" w14:textId="37CFDA9B" w:rsidR="005F139A" w:rsidRDefault="005F139A" w:rsidP="005F139A">
      <w:pPr>
        <w:spacing w:line="360" w:lineRule="auto"/>
        <w:ind w:firstLineChars="200" w:firstLine="420"/>
        <w:rPr>
          <w:rFonts w:ascii="宋体" w:hAnsi="宋体" w:cs="宋体" w:hint="eastAsia"/>
        </w:rPr>
      </w:pPr>
      <w:r>
        <w:rPr>
          <w:rFonts w:ascii="宋体" w:hAnsi="宋体" w:cs="宋体" w:hint="eastAsia"/>
        </w:rPr>
        <w:t>① 集成设计。要想使汽车业具备实现持续发展目标的前提条件，将产品质量提升到更高水平，前提是对设计方案加以调整，现阶段，橡胶悬架、空气悬架均已得到推广，二者的优势主要是以悬架承载力达到行业要求为前提，通过对质量进行大幅降低，将制造成本控制在合理范围内。上述提到的橡胶悬架，强调用橡胶弹簧替代钢板弹簧，通常由推力杆、均衡梁及橡胶主（副）簧组成，其优势往往表现在三个方面，分别是无需维护、舒适性能佳、满足轻量化要求。在落实轻量化设计的相关工作时，有关人员往往将集成设计作为首选方案，通过细化分工的方式，使部件拥有更为理想的兼容性及实用性。在传统观念里，兼用性并非细化分工需要考虑的部分，因此，多数汽车的底盘部件均有明显界限，其中，界限最为分明的部件主要是前纵梁和弹簧支架，即便空间分布十分紧凑，仍然无法达到轻量化要求。而引入集成设计理念，通常可使上述问题迎刃而解，有关人员以零件集成应用为切入点，通过系统优化的方式，获得集成零件。事实证明，这样做可使零件质量得到有效降低，轻量化设计初衷随之实现。</w:t>
      </w:r>
    </w:p>
    <w:p w14:paraId="6433A1F6" w14:textId="048E13A5" w:rsidR="005F139A" w:rsidRDefault="005F139A" w:rsidP="005F139A">
      <w:pPr>
        <w:spacing w:line="360" w:lineRule="auto"/>
        <w:ind w:firstLineChars="200" w:firstLine="420"/>
        <w:rPr>
          <w:rFonts w:ascii="宋体" w:hAnsi="宋体" w:cs="宋体" w:hint="eastAsia"/>
        </w:rPr>
      </w:pPr>
      <w:r>
        <w:rPr>
          <w:rFonts w:ascii="宋体" w:hAnsi="宋体" w:cs="宋体" w:hint="eastAsia"/>
        </w:rPr>
        <w:t>② 等边界设计。事实证明，将等边界设计用于底盘悬架部件设计，对其质量的降低有突出效果。由底盘部件所用材料表现出的力学特征可知，以等边界条件为前提，参考现有制造工艺，对结构进行</w:t>
      </w:r>
      <w:r>
        <w:rPr>
          <w:rFonts w:ascii="宋体" w:hAnsi="宋体" w:cs="宋体" w:hint="eastAsia"/>
        </w:rPr>
        <w:lastRenderedPageBreak/>
        <w:t>优化，通常可使轻量化设计优势得到充分体现。例如，控制臂适用减重方案，强调利用高强度钢材料替代原有材料，通过比对不同车型所用控制臂的方式，确定顺利通过验证的设计方案，随着减重设计得到落实，汽车沿用率往往有所提高。而底盘悬架质量减轻所带来的积极影响还有降低成本和增加效益，这点应当尤为注意。</w:t>
      </w:r>
    </w:p>
    <w:p w14:paraId="2BD93A94" w14:textId="71CCD34A" w:rsidR="005F139A" w:rsidRDefault="005F139A" w:rsidP="005F139A">
      <w:pPr>
        <w:spacing w:line="360" w:lineRule="auto"/>
        <w:ind w:firstLineChars="200" w:firstLine="420"/>
        <w:rPr>
          <w:rFonts w:ascii="宋体" w:hAnsi="宋体" w:cs="宋体" w:hint="eastAsia"/>
        </w:rPr>
      </w:pPr>
      <w:r>
        <w:rPr>
          <w:rFonts w:ascii="宋体" w:hAnsi="宋体" w:cs="宋体" w:hint="eastAsia"/>
        </w:rPr>
        <w:t>③ 等应力设计。有关人员考虑到底盘悬架质量与设计效果的关系，遂决定经由等应力设计的方式，在确保底盘悬架有效性的基础上，对其质量进行减轻，通过优化结构、科学分布材料等手段，将强度冗余维持在理想范围内，随着零件位置与结构得到约束，设计效果自然可以达到预期。其中，最应当引起重视的部件是控制臂、转向节。以转向节为例，在对其进行设计时，有关人员将铸铝材料作为首选，在CAE 结构的辅助下，</w:t>
      </w:r>
      <w:proofErr w:type="gramStart"/>
      <w:r>
        <w:rPr>
          <w:rFonts w:ascii="宋体" w:hAnsi="宋体" w:cs="宋体" w:hint="eastAsia"/>
        </w:rPr>
        <w:t>弱化低</w:t>
      </w:r>
      <w:proofErr w:type="gramEnd"/>
      <w:r>
        <w:rPr>
          <w:rFonts w:ascii="宋体" w:hAnsi="宋体" w:cs="宋体" w:hint="eastAsia"/>
        </w:rPr>
        <w:t>应力区域并强化高应力区域，确保零件拥有均衡应力，而这样做所带来的积极影响，通常表现为：使提高效果的目标成为现实，均衡的零部件应力为质量降低提供了保证。</w:t>
      </w:r>
    </w:p>
    <w:p w14:paraId="331C7DB8" w14:textId="4C93CA94" w:rsidR="005F139A" w:rsidRPr="005F139A" w:rsidRDefault="005F139A" w:rsidP="005F139A">
      <w:pPr>
        <w:spacing w:line="360" w:lineRule="auto"/>
      </w:pPr>
      <w:r>
        <w:rPr>
          <w:rFonts w:hint="eastAsia"/>
        </w:rPr>
        <w:t xml:space="preserve">4.1.3 </w:t>
      </w:r>
      <w:r>
        <w:rPr>
          <w:rFonts w:hint="eastAsia"/>
        </w:rPr>
        <w:t>轻量化实例——悬架弹簧</w:t>
      </w:r>
    </w:p>
    <w:p w14:paraId="0DF5C036" w14:textId="5E7C1347" w:rsidR="005F139A" w:rsidRDefault="005F139A" w:rsidP="00B10B6A">
      <w:pPr>
        <w:spacing w:line="360" w:lineRule="auto"/>
        <w:ind w:firstLineChars="200" w:firstLine="420"/>
      </w:pPr>
      <w:r w:rsidRPr="005F139A">
        <w:rPr>
          <w:rFonts w:hint="eastAsia"/>
        </w:rPr>
        <w:t>悬架弹簧在客车</w:t>
      </w:r>
      <w:r w:rsidRPr="005F139A">
        <w:rPr>
          <w:rFonts w:hint="eastAsia"/>
        </w:rPr>
        <w:t>(PCs)</w:t>
      </w:r>
      <w:r w:rsidRPr="005F139A">
        <w:rPr>
          <w:rFonts w:hint="eastAsia"/>
        </w:rPr>
        <w:t>的各个方面都起着重要的作用。整个车辆质量依靠这些弹簧，而它们的柔性缓冲了传到乘客舱的震动。对于驾驶员和乘客来说，前后轴上弹簧力和弹簧刚度的调整保证了安全舒适的驾驶体验。不考虑能量回收，电气化车辆平台</w:t>
      </w:r>
      <w:r w:rsidRPr="005F139A">
        <w:rPr>
          <w:rFonts w:hint="eastAsia"/>
        </w:rPr>
        <w:t>(</w:t>
      </w:r>
      <w:r w:rsidRPr="005F139A">
        <w:rPr>
          <w:rFonts w:hint="eastAsia"/>
        </w:rPr>
        <w:t>电动车，</w:t>
      </w:r>
      <w:r w:rsidRPr="005F139A">
        <w:rPr>
          <w:rFonts w:hint="eastAsia"/>
        </w:rPr>
        <w:t>BEV)</w:t>
      </w:r>
      <w:r w:rsidRPr="005F139A">
        <w:rPr>
          <w:rFonts w:hint="eastAsia"/>
        </w:rPr>
        <w:t>和插电式混合动力车</w:t>
      </w:r>
      <w:r w:rsidRPr="005F139A">
        <w:rPr>
          <w:rFonts w:hint="eastAsia"/>
        </w:rPr>
        <w:t>,PHEV)</w:t>
      </w:r>
      <w:r w:rsidRPr="005F139A">
        <w:rPr>
          <w:rFonts w:hint="eastAsia"/>
        </w:rPr>
        <w:t>的底盘轻量化设计仍然非常重要。同时，增加的车辆重量需要更高的弹簧力和弹簧刚度，因此需要更高的弹簧质量。通过对经典钢弹簧材料的最佳材料利用，</w:t>
      </w:r>
      <w:r w:rsidRPr="005F139A">
        <w:rPr>
          <w:rFonts w:hint="eastAsia"/>
        </w:rPr>
        <w:t>或通过替代材料</w:t>
      </w:r>
      <w:r w:rsidRPr="005F139A">
        <w:rPr>
          <w:rFonts w:hint="eastAsia"/>
        </w:rPr>
        <w:t>(</w:t>
      </w:r>
      <w:r w:rsidRPr="005F139A">
        <w:rPr>
          <w:rFonts w:hint="eastAsia"/>
        </w:rPr>
        <w:t>如弹簧结构中的长纤维增强塑料</w:t>
      </w:r>
      <w:r w:rsidRPr="005F139A">
        <w:rPr>
          <w:rFonts w:hint="eastAsia"/>
        </w:rPr>
        <w:t>),</w:t>
      </w:r>
      <w:r w:rsidRPr="005F139A">
        <w:rPr>
          <w:rFonts w:hint="eastAsia"/>
        </w:rPr>
        <w:t>经济、轻质的设计获得了成功。</w:t>
      </w:r>
      <w:r w:rsidR="007E7EC2">
        <w:rPr>
          <w:rFonts w:hint="eastAsia"/>
        </w:rPr>
        <w:t>以下为几种</w:t>
      </w:r>
      <w:proofErr w:type="gramStart"/>
      <w:r w:rsidR="007E7EC2">
        <w:rPr>
          <w:rFonts w:hint="eastAsia"/>
        </w:rPr>
        <w:t>可用于轻量化</w:t>
      </w:r>
      <w:proofErr w:type="gramEnd"/>
      <w:r w:rsidR="007E7EC2">
        <w:rPr>
          <w:rFonts w:hint="eastAsia"/>
        </w:rPr>
        <w:t>设计的悬架弹簧。</w:t>
      </w:r>
    </w:p>
    <w:p w14:paraId="164B554C" w14:textId="05CEDD1F" w:rsidR="005F139A" w:rsidRDefault="007E7EC2" w:rsidP="007E7EC2">
      <w:pPr>
        <w:spacing w:line="360" w:lineRule="auto"/>
        <w:ind w:firstLineChars="200" w:firstLine="420"/>
      </w:pPr>
      <w:r>
        <w:rPr>
          <w:rFonts w:hint="eastAsia"/>
        </w:rPr>
        <w:t>①</w:t>
      </w:r>
      <w:r>
        <w:rPr>
          <w:rFonts w:hint="eastAsia"/>
        </w:rPr>
        <w:t xml:space="preserve"> </w:t>
      </w:r>
      <w:r>
        <w:rPr>
          <w:rFonts w:hint="eastAsia"/>
        </w:rPr>
        <w:t>具有最佳材料利用率的钢制螺旋弹簧。钢制螺旋弹簧是</w:t>
      </w:r>
      <w:r>
        <w:rPr>
          <w:rFonts w:hint="eastAsia"/>
        </w:rPr>
        <w:t>PCs</w:t>
      </w:r>
      <w:r>
        <w:rPr>
          <w:rFonts w:hint="eastAsia"/>
        </w:rPr>
        <w:t>的主要设计类型之一。钢制螺旋弹簧用于复杂的多连杆和</w:t>
      </w:r>
      <w:proofErr w:type="gramStart"/>
      <w:r>
        <w:rPr>
          <w:rFonts w:hint="eastAsia"/>
        </w:rPr>
        <w:t>双叉臂车轴</w:t>
      </w:r>
      <w:proofErr w:type="gramEnd"/>
      <w:r>
        <w:rPr>
          <w:rFonts w:hint="eastAsia"/>
        </w:rPr>
        <w:t>，以及广泛使用的高效麦</w:t>
      </w:r>
      <w:proofErr w:type="gramStart"/>
      <w:r>
        <w:rPr>
          <w:rFonts w:hint="eastAsia"/>
        </w:rPr>
        <w:t>弗</w:t>
      </w:r>
      <w:proofErr w:type="gramEnd"/>
      <w:r>
        <w:rPr>
          <w:rFonts w:hint="eastAsia"/>
        </w:rPr>
        <w:t>逊前轴和扭力梁后轴。由于弹簧力和弹簧刚度通过钢丝直径、圈数和线圈体直径的简单变化，螺旋弹簧能够为车辆平台的所有重量变量提供精细的调谐范围。通过有意地将弹簧的力作用线相对于其几何中心轴移动和倾斜，也可以产生横向分力。该侧向加载弹簧补偿麦</w:t>
      </w:r>
      <w:proofErr w:type="gramStart"/>
      <w:r>
        <w:rPr>
          <w:rFonts w:hint="eastAsia"/>
        </w:rPr>
        <w:t>弗</w:t>
      </w:r>
      <w:proofErr w:type="gramEnd"/>
      <w:r>
        <w:rPr>
          <w:rFonts w:hint="eastAsia"/>
        </w:rPr>
        <w:t>逊支柱中不需要的横向力，</w:t>
      </w:r>
      <w:r w:rsidR="006F68C4">
        <w:rPr>
          <w:rFonts w:hint="eastAsia"/>
        </w:rPr>
        <w:t>如</w:t>
      </w:r>
      <w:r>
        <w:rPr>
          <w:rFonts w:hint="eastAsia"/>
        </w:rPr>
        <w:t>图</w:t>
      </w:r>
      <w:r w:rsidR="006F68C4">
        <w:rPr>
          <w:rFonts w:hint="eastAsia"/>
        </w:rPr>
        <w:t>8</w:t>
      </w:r>
      <w:r>
        <w:rPr>
          <w:rFonts w:hint="eastAsia"/>
        </w:rPr>
        <w:t>左</w:t>
      </w:r>
      <w:r w:rsidR="006F68C4">
        <w:rPr>
          <w:rFonts w:hint="eastAsia"/>
        </w:rPr>
        <w:t>侧所示</w:t>
      </w:r>
      <w:r>
        <w:rPr>
          <w:rFonts w:hint="eastAsia"/>
        </w:rPr>
        <w:t>。它还可以改善</w:t>
      </w:r>
      <w:proofErr w:type="gramStart"/>
      <w:r>
        <w:rPr>
          <w:rFonts w:hint="eastAsia"/>
        </w:rPr>
        <w:t>扭力梁轴的</w:t>
      </w:r>
      <w:proofErr w:type="gramEnd"/>
      <w:r>
        <w:rPr>
          <w:rFonts w:hint="eastAsia"/>
        </w:rPr>
        <w:t>弹性运动，如</w:t>
      </w:r>
      <w:r w:rsidR="00AB6BE7">
        <w:rPr>
          <w:rFonts w:hint="eastAsia"/>
        </w:rPr>
        <w:t>图</w:t>
      </w:r>
      <w:r w:rsidR="00AB6BE7">
        <w:rPr>
          <w:rFonts w:hint="eastAsia"/>
        </w:rPr>
        <w:t>8</w:t>
      </w:r>
      <w:r w:rsidR="00AB6BE7">
        <w:rPr>
          <w:rFonts w:hint="eastAsia"/>
        </w:rPr>
        <w:t>右侧所示的</w:t>
      </w:r>
      <w:r>
        <w:rPr>
          <w:rFonts w:hint="eastAsia"/>
        </w:rPr>
        <w:t>福</w:t>
      </w:r>
      <w:proofErr w:type="gramStart"/>
      <w:r>
        <w:rPr>
          <w:rFonts w:hint="eastAsia"/>
        </w:rPr>
        <w:t>特</w:t>
      </w:r>
      <w:proofErr w:type="gramEnd"/>
      <w:r>
        <w:rPr>
          <w:rFonts w:hint="eastAsia"/>
        </w:rPr>
        <w:t>公司的力矢量弹簧</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_Ref199948692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[31] </w:t>
      </w:r>
      <w:r w:rsidR="00AB6BE7" w:rsidRPr="00AB6BE7">
        <w:rPr>
          <w:vertAlign w:val="superscript"/>
        </w:rPr>
        <w:fldChar w:fldCharType="end"/>
      </w:r>
      <w:r>
        <w:rPr>
          <w:rFonts w:hint="eastAsia"/>
        </w:rPr>
        <w:t>。</w:t>
      </w:r>
    </w:p>
    <w:p w14:paraId="59863ABA" w14:textId="3998DB79" w:rsidR="007E7EC2" w:rsidRDefault="007E7EC2" w:rsidP="007E7EC2">
      <w:pPr>
        <w:spacing w:line="360" w:lineRule="auto"/>
      </w:pPr>
      <w:r>
        <w:rPr>
          <w:noProof/>
          <w:color w:val="000000"/>
          <w:sz w:val="27"/>
          <w:szCs w:val="27"/>
        </w:rPr>
        <w:drawing>
          <wp:inline distT="0" distB="0" distL="114300" distR="114300" wp14:anchorId="38287E83" wp14:editId="35821DE8">
            <wp:extent cx="2924810" cy="780486"/>
            <wp:effectExtent l="0" t="0" r="8890" b="63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rcRect r="46" b="54372"/>
                    <a:stretch>
                      <a:fillRect/>
                    </a:stretch>
                  </pic:blipFill>
                  <pic:spPr>
                    <a:xfrm>
                      <a:off x="0" y="0"/>
                      <a:ext cx="2924810" cy="780486"/>
                    </a:xfrm>
                    <a:prstGeom prst="rect">
                      <a:avLst/>
                    </a:prstGeom>
                    <a:noFill/>
                    <a:ln w="9525">
                      <a:noFill/>
                    </a:ln>
                  </pic:spPr>
                </pic:pic>
              </a:graphicData>
            </a:graphic>
          </wp:inline>
        </w:drawing>
      </w:r>
    </w:p>
    <w:p w14:paraId="7C383A01" w14:textId="42578681" w:rsidR="007E7EC2" w:rsidRDefault="007E7EC2" w:rsidP="007E7EC2">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8</w:t>
      </w:r>
      <w:r>
        <w:rPr>
          <w:rFonts w:ascii="黑体" w:eastAsia="黑体" w:hAnsi="黑体" w:cs="宋体"/>
          <w:color w:val="242424"/>
          <w:sz w:val="18"/>
          <w:szCs w:val="18"/>
          <w:shd w:val="clear" w:color="auto" w:fill="FFFFFF"/>
        </w:rPr>
        <w:t xml:space="preserve"> </w:t>
      </w:r>
      <w:r w:rsidRPr="007E7EC2">
        <w:rPr>
          <w:rFonts w:ascii="黑体" w:eastAsia="黑体" w:hAnsi="黑体" w:cs="宋体" w:hint="eastAsia"/>
          <w:color w:val="242424"/>
          <w:sz w:val="18"/>
          <w:szCs w:val="18"/>
          <w:shd w:val="clear" w:color="auto" w:fill="FFFFFF"/>
        </w:rPr>
        <w:t>钢制螺旋弹簧受力示意图</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_Ref199948692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[31] </w:t>
      </w:r>
      <w:r w:rsidR="00AB6BE7" w:rsidRPr="00AB6BE7">
        <w:rPr>
          <w:rFonts w:ascii="黑体" w:eastAsia="黑体" w:hAnsi="黑体" w:cs="宋体" w:hint="eastAsia"/>
          <w:color w:val="242424"/>
          <w:sz w:val="18"/>
          <w:szCs w:val="18"/>
          <w:shd w:val="clear" w:color="auto" w:fill="FFFFFF"/>
          <w:vertAlign w:val="superscript"/>
        </w:rPr>
        <w:fldChar w:fldCharType="end"/>
      </w:r>
    </w:p>
    <w:p w14:paraId="3FF3DDFF" w14:textId="0AD0EB1B" w:rsidR="007E7EC2" w:rsidRPr="006F68C4" w:rsidRDefault="007E7EC2" w:rsidP="006F68C4">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8</w:t>
      </w:r>
      <w:r w:rsidRPr="00C57D76">
        <w:rPr>
          <w:sz w:val="18"/>
          <w:szCs w:val="18"/>
        </w:rPr>
        <w:t xml:space="preserve"> </w:t>
      </w:r>
      <w:r w:rsidR="006F68C4" w:rsidRPr="006F68C4">
        <w:rPr>
          <w:sz w:val="18"/>
          <w:szCs w:val="18"/>
        </w:rPr>
        <w:t>Schematic diagram of forces on a steel coil spring</w:t>
      </w:r>
      <w:r w:rsidR="00AB6BE7" w:rsidRPr="00AB6BE7">
        <w:rPr>
          <w:rFonts w:ascii="黑体" w:eastAsia="黑体" w:hAnsi="黑体" w:cs="宋体" w:hint="eastAsia"/>
          <w:color w:val="242424"/>
          <w:sz w:val="18"/>
          <w:szCs w:val="18"/>
          <w:shd w:val="clear" w:color="auto" w:fill="FFFFFF"/>
          <w:vertAlign w:val="superscript"/>
        </w:rPr>
        <w:fldChar w:fldCharType="begin"/>
      </w:r>
      <w:r w:rsidR="00AB6BE7" w:rsidRPr="00AB6BE7">
        <w:rPr>
          <w:rFonts w:ascii="黑体" w:eastAsia="黑体" w:hAnsi="黑体" w:cs="宋体" w:hint="eastAsia"/>
          <w:color w:val="242424"/>
          <w:sz w:val="18"/>
          <w:szCs w:val="18"/>
          <w:shd w:val="clear" w:color="auto" w:fill="FFFFFF"/>
          <w:vertAlign w:val="superscript"/>
        </w:rPr>
        <w:instrText xml:space="preserve"> REF _Ref199948692 \r \h </w:instrText>
      </w:r>
      <w:r w:rsidR="00AB6BE7">
        <w:rPr>
          <w:rFonts w:ascii="黑体" w:eastAsia="黑体" w:hAnsi="黑体" w:cs="宋体" w:hint="eastAsia"/>
          <w:color w:val="242424"/>
          <w:sz w:val="18"/>
          <w:szCs w:val="18"/>
          <w:shd w:val="clear" w:color="auto" w:fill="FFFFFF"/>
          <w:vertAlign w:val="superscript"/>
        </w:rPr>
        <w:instrText xml:space="preserve"> \* MERGEFORMAT </w:instrText>
      </w:r>
      <w:r w:rsidR="00AB6BE7" w:rsidRPr="00AB6BE7">
        <w:rPr>
          <w:rFonts w:ascii="黑体" w:eastAsia="黑体" w:hAnsi="黑体" w:cs="宋体" w:hint="eastAsia"/>
          <w:color w:val="242424"/>
          <w:sz w:val="18"/>
          <w:szCs w:val="18"/>
          <w:shd w:val="clear" w:color="auto" w:fill="FFFFFF"/>
          <w:vertAlign w:val="superscript"/>
        </w:rPr>
      </w:r>
      <w:r w:rsidR="00AB6BE7" w:rsidRPr="00AB6BE7">
        <w:rPr>
          <w:rFonts w:ascii="黑体" w:eastAsia="黑体" w:hAnsi="黑体" w:cs="宋体" w:hint="eastAsia"/>
          <w:color w:val="242424"/>
          <w:sz w:val="18"/>
          <w:szCs w:val="18"/>
          <w:shd w:val="clear" w:color="auto" w:fill="FFFFFF"/>
          <w:vertAlign w:val="superscript"/>
        </w:rPr>
        <w:fldChar w:fldCharType="separate"/>
      </w:r>
      <w:r w:rsidR="00AB6BE7" w:rsidRPr="00AB6BE7">
        <w:rPr>
          <w:rFonts w:ascii="黑体" w:eastAsia="黑体" w:hAnsi="黑体" w:cs="宋体" w:hint="eastAsia"/>
          <w:color w:val="242424"/>
          <w:sz w:val="18"/>
          <w:szCs w:val="18"/>
          <w:shd w:val="clear" w:color="auto" w:fill="FFFFFF"/>
          <w:vertAlign w:val="superscript"/>
        </w:rPr>
        <w:t xml:space="preserve">[31] </w:t>
      </w:r>
      <w:r w:rsidR="00AB6BE7" w:rsidRPr="00AB6BE7">
        <w:rPr>
          <w:rFonts w:ascii="黑体" w:eastAsia="黑体" w:hAnsi="黑体" w:cs="宋体" w:hint="eastAsia"/>
          <w:color w:val="242424"/>
          <w:sz w:val="18"/>
          <w:szCs w:val="18"/>
          <w:shd w:val="clear" w:color="auto" w:fill="FFFFFF"/>
          <w:vertAlign w:val="superscript"/>
        </w:rPr>
        <w:fldChar w:fldCharType="end"/>
      </w:r>
    </w:p>
    <w:p w14:paraId="105FEDD9" w14:textId="487CBB04" w:rsidR="006F68C4" w:rsidRDefault="006F68C4" w:rsidP="00B10B6A">
      <w:pPr>
        <w:spacing w:line="360" w:lineRule="auto"/>
        <w:ind w:firstLineChars="200" w:firstLine="420"/>
      </w:pPr>
      <w:r w:rsidRPr="006F68C4">
        <w:rPr>
          <w:rFonts w:hint="eastAsia"/>
        </w:rPr>
        <w:t>特别是冷成型螺旋弹簧提供了非常高的设计自由度。它们不需要任何特殊工具，由淬火弹簧钢通过</w:t>
      </w:r>
      <w:r w:rsidRPr="006F68C4">
        <w:rPr>
          <w:rFonts w:hint="eastAsia"/>
        </w:rPr>
        <w:t>CNC</w:t>
      </w:r>
      <w:r w:rsidRPr="006F68C4">
        <w:rPr>
          <w:rFonts w:hint="eastAsia"/>
        </w:rPr>
        <w:t>控制的</w:t>
      </w:r>
      <w:proofErr w:type="gramStart"/>
      <w:r w:rsidRPr="006F68C4">
        <w:rPr>
          <w:rFonts w:hint="eastAsia"/>
        </w:rPr>
        <w:t>卷绕指或辊冷</w:t>
      </w:r>
      <w:proofErr w:type="gramEnd"/>
      <w:r w:rsidRPr="006F68C4">
        <w:rPr>
          <w:rFonts w:hint="eastAsia"/>
        </w:rPr>
        <w:t>成型。因此，每个单独的线圈可以具有为弹簧的安装空间和功能定制的形状，而在热成型弹簧的情况下，成型心</w:t>
      </w:r>
      <w:proofErr w:type="gramStart"/>
      <w:r w:rsidRPr="006F68C4">
        <w:rPr>
          <w:rFonts w:hint="eastAsia"/>
        </w:rPr>
        <w:t>轴限制</w:t>
      </w:r>
      <w:proofErr w:type="gramEnd"/>
      <w:r w:rsidRPr="006F68C4">
        <w:rPr>
          <w:rFonts w:hint="eastAsia"/>
        </w:rPr>
        <w:t>了设计形状选择。如图</w:t>
      </w:r>
      <w:r>
        <w:rPr>
          <w:rFonts w:hint="eastAsia"/>
        </w:rPr>
        <w:t>9</w:t>
      </w:r>
      <w:r w:rsidRPr="006F68C4">
        <w:rPr>
          <w:rFonts w:hint="eastAsia"/>
        </w:rPr>
        <w:t>在过去的二十年中，同等功能的客车弹簧的重量通过冷成型而稳步减小。</w:t>
      </w:r>
    </w:p>
    <w:p w14:paraId="33E3C0DF" w14:textId="741F6C41" w:rsidR="006F68C4" w:rsidRDefault="006F68C4" w:rsidP="006F68C4">
      <w:pPr>
        <w:spacing w:line="360" w:lineRule="auto"/>
        <w:jc w:val="center"/>
      </w:pPr>
      <w:r>
        <w:rPr>
          <w:noProof/>
          <w:color w:val="000000"/>
          <w:sz w:val="27"/>
          <w:szCs w:val="27"/>
        </w:rPr>
        <w:lastRenderedPageBreak/>
        <w:drawing>
          <wp:inline distT="0" distB="0" distL="0" distR="0" wp14:anchorId="1DE2C005" wp14:editId="7350B32A">
            <wp:extent cx="2578357" cy="1739900"/>
            <wp:effectExtent l="0" t="0" r="0" b="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l="1976" t="44179" r="52162" b="2884"/>
                    <a:stretch>
                      <a:fillRect/>
                    </a:stretch>
                  </pic:blipFill>
                  <pic:spPr>
                    <a:xfrm>
                      <a:off x="0" y="0"/>
                      <a:ext cx="2579488" cy="1740663"/>
                    </a:xfrm>
                    <a:prstGeom prst="rect">
                      <a:avLst/>
                    </a:prstGeom>
                    <a:noFill/>
                    <a:ln w="9525">
                      <a:noFill/>
                    </a:ln>
                  </pic:spPr>
                </pic:pic>
              </a:graphicData>
            </a:graphic>
          </wp:inline>
        </w:drawing>
      </w:r>
    </w:p>
    <w:p w14:paraId="01637464" w14:textId="501F20DA" w:rsidR="006F68C4" w:rsidRDefault="006F68C4" w:rsidP="006F68C4">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9</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客车弹簧重量变化图</w:t>
      </w:r>
    </w:p>
    <w:p w14:paraId="79369114" w14:textId="553C2316" w:rsidR="006F68C4" w:rsidRPr="006F68C4" w:rsidRDefault="006F68C4" w:rsidP="006F68C4">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9</w:t>
      </w:r>
      <w:r w:rsidRPr="00C57D76">
        <w:rPr>
          <w:sz w:val="18"/>
          <w:szCs w:val="18"/>
        </w:rPr>
        <w:t xml:space="preserve"> </w:t>
      </w:r>
      <w:r w:rsidRPr="006F68C4">
        <w:rPr>
          <w:sz w:val="18"/>
          <w:szCs w:val="18"/>
        </w:rPr>
        <w:t xml:space="preserve">Passenger </w:t>
      </w:r>
      <w:r>
        <w:rPr>
          <w:rFonts w:hint="eastAsia"/>
          <w:sz w:val="18"/>
          <w:szCs w:val="18"/>
        </w:rPr>
        <w:t>c</w:t>
      </w:r>
      <w:r w:rsidRPr="006F68C4">
        <w:rPr>
          <w:sz w:val="18"/>
          <w:szCs w:val="18"/>
        </w:rPr>
        <w:t xml:space="preserve">ar </w:t>
      </w:r>
      <w:r>
        <w:rPr>
          <w:rFonts w:hint="eastAsia"/>
          <w:sz w:val="18"/>
          <w:szCs w:val="18"/>
        </w:rPr>
        <w:t>s</w:t>
      </w:r>
      <w:r w:rsidRPr="006F68C4">
        <w:rPr>
          <w:sz w:val="18"/>
          <w:szCs w:val="18"/>
        </w:rPr>
        <w:t xml:space="preserve">pring </w:t>
      </w:r>
      <w:r>
        <w:rPr>
          <w:rFonts w:hint="eastAsia"/>
          <w:sz w:val="18"/>
          <w:szCs w:val="18"/>
        </w:rPr>
        <w:t>w</w:t>
      </w:r>
      <w:r w:rsidRPr="006F68C4">
        <w:rPr>
          <w:sz w:val="18"/>
          <w:szCs w:val="18"/>
        </w:rPr>
        <w:t xml:space="preserve">eight </w:t>
      </w:r>
      <w:r>
        <w:rPr>
          <w:rFonts w:hint="eastAsia"/>
          <w:sz w:val="18"/>
          <w:szCs w:val="18"/>
        </w:rPr>
        <w:t>v</w:t>
      </w:r>
      <w:r w:rsidRPr="006F68C4">
        <w:rPr>
          <w:sz w:val="18"/>
          <w:szCs w:val="18"/>
        </w:rPr>
        <w:t xml:space="preserve">ariation </w:t>
      </w:r>
      <w:r>
        <w:rPr>
          <w:rFonts w:hint="eastAsia"/>
          <w:sz w:val="18"/>
          <w:szCs w:val="18"/>
        </w:rPr>
        <w:t>c</w:t>
      </w:r>
      <w:r w:rsidRPr="006F68C4">
        <w:rPr>
          <w:sz w:val="18"/>
          <w:szCs w:val="18"/>
        </w:rPr>
        <w:t>hart</w:t>
      </w:r>
    </w:p>
    <w:p w14:paraId="095C24FB" w14:textId="096D4099" w:rsidR="006F68C4" w:rsidRDefault="006F68C4" w:rsidP="006F68C4">
      <w:pPr>
        <w:spacing w:line="360" w:lineRule="auto"/>
        <w:ind w:firstLineChars="200" w:firstLine="420"/>
        <w:rPr>
          <w:rFonts w:ascii="宋体" w:hAnsi="宋体" w:cs="宋体" w:hint="eastAsia"/>
        </w:rPr>
      </w:pPr>
      <w:r>
        <w:rPr>
          <w:rFonts w:ascii="宋体" w:hAnsi="宋体" w:cs="宋体" w:hint="eastAsia"/>
        </w:rPr>
        <w:t>② 由GFRP制成的适合材料的弹簧设计。玻璃纤维增强塑料(GFRPs)由于其比拉伸强度和比弹性模量的有利比率而提供了巨大的轻质设计潜力。特别是当用作片</w:t>
      </w:r>
      <w:proofErr w:type="gramStart"/>
      <w:r>
        <w:rPr>
          <w:rFonts w:ascii="宋体" w:hAnsi="宋体" w:cs="宋体" w:hint="eastAsia"/>
        </w:rPr>
        <w:t>簧材料</w:t>
      </w:r>
      <w:proofErr w:type="gramEnd"/>
      <w:r>
        <w:rPr>
          <w:rFonts w:ascii="宋体" w:hAnsi="宋体" w:cs="宋体" w:hint="eastAsia"/>
        </w:rPr>
        <w:t>时，理想的轻质材料的这些特性可以以最佳方式得到利用。当弹簧主要承受张力、压力或弯曲时，这总是可能的。这是因为可以使用单向层结构，其中负载基本上由高模量纤维吸收</w:t>
      </w:r>
      <w:r w:rsidR="00AB6BE7" w:rsidRPr="00AB6BE7">
        <w:rPr>
          <w:rFonts w:ascii="宋体" w:hAnsi="宋体" w:cs="宋体" w:hint="eastAsia"/>
          <w:vertAlign w:val="superscript"/>
        </w:rPr>
        <w:fldChar w:fldCharType="begin"/>
      </w:r>
      <w:r w:rsidR="00AB6BE7" w:rsidRPr="00AB6BE7">
        <w:rPr>
          <w:rFonts w:ascii="宋体" w:hAnsi="宋体" w:cs="宋体" w:hint="eastAsia"/>
          <w:vertAlign w:val="superscript"/>
        </w:rPr>
        <w:instrText xml:space="preserve"> REF _Ref199948747 \r \h </w:instrText>
      </w:r>
      <w:r w:rsidR="00AB6BE7">
        <w:rPr>
          <w:rFonts w:ascii="宋体" w:hAnsi="宋体" w:cs="宋体" w:hint="eastAsia"/>
          <w:vertAlign w:val="superscript"/>
        </w:rPr>
        <w:instrText xml:space="preserve"> \* MERGEFORMAT </w:instrText>
      </w:r>
      <w:r w:rsidR="00AB6BE7" w:rsidRPr="00AB6BE7">
        <w:rPr>
          <w:rFonts w:ascii="宋体" w:hAnsi="宋体" w:cs="宋体" w:hint="eastAsia"/>
          <w:vertAlign w:val="superscript"/>
        </w:rPr>
      </w:r>
      <w:r w:rsidR="00AB6BE7" w:rsidRPr="00AB6BE7">
        <w:rPr>
          <w:rFonts w:ascii="宋体" w:hAnsi="宋体" w:cs="宋体" w:hint="eastAsia"/>
          <w:vertAlign w:val="superscript"/>
        </w:rPr>
        <w:fldChar w:fldCharType="separate"/>
      </w:r>
      <w:r w:rsidR="00AB6BE7" w:rsidRPr="00AB6BE7">
        <w:rPr>
          <w:rFonts w:ascii="宋体" w:hAnsi="宋体" w:cs="宋体" w:hint="eastAsia"/>
          <w:vertAlign w:val="superscript"/>
        </w:rPr>
        <w:t xml:space="preserve">[32] </w:t>
      </w:r>
      <w:r w:rsidR="00AB6BE7" w:rsidRPr="00AB6BE7">
        <w:rPr>
          <w:rFonts w:ascii="宋体" w:hAnsi="宋体" w:cs="宋体" w:hint="eastAsia"/>
          <w:vertAlign w:val="superscript"/>
        </w:rPr>
        <w:fldChar w:fldCharType="end"/>
      </w:r>
      <w:r>
        <w:rPr>
          <w:rFonts w:ascii="宋体" w:hAnsi="宋体" w:cs="宋体" w:hint="eastAsia"/>
        </w:rPr>
        <w:t>。</w:t>
      </w:r>
    </w:p>
    <w:p w14:paraId="1C087F07" w14:textId="68791324" w:rsidR="006F68C4" w:rsidRDefault="006F68C4" w:rsidP="006F68C4">
      <w:pPr>
        <w:spacing w:line="360" w:lineRule="auto"/>
        <w:ind w:firstLineChars="200" w:firstLine="420"/>
        <w:rPr>
          <w:rFonts w:ascii="宋体" w:hAnsi="宋体" w:cs="宋体" w:hint="eastAsia"/>
        </w:rPr>
      </w:pPr>
      <w:r>
        <w:rPr>
          <w:rFonts w:ascii="宋体" w:hAnsi="宋体" w:cs="宋体" w:hint="eastAsia"/>
        </w:rPr>
        <w:t>对于GFRP螺旋弹簧，由于弹簧横截面主要受扭转应力，这需要具有变化纤维取向的定向层结构，因此重量轻的设计潜力显著降低。这里的限制因素是材料的横向拉伸强度，与纤维占优势的强度相比，横向拉伸强度显著降低。弯曲弹簧设计弥补了这些缺点中的一些，因为在最广泛的意义上，这是一系列相互连接的弯曲梁。弯曲梁截面主要承受弯曲应力，这对轻量化设计潜力有积极影响。横向板簧是单向GFRP的理想应用。如果横向板簧除了为结构的垂直运动储存弹性能量之外还承担其他功能。通过双弹性内轴承，侧倾稳定的集成是可能的。除了弹簧的宏观设计之外，内部轴承的位置和刚度也是决定性的。功能集成的另一个阶段是除了悬架和侧倾稳定功能之外，将车轮导向与横向钢板弹簧集成在一起。一个横向板簧和两个导向轮减震器，如图</w:t>
      </w:r>
      <w:r>
        <w:rPr>
          <w:rFonts w:ascii="宋体" w:hAnsi="宋体" w:cs="宋体" w:hint="eastAsia"/>
        </w:rPr>
        <w:t>10所示，更换整个多连杆轴系统。</w:t>
      </w:r>
    </w:p>
    <w:p w14:paraId="3DF8D016" w14:textId="0BDA782B" w:rsidR="006F68C4" w:rsidRDefault="006F68C4" w:rsidP="006F68C4">
      <w:pPr>
        <w:spacing w:line="360" w:lineRule="auto"/>
        <w:jc w:val="center"/>
      </w:pPr>
      <w:r>
        <w:rPr>
          <w:rFonts w:ascii="宋体" w:hAnsi="宋体" w:cs="宋体" w:hint="eastAsia"/>
          <w:noProof/>
        </w:rPr>
        <w:drawing>
          <wp:inline distT="0" distB="0" distL="0" distR="0" wp14:anchorId="5740B1B5" wp14:editId="6D88F4BF">
            <wp:extent cx="2889250" cy="1583293"/>
            <wp:effectExtent l="0" t="0" r="6350" b="0"/>
            <wp:docPr id="11" name="图片 11" descr="微信图片_2025-05-28_183441_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5-05-28_183441_601"/>
                    <pic:cNvPicPr>
                      <a:picLocks noChangeAspect="1"/>
                    </pic:cNvPicPr>
                  </pic:nvPicPr>
                  <pic:blipFill>
                    <a:blip r:embed="rId22">
                      <a:extLst>
                        <a:ext uri="{BEBA8EAE-BF5A-486C-A8C5-ECC9F3942E4B}">
                          <a14:imgProps xmlns:a14="http://schemas.microsoft.com/office/drawing/2010/main">
                            <a14:imgLayer r:embed="rId23">
                              <a14:imgEffect>
                                <a14:saturation sat="0"/>
                              </a14:imgEffect>
                            </a14:imgLayer>
                          </a14:imgProps>
                        </a:ext>
                        <a:ext uri="{28A0092B-C50C-407E-A947-70E740481C1C}">
                          <a14:useLocalDpi xmlns:a14="http://schemas.microsoft.com/office/drawing/2010/main" val="0"/>
                        </a:ext>
                      </a:extLst>
                    </a:blip>
                    <a:srcRect r="29736" b="-408"/>
                    <a:stretch>
                      <a:fillRect/>
                    </a:stretch>
                  </pic:blipFill>
                  <pic:spPr>
                    <a:xfrm>
                      <a:off x="0" y="0"/>
                      <a:ext cx="2896204" cy="1587104"/>
                    </a:xfrm>
                    <a:prstGeom prst="rect">
                      <a:avLst/>
                    </a:prstGeom>
                  </pic:spPr>
                </pic:pic>
              </a:graphicData>
            </a:graphic>
          </wp:inline>
        </w:drawing>
      </w:r>
    </w:p>
    <w:p w14:paraId="0D7CCDB3" w14:textId="3538B1BF" w:rsidR="006F68C4" w:rsidRDefault="006F68C4" w:rsidP="006F68C4">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10</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功能集成横向钢板弹簧示意图</w:t>
      </w:r>
      <w:r w:rsidR="00AB6BE7" w:rsidRPr="00AB6BE7">
        <w:rPr>
          <w:rFonts w:ascii="宋体" w:hAnsi="宋体" w:cs="宋体" w:hint="eastAsia"/>
          <w:vertAlign w:val="superscript"/>
        </w:rPr>
        <w:fldChar w:fldCharType="begin"/>
      </w:r>
      <w:r w:rsidR="00AB6BE7" w:rsidRPr="00AB6BE7">
        <w:rPr>
          <w:rFonts w:ascii="宋体" w:hAnsi="宋体" w:cs="宋体" w:hint="eastAsia"/>
          <w:vertAlign w:val="superscript"/>
        </w:rPr>
        <w:instrText xml:space="preserve"> REF _Ref199948747 \r \h </w:instrText>
      </w:r>
      <w:r w:rsidR="00AB6BE7">
        <w:rPr>
          <w:rFonts w:ascii="宋体" w:hAnsi="宋体" w:cs="宋体" w:hint="eastAsia"/>
          <w:vertAlign w:val="superscript"/>
        </w:rPr>
        <w:instrText xml:space="preserve"> \* MERGEFORMAT </w:instrText>
      </w:r>
      <w:r w:rsidR="00AB6BE7" w:rsidRPr="00AB6BE7">
        <w:rPr>
          <w:rFonts w:ascii="宋体" w:hAnsi="宋体" w:cs="宋体" w:hint="eastAsia"/>
          <w:vertAlign w:val="superscript"/>
        </w:rPr>
      </w:r>
      <w:r w:rsidR="00AB6BE7" w:rsidRPr="00AB6BE7">
        <w:rPr>
          <w:rFonts w:ascii="宋体" w:hAnsi="宋体" w:cs="宋体" w:hint="eastAsia"/>
          <w:vertAlign w:val="superscript"/>
        </w:rPr>
        <w:fldChar w:fldCharType="separate"/>
      </w:r>
      <w:r w:rsidR="00AB6BE7" w:rsidRPr="00AB6BE7">
        <w:rPr>
          <w:rFonts w:ascii="宋体" w:hAnsi="宋体" w:cs="宋体" w:hint="eastAsia"/>
          <w:vertAlign w:val="superscript"/>
        </w:rPr>
        <w:fldChar w:fldCharType="end"/>
      </w:r>
    </w:p>
    <w:p w14:paraId="0BFEE03E" w14:textId="5B07AA5A" w:rsidR="006F68C4" w:rsidRPr="006F68C4" w:rsidRDefault="006F68C4" w:rsidP="006F68C4">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10</w:t>
      </w:r>
      <w:r w:rsidRPr="00C57D76">
        <w:rPr>
          <w:sz w:val="18"/>
          <w:szCs w:val="18"/>
        </w:rPr>
        <w:t xml:space="preserve"> </w:t>
      </w:r>
      <w:r w:rsidRPr="006F68C4">
        <w:rPr>
          <w:sz w:val="18"/>
          <w:szCs w:val="18"/>
        </w:rPr>
        <w:t>Schematic diagram of functionally integrated transverse leaf spring</w:t>
      </w:r>
    </w:p>
    <w:p w14:paraId="2AFB5837" w14:textId="77777777" w:rsidR="006F68C4" w:rsidRDefault="006F68C4" w:rsidP="006F68C4">
      <w:pPr>
        <w:spacing w:line="360" w:lineRule="auto"/>
        <w:ind w:firstLineChars="200" w:firstLine="420"/>
      </w:pPr>
      <w:r>
        <w:rPr>
          <w:rFonts w:hint="eastAsia"/>
        </w:rPr>
        <w:t>这种功能集成横向钢板弹簧的概念提供了显著的额外重量优势，因为所有控制臂和连杆都可以更换，并且副车架和车身结构可以简化。此外，在车辆的纵向方向上节约成本和空间增益的潜力是可能的。</w:t>
      </w:r>
    </w:p>
    <w:p w14:paraId="42ACEABD" w14:textId="0773FDC4" w:rsidR="006F68C4" w:rsidRDefault="006F68C4" w:rsidP="006F68C4">
      <w:pPr>
        <w:spacing w:line="360" w:lineRule="auto"/>
        <w:ind w:firstLineChars="200" w:firstLine="420"/>
      </w:pPr>
      <w:r>
        <w:rPr>
          <w:rFonts w:hint="eastAsia"/>
        </w:rPr>
        <w:t>在经典客车</w:t>
      </w:r>
      <w:proofErr w:type="gramStart"/>
      <w:r>
        <w:rPr>
          <w:rFonts w:hint="eastAsia"/>
        </w:rPr>
        <w:t>车</w:t>
      </w:r>
      <w:proofErr w:type="gramEnd"/>
      <w:r>
        <w:rPr>
          <w:rFonts w:hint="eastAsia"/>
        </w:rPr>
        <w:t>桥中，高强度弹簧钢与计算机优化的螺旋弹簧设计相结合，提供了高度轻量化的设计潜力，具有更大的灵活性和低成本，即使对于</w:t>
      </w:r>
      <w:r>
        <w:rPr>
          <w:rFonts w:hint="eastAsia"/>
        </w:rPr>
        <w:t>PHEVs</w:t>
      </w:r>
      <w:r>
        <w:rPr>
          <w:rFonts w:hint="eastAsia"/>
        </w:rPr>
        <w:t>或</w:t>
      </w:r>
      <w:r>
        <w:rPr>
          <w:rFonts w:hint="eastAsia"/>
        </w:rPr>
        <w:t>BEV</w:t>
      </w:r>
      <w:r>
        <w:rPr>
          <w:rFonts w:hint="eastAsia"/>
        </w:rPr>
        <w:t>等重型车辆也是如此。如果材料合适的弹簧结构可以集成或改善底盘的进一步功能，则可以合理且经济地利用各向异性材料</w:t>
      </w:r>
      <w:r>
        <w:rPr>
          <w:rFonts w:hint="eastAsia"/>
        </w:rPr>
        <w:t>(</w:t>
      </w:r>
      <w:r>
        <w:rPr>
          <w:rFonts w:hint="eastAsia"/>
        </w:rPr>
        <w:t>如</w:t>
      </w:r>
      <w:r>
        <w:rPr>
          <w:rFonts w:hint="eastAsia"/>
        </w:rPr>
        <w:t>GFRP)</w:t>
      </w:r>
      <w:r>
        <w:rPr>
          <w:rFonts w:hint="eastAsia"/>
        </w:rPr>
        <w:t>的高轻质设计潜力。</w:t>
      </w:r>
    </w:p>
    <w:p w14:paraId="52DD984A" w14:textId="0C4773D6" w:rsidR="006F68C4" w:rsidRDefault="006F68C4" w:rsidP="006F68C4">
      <w:pPr>
        <w:spacing w:line="360" w:lineRule="auto"/>
        <w:outlineLvl w:val="0"/>
        <w:rPr>
          <w:rFonts w:ascii="黑体" w:eastAsia="黑体" w:hAnsi="黑体" w:hint="eastAsia"/>
          <w:b/>
        </w:rPr>
      </w:pPr>
      <w:r>
        <w:rPr>
          <w:rFonts w:ascii="黑体" w:eastAsia="黑体" w:hAnsi="黑体" w:hint="eastAsia"/>
          <w:b/>
        </w:rPr>
        <w:t>4.</w:t>
      </w:r>
      <w:r w:rsidR="0032510B">
        <w:rPr>
          <w:rFonts w:ascii="黑体" w:eastAsia="黑体" w:hAnsi="黑体" w:hint="eastAsia"/>
          <w:b/>
        </w:rPr>
        <w:t>2</w:t>
      </w:r>
      <w:r>
        <w:rPr>
          <w:rFonts w:ascii="黑体" w:eastAsia="黑体" w:hAnsi="黑体" w:hint="eastAsia"/>
          <w:b/>
        </w:rPr>
        <w:t xml:space="preserve">　智能化</w:t>
      </w:r>
    </w:p>
    <w:p w14:paraId="4BC59BC4" w14:textId="540F56D4" w:rsidR="006F68C4" w:rsidRDefault="006F68C4" w:rsidP="00643F4F">
      <w:pPr>
        <w:spacing w:line="360" w:lineRule="auto"/>
        <w:ind w:firstLineChars="200" w:firstLine="420"/>
        <w:outlineLvl w:val="0"/>
      </w:pPr>
      <w:r w:rsidRPr="006F68C4">
        <w:rPr>
          <w:rFonts w:hint="eastAsia"/>
        </w:rPr>
        <w:t>汽车悬架系统经过纯机械被动悬架、电控可调悬架、主动悬架等阶段，在与人工智能技术的深度整合下，进入了</w:t>
      </w:r>
      <w:proofErr w:type="gramStart"/>
      <w:r w:rsidRPr="006F68C4">
        <w:rPr>
          <w:rFonts w:hint="eastAsia"/>
        </w:rPr>
        <w:t>智能预瞄悬架</w:t>
      </w:r>
      <w:proofErr w:type="gramEnd"/>
      <w:r w:rsidRPr="006F68C4">
        <w:rPr>
          <w:rFonts w:hint="eastAsia"/>
        </w:rPr>
        <w:t>时代。未来在人工智能、车路协同和线控底盘的技术发展过程中，悬架系统也将迎来新一轮技术革命。具体有以下三大趋势。</w:t>
      </w:r>
    </w:p>
    <w:p w14:paraId="1A283743" w14:textId="4F7A7ED1" w:rsidR="006F68C4" w:rsidRDefault="006F68C4" w:rsidP="006F68C4">
      <w:pPr>
        <w:spacing w:line="360" w:lineRule="auto"/>
        <w:outlineLvl w:val="0"/>
      </w:pPr>
      <w:r>
        <w:rPr>
          <w:rFonts w:hint="eastAsia"/>
        </w:rPr>
        <w:t>4.</w:t>
      </w:r>
      <w:r w:rsidR="0032510B">
        <w:rPr>
          <w:rFonts w:hint="eastAsia"/>
        </w:rPr>
        <w:t>2</w:t>
      </w:r>
      <w:r>
        <w:rPr>
          <w:rFonts w:hint="eastAsia"/>
        </w:rPr>
        <w:t xml:space="preserve">.1 </w:t>
      </w:r>
      <w:r w:rsidR="00643F4F">
        <w:rPr>
          <w:rFonts w:hint="eastAsia"/>
        </w:rPr>
        <w:t>线控主动悬架</w:t>
      </w:r>
    </w:p>
    <w:p w14:paraId="07A9DC83" w14:textId="5396182D" w:rsidR="00643F4F" w:rsidRDefault="00643F4F" w:rsidP="00643F4F">
      <w:pPr>
        <w:spacing w:line="360" w:lineRule="auto"/>
        <w:ind w:firstLineChars="200" w:firstLine="420"/>
      </w:pPr>
      <w:r w:rsidRPr="00643F4F">
        <w:rPr>
          <w:rFonts w:hint="eastAsia"/>
        </w:rPr>
        <w:t>线控主动悬架系统油线控弹簧、线控减震器、</w:t>
      </w:r>
      <w:r w:rsidRPr="00643F4F">
        <w:rPr>
          <w:rFonts w:hint="eastAsia"/>
        </w:rPr>
        <w:lastRenderedPageBreak/>
        <w:t>线控</w:t>
      </w:r>
      <w:proofErr w:type="gramStart"/>
      <w:r w:rsidRPr="00643F4F">
        <w:rPr>
          <w:rFonts w:hint="eastAsia"/>
        </w:rPr>
        <w:t>防倾杆</w:t>
      </w:r>
      <w:proofErr w:type="gramEnd"/>
      <w:r w:rsidRPr="00643F4F">
        <w:rPr>
          <w:rFonts w:hint="eastAsia"/>
        </w:rPr>
        <w:t>组成，具备弹簧刚度和减震阻尼的实时调节能力，能实现高精度的行车姿态调平和行驶平顺性。</w:t>
      </w:r>
      <w:proofErr w:type="gramStart"/>
      <w:r w:rsidRPr="00643F4F">
        <w:rPr>
          <w:rFonts w:hint="eastAsia"/>
        </w:rPr>
        <w:t>寇发荣</w:t>
      </w:r>
      <w:proofErr w:type="gramEnd"/>
      <w:r w:rsidRPr="00643F4F">
        <w:rPr>
          <w:rFonts w:hint="eastAsia"/>
        </w:rPr>
        <w:t>等</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_Ref199948824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[33] </w:t>
      </w:r>
      <w:r w:rsidR="00AB6BE7" w:rsidRPr="00AB6BE7">
        <w:rPr>
          <w:vertAlign w:val="superscript"/>
        </w:rPr>
        <w:fldChar w:fldCharType="end"/>
      </w:r>
      <w:r w:rsidRPr="00643F4F">
        <w:rPr>
          <w:rFonts w:hint="eastAsia"/>
        </w:rPr>
        <w:t>提出了根据路面等级自适应主动悬架</w:t>
      </w:r>
      <w:r w:rsidRPr="00643F4F">
        <w:rPr>
          <w:rFonts w:hint="eastAsia"/>
        </w:rPr>
        <w:t>LQG</w:t>
      </w:r>
      <w:r w:rsidRPr="00643F4F">
        <w:rPr>
          <w:rFonts w:hint="eastAsia"/>
        </w:rPr>
        <w:t>控制策略，显著提升了车辆在不同道路下的综合性能；张聪等</w:t>
      </w:r>
      <w:r w:rsidR="00AB6BE7" w:rsidRPr="00AB6BE7">
        <w:rPr>
          <w:vertAlign w:val="superscript"/>
        </w:rPr>
        <w:fldChar w:fldCharType="begin"/>
      </w:r>
      <w:r w:rsidR="00AB6BE7" w:rsidRPr="00AB6BE7">
        <w:rPr>
          <w:vertAlign w:val="superscript"/>
        </w:rPr>
        <w:instrText xml:space="preserve"> </w:instrText>
      </w:r>
      <w:r w:rsidR="00AB6BE7" w:rsidRPr="00AB6BE7">
        <w:rPr>
          <w:rFonts w:hint="eastAsia"/>
          <w:vertAlign w:val="superscript"/>
        </w:rPr>
        <w:instrText>REF _Ref199948836 \r \h</w:instrText>
      </w:r>
      <w:r w:rsidR="00AB6BE7" w:rsidRPr="00AB6BE7">
        <w:rPr>
          <w:vertAlign w:val="superscript"/>
        </w:rPr>
        <w:instrText xml:space="preserve"> </w:instrText>
      </w:r>
      <w:r w:rsidR="00AB6BE7">
        <w:rPr>
          <w:vertAlign w:val="superscript"/>
        </w:rPr>
        <w:instrText xml:space="preserve"> \* MERGEFORMAT </w:instrText>
      </w:r>
      <w:r w:rsidR="00AB6BE7" w:rsidRPr="00AB6BE7">
        <w:rPr>
          <w:vertAlign w:val="superscript"/>
        </w:rPr>
      </w:r>
      <w:r w:rsidR="00AB6BE7" w:rsidRPr="00AB6BE7">
        <w:rPr>
          <w:vertAlign w:val="superscript"/>
        </w:rPr>
        <w:fldChar w:fldCharType="separate"/>
      </w:r>
      <w:r w:rsidR="00AB6BE7" w:rsidRPr="00AB6BE7">
        <w:rPr>
          <w:vertAlign w:val="superscript"/>
        </w:rPr>
        <w:t xml:space="preserve">[34] </w:t>
      </w:r>
      <w:r w:rsidR="00AB6BE7" w:rsidRPr="00AB6BE7">
        <w:rPr>
          <w:vertAlign w:val="superscript"/>
        </w:rPr>
        <w:fldChar w:fldCharType="end"/>
      </w:r>
      <w:r w:rsidRPr="00643F4F">
        <w:rPr>
          <w:rFonts w:hint="eastAsia"/>
        </w:rPr>
        <w:t>提出的多作动器协同主动悬架控制方法，在提升特种车辆调平精度和平顺性方面极具潜力。线控主动悬架具备更大的调节自由度，能实现车身位置和姿态的完全可控，如何设计有效的控制方法和如何与其它智能系统联动将是未来主要的发展方向。</w:t>
      </w:r>
      <w:r>
        <w:rPr>
          <w:rFonts w:hint="eastAsia"/>
        </w:rPr>
        <w:t>线控主动悬架如图</w:t>
      </w:r>
      <w:r>
        <w:rPr>
          <w:rFonts w:hint="eastAsia"/>
        </w:rPr>
        <w:t>11</w:t>
      </w:r>
      <w:r>
        <w:rPr>
          <w:rFonts w:hint="eastAsia"/>
        </w:rPr>
        <w:t>所示。</w:t>
      </w:r>
    </w:p>
    <w:p w14:paraId="64EE257B" w14:textId="1F20D64C" w:rsidR="00643F4F" w:rsidRDefault="00643F4F" w:rsidP="00643F4F">
      <w:pPr>
        <w:spacing w:line="360" w:lineRule="auto"/>
        <w:jc w:val="center"/>
      </w:pPr>
      <w:r>
        <w:rPr>
          <w:rFonts w:ascii="宋体" w:hAnsi="宋体" w:cs="宋体"/>
          <w:noProof/>
          <w:sz w:val="24"/>
        </w:rPr>
        <w:drawing>
          <wp:inline distT="0" distB="0" distL="114300" distR="114300" wp14:anchorId="49C9E9B1" wp14:editId="702F9C38">
            <wp:extent cx="2924810" cy="1951196"/>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2924810" cy="1951196"/>
                    </a:xfrm>
                    <a:prstGeom prst="rect">
                      <a:avLst/>
                    </a:prstGeom>
                    <a:noFill/>
                    <a:ln w="9525">
                      <a:noFill/>
                    </a:ln>
                  </pic:spPr>
                </pic:pic>
              </a:graphicData>
            </a:graphic>
          </wp:inline>
        </w:drawing>
      </w:r>
    </w:p>
    <w:p w14:paraId="6FA8E9A1" w14:textId="2692F1C8" w:rsidR="00643F4F" w:rsidRDefault="00643F4F" w:rsidP="00643F4F">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11</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线控主动悬架</w:t>
      </w:r>
    </w:p>
    <w:p w14:paraId="2C5E7707" w14:textId="771DA443" w:rsidR="00643F4F" w:rsidRPr="00643F4F" w:rsidRDefault="00643F4F" w:rsidP="00643F4F">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11</w:t>
      </w:r>
      <w:r w:rsidRPr="00C57D76">
        <w:rPr>
          <w:sz w:val="18"/>
          <w:szCs w:val="18"/>
        </w:rPr>
        <w:t xml:space="preserve"> </w:t>
      </w:r>
      <w:r w:rsidRPr="00643F4F">
        <w:rPr>
          <w:sz w:val="18"/>
          <w:szCs w:val="18"/>
        </w:rPr>
        <w:t xml:space="preserve">Linear </w:t>
      </w:r>
      <w:r>
        <w:rPr>
          <w:rFonts w:hint="eastAsia"/>
          <w:sz w:val="18"/>
          <w:szCs w:val="18"/>
        </w:rPr>
        <w:t>a</w:t>
      </w:r>
      <w:r w:rsidRPr="00643F4F">
        <w:rPr>
          <w:sz w:val="18"/>
          <w:szCs w:val="18"/>
        </w:rPr>
        <w:t xml:space="preserve">ctive </w:t>
      </w:r>
      <w:r>
        <w:rPr>
          <w:rFonts w:hint="eastAsia"/>
          <w:sz w:val="18"/>
          <w:szCs w:val="18"/>
        </w:rPr>
        <w:t>s</w:t>
      </w:r>
      <w:r w:rsidRPr="00643F4F">
        <w:rPr>
          <w:sz w:val="18"/>
          <w:szCs w:val="18"/>
        </w:rPr>
        <w:t>uspension</w:t>
      </w:r>
    </w:p>
    <w:p w14:paraId="1E420233" w14:textId="645FB49E" w:rsidR="00643F4F" w:rsidRDefault="00643F4F" w:rsidP="00643F4F">
      <w:pPr>
        <w:spacing w:line="360" w:lineRule="auto"/>
      </w:pPr>
      <w:r>
        <w:rPr>
          <w:rFonts w:hint="eastAsia"/>
        </w:rPr>
        <w:t>4.</w:t>
      </w:r>
      <w:r w:rsidR="0032510B">
        <w:rPr>
          <w:rFonts w:hint="eastAsia"/>
        </w:rPr>
        <w:t>2</w:t>
      </w:r>
      <w:r>
        <w:rPr>
          <w:rFonts w:hint="eastAsia"/>
        </w:rPr>
        <w:t xml:space="preserve">.2 </w:t>
      </w:r>
      <w:r>
        <w:rPr>
          <w:rFonts w:hint="eastAsia"/>
        </w:rPr>
        <w:t>环境感知与预测控制</w:t>
      </w:r>
    </w:p>
    <w:p w14:paraId="139A90BB" w14:textId="59789548" w:rsidR="00643F4F" w:rsidRDefault="00643F4F" w:rsidP="00643F4F">
      <w:pPr>
        <w:spacing w:line="360" w:lineRule="auto"/>
        <w:ind w:firstLineChars="200" w:firstLine="420"/>
      </w:pPr>
      <w:r w:rsidRPr="00643F4F">
        <w:rPr>
          <w:rFonts w:hint="eastAsia"/>
        </w:rPr>
        <w:t>目前的智能网联汽车已经具备实现高级辅助驾驶的道路感知系统和多项参数可调的半主动悬架系统。但是悬架系统并未能利用上前者捕捉到的路面信息。奔驰的</w:t>
      </w:r>
      <w:r w:rsidRPr="00643F4F">
        <w:rPr>
          <w:rFonts w:hint="eastAsia"/>
        </w:rPr>
        <w:t xml:space="preserve">Magic Body </w:t>
      </w:r>
      <w:proofErr w:type="spellStart"/>
      <w:r w:rsidRPr="00643F4F">
        <w:rPr>
          <w:rFonts w:hint="eastAsia"/>
        </w:rPr>
        <w:t>Contorl</w:t>
      </w:r>
      <w:proofErr w:type="spellEnd"/>
      <w:r w:rsidRPr="00643F4F">
        <w:rPr>
          <w:rFonts w:hint="eastAsia"/>
        </w:rPr>
        <w:t>系统已经可以通过摄像头配合毫米波雷达扫描路面坑洼信息，实现空气弹簧刚度的动态调整。</w:t>
      </w:r>
      <w:proofErr w:type="gramStart"/>
      <w:r w:rsidRPr="00643F4F">
        <w:rPr>
          <w:rFonts w:hint="eastAsia"/>
        </w:rPr>
        <w:t>蔚来</w:t>
      </w:r>
      <w:proofErr w:type="gramEnd"/>
      <w:r>
        <w:rPr>
          <w:rFonts w:hint="eastAsia"/>
        </w:rPr>
        <w:t>ET</w:t>
      </w:r>
      <w:r w:rsidRPr="00643F4F">
        <w:rPr>
          <w:rFonts w:hint="eastAsia"/>
        </w:rPr>
        <w:t>9</w:t>
      </w:r>
      <w:r w:rsidRPr="00643F4F">
        <w:rPr>
          <w:rFonts w:hint="eastAsia"/>
        </w:rPr>
        <w:t>搭载的</w:t>
      </w:r>
      <w:proofErr w:type="spellStart"/>
      <w:r w:rsidRPr="00643F4F">
        <w:rPr>
          <w:rFonts w:hint="eastAsia"/>
        </w:rPr>
        <w:t>SkyRide</w:t>
      </w:r>
      <w:proofErr w:type="spellEnd"/>
      <w:r w:rsidRPr="00643F4F">
        <w:rPr>
          <w:rFonts w:hint="eastAsia"/>
        </w:rPr>
        <w:t xml:space="preserve"> </w:t>
      </w:r>
      <w:r w:rsidRPr="00643F4F">
        <w:rPr>
          <w:rFonts w:hint="eastAsia"/>
        </w:rPr>
        <w:t>天行智能底盘系统在此基础上更进一步，实现了对路况的学习和记忆，下次经过时自动加载。</w:t>
      </w:r>
      <w:proofErr w:type="spellStart"/>
      <w:r w:rsidRPr="00643F4F">
        <w:rPr>
          <w:rFonts w:hint="eastAsia"/>
        </w:rPr>
        <w:t>Papadimitrakis</w:t>
      </w:r>
      <w:proofErr w:type="spellEnd"/>
      <w:r w:rsidR="00A743D5" w:rsidRPr="00A743D5">
        <w:rPr>
          <w:vertAlign w:val="superscript"/>
        </w:rPr>
        <w:fldChar w:fldCharType="begin"/>
      </w:r>
      <w:r w:rsidR="00A743D5" w:rsidRPr="00A743D5">
        <w:rPr>
          <w:vertAlign w:val="superscript"/>
        </w:rPr>
        <w:instrText xml:space="preserve"> </w:instrText>
      </w:r>
      <w:r w:rsidR="00A743D5" w:rsidRPr="00A743D5">
        <w:rPr>
          <w:rFonts w:hint="eastAsia"/>
          <w:vertAlign w:val="superscript"/>
        </w:rPr>
        <w:instrText>REF _Ref199948864 \r \h</w:instrText>
      </w:r>
      <w:r w:rsidR="00A743D5" w:rsidRPr="00A743D5">
        <w:rPr>
          <w:vertAlign w:val="superscript"/>
        </w:rPr>
        <w:instrText xml:space="preserve"> </w:instrText>
      </w:r>
      <w:r w:rsidR="00A743D5">
        <w:rPr>
          <w:vertAlign w:val="superscript"/>
        </w:rPr>
        <w:instrText xml:space="preserve"> \* MERGEFORMAT </w:instrText>
      </w:r>
      <w:r w:rsidR="00A743D5" w:rsidRPr="00A743D5">
        <w:rPr>
          <w:vertAlign w:val="superscript"/>
        </w:rPr>
      </w:r>
      <w:r w:rsidR="00A743D5" w:rsidRPr="00A743D5">
        <w:rPr>
          <w:vertAlign w:val="superscript"/>
        </w:rPr>
        <w:fldChar w:fldCharType="separate"/>
      </w:r>
      <w:r w:rsidR="00A743D5" w:rsidRPr="00A743D5">
        <w:rPr>
          <w:vertAlign w:val="superscript"/>
        </w:rPr>
        <w:t xml:space="preserve">[35] </w:t>
      </w:r>
      <w:r w:rsidR="00A743D5" w:rsidRPr="00A743D5">
        <w:rPr>
          <w:vertAlign w:val="superscript"/>
        </w:rPr>
        <w:fldChar w:fldCharType="end"/>
      </w:r>
      <w:r w:rsidRPr="00643F4F">
        <w:rPr>
          <w:rFonts w:hint="eastAsia"/>
        </w:rPr>
        <w:t>等利用激光雷达提前预测获取路面的</w:t>
      </w:r>
      <w:proofErr w:type="gramStart"/>
      <w:r w:rsidRPr="00643F4F">
        <w:rPr>
          <w:rFonts w:hint="eastAsia"/>
        </w:rPr>
        <w:t>不</w:t>
      </w:r>
      <w:proofErr w:type="gramEnd"/>
      <w:r w:rsidRPr="00643F4F">
        <w:rPr>
          <w:rFonts w:hint="eastAsia"/>
        </w:rPr>
        <w:t>平整度，针对主动悬架建立了用</w:t>
      </w:r>
      <w:r w:rsidRPr="00643F4F">
        <w:rPr>
          <w:rFonts w:hint="eastAsia"/>
        </w:rPr>
        <w:t>FM</w:t>
      </w:r>
      <w:r w:rsidRPr="00643F4F">
        <w:rPr>
          <w:rFonts w:hint="eastAsia"/>
        </w:rPr>
        <w:t>算法训</w:t>
      </w:r>
      <w:r w:rsidRPr="00643F4F">
        <w:rPr>
          <w:rFonts w:hint="eastAsia"/>
        </w:rPr>
        <w:t>练的</w:t>
      </w:r>
      <w:r w:rsidRPr="00643F4F">
        <w:rPr>
          <w:rFonts w:hint="eastAsia"/>
        </w:rPr>
        <w:t>RBF</w:t>
      </w:r>
      <w:r w:rsidRPr="00643F4F">
        <w:rPr>
          <w:rFonts w:hint="eastAsia"/>
        </w:rPr>
        <w:t>模型，来近似汽车的非线性状态。在脉冲激励和斜坡激励下，底盘沉降速度分别降低了</w:t>
      </w:r>
      <w:r w:rsidRPr="00643F4F">
        <w:rPr>
          <w:rFonts w:hint="eastAsia"/>
        </w:rPr>
        <w:t>28%</w:t>
      </w:r>
      <w:r w:rsidRPr="00643F4F">
        <w:rPr>
          <w:rFonts w:hint="eastAsia"/>
        </w:rPr>
        <w:t>和</w:t>
      </w:r>
      <w:r w:rsidRPr="00643F4F">
        <w:rPr>
          <w:rFonts w:hint="eastAsia"/>
        </w:rPr>
        <w:t>37%</w:t>
      </w:r>
      <w:r w:rsidRPr="00643F4F">
        <w:rPr>
          <w:rFonts w:hint="eastAsia"/>
        </w:rPr>
        <w:t>。在此类技术的基础上，结合未来车联网，车路协同的发展趋势。通过在车辆跑动过程中记录</w:t>
      </w:r>
      <w:r w:rsidRPr="00643F4F">
        <w:rPr>
          <w:rFonts w:hint="eastAsia"/>
        </w:rPr>
        <w:t>GPS</w:t>
      </w:r>
      <w:r w:rsidRPr="00643F4F">
        <w:rPr>
          <w:rFonts w:hint="eastAsia"/>
        </w:rPr>
        <w:t>信息和悬架运动参数，有望形成带路面颠簸信息的高精地图。带有主动悬架系统的汽车将实现</w:t>
      </w:r>
      <w:proofErr w:type="gramStart"/>
      <w:r w:rsidRPr="00643F4F">
        <w:rPr>
          <w:rFonts w:hint="eastAsia"/>
        </w:rPr>
        <w:t>预控制</w:t>
      </w:r>
      <w:proofErr w:type="gramEnd"/>
      <w:r w:rsidRPr="00643F4F">
        <w:rPr>
          <w:rFonts w:hint="eastAsia"/>
        </w:rPr>
        <w:t>和类似音响降噪技术的隔振效果。</w:t>
      </w:r>
      <w:r w:rsidR="0032510B">
        <w:rPr>
          <w:rFonts w:hint="eastAsia"/>
        </w:rPr>
        <w:t>其中，脉冲激励测试结果如图</w:t>
      </w:r>
      <w:r w:rsidR="0032510B">
        <w:rPr>
          <w:rFonts w:hint="eastAsia"/>
        </w:rPr>
        <w:t>12</w:t>
      </w:r>
      <w:r w:rsidR="0032510B">
        <w:rPr>
          <w:rFonts w:hint="eastAsia"/>
        </w:rPr>
        <w:t>左侧所示，斜坡激励测试结果如图</w:t>
      </w:r>
      <w:r w:rsidR="0032510B">
        <w:rPr>
          <w:rFonts w:hint="eastAsia"/>
        </w:rPr>
        <w:t>12</w:t>
      </w:r>
      <w:r w:rsidR="0032510B">
        <w:rPr>
          <w:rFonts w:hint="eastAsia"/>
        </w:rPr>
        <w:t>右侧所示。</w:t>
      </w:r>
    </w:p>
    <w:p w14:paraId="3351A8D9" w14:textId="1A30D467" w:rsidR="00643F4F" w:rsidRDefault="0032510B" w:rsidP="0032510B">
      <w:pPr>
        <w:spacing w:line="360" w:lineRule="auto"/>
        <w:jc w:val="center"/>
      </w:pPr>
      <w:r w:rsidRPr="0032510B">
        <w:rPr>
          <w:noProof/>
        </w:rPr>
        <w:drawing>
          <wp:inline distT="0" distB="0" distL="0" distR="0" wp14:anchorId="5E512D69" wp14:editId="4C23BB34">
            <wp:extent cx="2924810" cy="2021205"/>
            <wp:effectExtent l="0" t="0" r="8890" b="0"/>
            <wp:docPr id="2090893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3777"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2924810" cy="2021205"/>
                    </a:xfrm>
                    <a:prstGeom prst="rect">
                      <a:avLst/>
                    </a:prstGeom>
                  </pic:spPr>
                </pic:pic>
              </a:graphicData>
            </a:graphic>
          </wp:inline>
        </w:drawing>
      </w:r>
    </w:p>
    <w:p w14:paraId="709BB318" w14:textId="3EE6CDF4" w:rsidR="0032510B" w:rsidRDefault="0032510B" w:rsidP="0032510B">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12</w:t>
      </w:r>
      <w:r>
        <w:rPr>
          <w:rFonts w:ascii="黑体" w:eastAsia="黑体" w:hAnsi="黑体" w:cs="宋体"/>
          <w:color w:val="242424"/>
          <w:sz w:val="18"/>
          <w:szCs w:val="18"/>
          <w:shd w:val="clear" w:color="auto" w:fill="FFFFFF"/>
        </w:rPr>
        <w:t xml:space="preserve"> </w:t>
      </w:r>
      <w:r>
        <w:rPr>
          <w:rFonts w:ascii="黑体" w:eastAsia="黑体" w:hAnsi="黑体" w:cs="宋体" w:hint="eastAsia"/>
          <w:color w:val="242424"/>
          <w:sz w:val="18"/>
          <w:szCs w:val="18"/>
          <w:shd w:val="clear" w:color="auto" w:fill="FFFFFF"/>
        </w:rPr>
        <w:t>激励测试结果</w:t>
      </w:r>
      <w:r w:rsidR="00A743D5" w:rsidRPr="00A743D5">
        <w:rPr>
          <w:rFonts w:ascii="黑体" w:eastAsia="黑体" w:hAnsi="黑体" w:cs="宋体" w:hint="eastAsia"/>
          <w:color w:val="242424"/>
          <w:sz w:val="18"/>
          <w:szCs w:val="18"/>
          <w:shd w:val="clear" w:color="auto" w:fill="FFFFFF"/>
          <w:vertAlign w:val="superscript"/>
        </w:rPr>
        <w:fldChar w:fldCharType="begin"/>
      </w:r>
      <w:r w:rsidR="00A743D5" w:rsidRPr="00A743D5">
        <w:rPr>
          <w:rFonts w:ascii="黑体" w:eastAsia="黑体" w:hAnsi="黑体" w:cs="宋体" w:hint="eastAsia"/>
          <w:color w:val="242424"/>
          <w:sz w:val="18"/>
          <w:szCs w:val="18"/>
          <w:shd w:val="clear" w:color="auto" w:fill="FFFFFF"/>
          <w:vertAlign w:val="superscript"/>
        </w:rPr>
        <w:instrText xml:space="preserve"> REF _Ref199948864 \r \h </w:instrText>
      </w:r>
      <w:r w:rsidR="00A743D5">
        <w:rPr>
          <w:rFonts w:ascii="黑体" w:eastAsia="黑体" w:hAnsi="黑体" w:cs="宋体" w:hint="eastAsia"/>
          <w:color w:val="242424"/>
          <w:sz w:val="18"/>
          <w:szCs w:val="18"/>
          <w:shd w:val="clear" w:color="auto" w:fill="FFFFFF"/>
          <w:vertAlign w:val="superscript"/>
        </w:rPr>
        <w:instrText xml:space="preserve"> \* MERGEFORMAT </w:instrText>
      </w:r>
      <w:r w:rsidR="00A743D5" w:rsidRPr="00A743D5">
        <w:rPr>
          <w:rFonts w:ascii="黑体" w:eastAsia="黑体" w:hAnsi="黑体" w:cs="宋体" w:hint="eastAsia"/>
          <w:color w:val="242424"/>
          <w:sz w:val="18"/>
          <w:szCs w:val="18"/>
          <w:shd w:val="clear" w:color="auto" w:fill="FFFFFF"/>
          <w:vertAlign w:val="superscript"/>
        </w:rPr>
      </w:r>
      <w:r w:rsidR="00A743D5" w:rsidRPr="00A743D5">
        <w:rPr>
          <w:rFonts w:ascii="黑体" w:eastAsia="黑体" w:hAnsi="黑体" w:cs="宋体" w:hint="eastAsia"/>
          <w:color w:val="242424"/>
          <w:sz w:val="18"/>
          <w:szCs w:val="18"/>
          <w:shd w:val="clear" w:color="auto" w:fill="FFFFFF"/>
          <w:vertAlign w:val="superscript"/>
        </w:rPr>
        <w:fldChar w:fldCharType="separate"/>
      </w:r>
      <w:r w:rsidR="00A743D5" w:rsidRPr="00A743D5">
        <w:rPr>
          <w:rFonts w:ascii="黑体" w:eastAsia="黑体" w:hAnsi="黑体" w:cs="宋体" w:hint="eastAsia"/>
          <w:color w:val="242424"/>
          <w:sz w:val="18"/>
          <w:szCs w:val="18"/>
          <w:shd w:val="clear" w:color="auto" w:fill="FFFFFF"/>
          <w:vertAlign w:val="superscript"/>
        </w:rPr>
        <w:t xml:space="preserve">[35] </w:t>
      </w:r>
      <w:r w:rsidR="00A743D5" w:rsidRPr="00A743D5">
        <w:rPr>
          <w:rFonts w:ascii="黑体" w:eastAsia="黑体" w:hAnsi="黑体" w:cs="宋体" w:hint="eastAsia"/>
          <w:color w:val="242424"/>
          <w:sz w:val="18"/>
          <w:szCs w:val="18"/>
          <w:shd w:val="clear" w:color="auto" w:fill="FFFFFF"/>
          <w:vertAlign w:val="superscript"/>
        </w:rPr>
        <w:fldChar w:fldCharType="end"/>
      </w:r>
    </w:p>
    <w:p w14:paraId="1FF9A16F" w14:textId="0F4D211D" w:rsidR="0032510B" w:rsidRPr="00643F4F" w:rsidRDefault="0032510B" w:rsidP="0032510B">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12</w:t>
      </w:r>
      <w:r w:rsidRPr="00C57D76">
        <w:rPr>
          <w:sz w:val="18"/>
          <w:szCs w:val="18"/>
        </w:rPr>
        <w:t xml:space="preserve"> </w:t>
      </w:r>
      <w:r w:rsidRPr="0032510B">
        <w:rPr>
          <w:sz w:val="18"/>
          <w:szCs w:val="18"/>
        </w:rPr>
        <w:t>Incentive test results</w:t>
      </w:r>
      <w:r w:rsidR="00A743D5" w:rsidRPr="00A743D5">
        <w:rPr>
          <w:rFonts w:ascii="黑体" w:eastAsia="黑体" w:hAnsi="黑体" w:cs="宋体" w:hint="eastAsia"/>
          <w:color w:val="242424"/>
          <w:sz w:val="18"/>
          <w:szCs w:val="18"/>
          <w:shd w:val="clear" w:color="auto" w:fill="FFFFFF"/>
          <w:vertAlign w:val="superscript"/>
        </w:rPr>
        <w:fldChar w:fldCharType="begin"/>
      </w:r>
      <w:r w:rsidR="00A743D5" w:rsidRPr="00A743D5">
        <w:rPr>
          <w:rFonts w:ascii="黑体" w:eastAsia="黑体" w:hAnsi="黑体" w:cs="宋体" w:hint="eastAsia"/>
          <w:color w:val="242424"/>
          <w:sz w:val="18"/>
          <w:szCs w:val="18"/>
          <w:shd w:val="clear" w:color="auto" w:fill="FFFFFF"/>
          <w:vertAlign w:val="superscript"/>
        </w:rPr>
        <w:instrText xml:space="preserve"> REF _Ref199948864 \r \h </w:instrText>
      </w:r>
      <w:r w:rsidR="00A743D5">
        <w:rPr>
          <w:rFonts w:ascii="黑体" w:eastAsia="黑体" w:hAnsi="黑体" w:cs="宋体" w:hint="eastAsia"/>
          <w:color w:val="242424"/>
          <w:sz w:val="18"/>
          <w:szCs w:val="18"/>
          <w:shd w:val="clear" w:color="auto" w:fill="FFFFFF"/>
          <w:vertAlign w:val="superscript"/>
        </w:rPr>
        <w:instrText xml:space="preserve"> \* MERGEFORMAT </w:instrText>
      </w:r>
      <w:r w:rsidR="00A743D5" w:rsidRPr="00A743D5">
        <w:rPr>
          <w:rFonts w:ascii="黑体" w:eastAsia="黑体" w:hAnsi="黑体" w:cs="宋体" w:hint="eastAsia"/>
          <w:color w:val="242424"/>
          <w:sz w:val="18"/>
          <w:szCs w:val="18"/>
          <w:shd w:val="clear" w:color="auto" w:fill="FFFFFF"/>
          <w:vertAlign w:val="superscript"/>
        </w:rPr>
      </w:r>
      <w:r w:rsidR="00A743D5" w:rsidRPr="00A743D5">
        <w:rPr>
          <w:rFonts w:ascii="黑体" w:eastAsia="黑体" w:hAnsi="黑体" w:cs="宋体" w:hint="eastAsia"/>
          <w:color w:val="242424"/>
          <w:sz w:val="18"/>
          <w:szCs w:val="18"/>
          <w:shd w:val="clear" w:color="auto" w:fill="FFFFFF"/>
          <w:vertAlign w:val="superscript"/>
        </w:rPr>
        <w:fldChar w:fldCharType="separate"/>
      </w:r>
      <w:r w:rsidR="00A743D5" w:rsidRPr="00A743D5">
        <w:rPr>
          <w:rFonts w:ascii="黑体" w:eastAsia="黑体" w:hAnsi="黑体" w:cs="宋体" w:hint="eastAsia"/>
          <w:color w:val="242424"/>
          <w:sz w:val="18"/>
          <w:szCs w:val="18"/>
          <w:shd w:val="clear" w:color="auto" w:fill="FFFFFF"/>
          <w:vertAlign w:val="superscript"/>
        </w:rPr>
        <w:t xml:space="preserve">[35] </w:t>
      </w:r>
      <w:r w:rsidR="00A743D5" w:rsidRPr="00A743D5">
        <w:rPr>
          <w:rFonts w:ascii="黑体" w:eastAsia="黑体" w:hAnsi="黑体" w:cs="宋体" w:hint="eastAsia"/>
          <w:color w:val="242424"/>
          <w:sz w:val="18"/>
          <w:szCs w:val="18"/>
          <w:shd w:val="clear" w:color="auto" w:fill="FFFFFF"/>
          <w:vertAlign w:val="superscript"/>
        </w:rPr>
        <w:fldChar w:fldCharType="end"/>
      </w:r>
    </w:p>
    <w:p w14:paraId="19E5F696" w14:textId="522B70AE" w:rsidR="0032510B" w:rsidRDefault="0032510B" w:rsidP="0032510B">
      <w:pPr>
        <w:spacing w:line="360" w:lineRule="auto"/>
      </w:pPr>
      <w:r>
        <w:rPr>
          <w:rFonts w:hint="eastAsia"/>
        </w:rPr>
        <w:t xml:space="preserve">4.2.3 </w:t>
      </w:r>
      <w:r>
        <w:rPr>
          <w:rFonts w:hint="eastAsia"/>
        </w:rPr>
        <w:t>机器学习加速设计和标定进化</w:t>
      </w:r>
    </w:p>
    <w:p w14:paraId="65374CE0" w14:textId="17C05D9B" w:rsidR="0032510B" w:rsidRDefault="0032510B" w:rsidP="00643F4F">
      <w:pPr>
        <w:spacing w:line="360" w:lineRule="auto"/>
        <w:ind w:firstLineChars="200" w:firstLine="420"/>
      </w:pPr>
      <w:r w:rsidRPr="0032510B">
        <w:rPr>
          <w:rFonts w:hint="eastAsia"/>
        </w:rPr>
        <w:t>目前智能网联汽车普遍具有人工智能的本地和云端计算能力，但各类神经网络算法集中运用于智能驾驶领域。汽车作为传动路径长、运动学关系复杂的机械系统，用传统的实验方法和</w:t>
      </w:r>
      <w:r w:rsidRPr="0032510B">
        <w:rPr>
          <w:rFonts w:hint="eastAsia"/>
        </w:rPr>
        <w:t>CAE</w:t>
      </w:r>
      <w:r w:rsidRPr="0032510B">
        <w:rPr>
          <w:rFonts w:hint="eastAsia"/>
        </w:rPr>
        <w:t>的效率低、成本高。</w:t>
      </w:r>
      <w:r w:rsidRPr="0032510B">
        <w:rPr>
          <w:rFonts w:hint="eastAsia"/>
        </w:rPr>
        <w:t>CAE</w:t>
      </w:r>
      <w:r w:rsidRPr="0032510B">
        <w:rPr>
          <w:rFonts w:hint="eastAsia"/>
        </w:rPr>
        <w:t>模型涉及车辆悬架和车身的大量部件，且将大量隔振原件假设为线性的，因此精度较差。近年来，国内外研究人员利用机器学习算法对汽车</w:t>
      </w:r>
      <w:r w:rsidRPr="0032510B">
        <w:rPr>
          <w:rFonts w:hint="eastAsia"/>
        </w:rPr>
        <w:t>NVH</w:t>
      </w:r>
      <w:r w:rsidRPr="0032510B">
        <w:rPr>
          <w:rFonts w:hint="eastAsia"/>
        </w:rPr>
        <w:t>性能进行研究。黄海波</w:t>
      </w:r>
      <w:r w:rsidR="00A743D5" w:rsidRPr="00A743D5">
        <w:rPr>
          <w:vertAlign w:val="superscript"/>
        </w:rPr>
        <w:fldChar w:fldCharType="begin"/>
      </w:r>
      <w:r w:rsidR="00A743D5" w:rsidRPr="00A743D5">
        <w:rPr>
          <w:vertAlign w:val="superscript"/>
        </w:rPr>
        <w:instrText xml:space="preserve"> </w:instrText>
      </w:r>
      <w:r w:rsidR="00A743D5" w:rsidRPr="00A743D5">
        <w:rPr>
          <w:rFonts w:hint="eastAsia"/>
          <w:vertAlign w:val="superscript"/>
        </w:rPr>
        <w:instrText>REF _Ref199948900 \r \h</w:instrText>
      </w:r>
      <w:r w:rsidR="00A743D5" w:rsidRPr="00A743D5">
        <w:rPr>
          <w:vertAlign w:val="superscript"/>
        </w:rPr>
        <w:instrText xml:space="preserve"> </w:instrText>
      </w:r>
      <w:r w:rsidR="00A743D5">
        <w:rPr>
          <w:vertAlign w:val="superscript"/>
        </w:rPr>
        <w:instrText xml:space="preserve"> \* MERGEFORMAT </w:instrText>
      </w:r>
      <w:r w:rsidR="00A743D5" w:rsidRPr="00A743D5">
        <w:rPr>
          <w:vertAlign w:val="superscript"/>
        </w:rPr>
      </w:r>
      <w:r w:rsidR="00A743D5" w:rsidRPr="00A743D5">
        <w:rPr>
          <w:vertAlign w:val="superscript"/>
        </w:rPr>
        <w:fldChar w:fldCharType="separate"/>
      </w:r>
      <w:r w:rsidR="00A743D5" w:rsidRPr="00A743D5">
        <w:rPr>
          <w:vertAlign w:val="superscript"/>
        </w:rPr>
        <w:t xml:space="preserve">[36] </w:t>
      </w:r>
      <w:r w:rsidR="00A743D5" w:rsidRPr="00A743D5">
        <w:rPr>
          <w:vertAlign w:val="superscript"/>
        </w:rPr>
        <w:fldChar w:fldCharType="end"/>
      </w:r>
      <w:r w:rsidRPr="0032510B">
        <w:rPr>
          <w:rFonts w:hint="eastAsia"/>
        </w:rPr>
        <w:t>等基于</w:t>
      </w:r>
      <w:proofErr w:type="spellStart"/>
      <w:r w:rsidRPr="0032510B">
        <w:rPr>
          <w:rFonts w:hint="eastAsia"/>
        </w:rPr>
        <w:t>Adaboost</w:t>
      </w:r>
      <w:proofErr w:type="spellEnd"/>
      <w:r w:rsidRPr="0032510B">
        <w:rPr>
          <w:rFonts w:hint="eastAsia"/>
        </w:rPr>
        <w:t>算法结合</w:t>
      </w:r>
      <w:r w:rsidRPr="0032510B">
        <w:rPr>
          <w:rFonts w:hint="eastAsia"/>
        </w:rPr>
        <w:t>BP</w:t>
      </w:r>
      <w:r w:rsidRPr="0032510B">
        <w:rPr>
          <w:rFonts w:hint="eastAsia"/>
        </w:rPr>
        <w:t>神经网络、</w:t>
      </w:r>
      <w:r w:rsidRPr="0032510B">
        <w:rPr>
          <w:rFonts w:hint="eastAsia"/>
        </w:rPr>
        <w:t>ELM</w:t>
      </w:r>
      <w:r w:rsidRPr="0032510B">
        <w:rPr>
          <w:rFonts w:hint="eastAsia"/>
        </w:rPr>
        <w:t>和</w:t>
      </w:r>
      <w:r w:rsidRPr="0032510B">
        <w:rPr>
          <w:rFonts w:hint="eastAsia"/>
        </w:rPr>
        <w:t>SVM</w:t>
      </w:r>
      <w:r w:rsidRPr="0032510B">
        <w:rPr>
          <w:rFonts w:hint="eastAsia"/>
        </w:rPr>
        <w:t>建立了车内噪声预测模型；刘伟</w:t>
      </w:r>
      <w:r w:rsidR="00A743D5">
        <w:fldChar w:fldCharType="begin"/>
      </w:r>
      <w:r w:rsidR="00A743D5">
        <w:instrText xml:space="preserve"> </w:instrText>
      </w:r>
      <w:r w:rsidR="00A743D5">
        <w:rPr>
          <w:rFonts w:hint="eastAsia"/>
        </w:rPr>
        <w:instrText>REF _Ref199948911 \r \h</w:instrText>
      </w:r>
      <w:r w:rsidR="00A743D5">
        <w:instrText xml:space="preserve">  \* MERGEFORMAT </w:instrText>
      </w:r>
      <w:r w:rsidR="00A743D5">
        <w:fldChar w:fldCharType="separate"/>
      </w:r>
      <w:r w:rsidR="00A743D5" w:rsidRPr="00A743D5">
        <w:rPr>
          <w:vertAlign w:val="superscript"/>
        </w:rPr>
        <w:t>[37]</w:t>
      </w:r>
      <w:r w:rsidR="00A743D5">
        <w:t xml:space="preserve"> </w:t>
      </w:r>
      <w:r w:rsidR="00A743D5">
        <w:fldChar w:fldCharType="end"/>
      </w:r>
      <w:r w:rsidRPr="0032510B">
        <w:rPr>
          <w:rFonts w:hint="eastAsia"/>
        </w:rPr>
        <w:t>等提出了一种基于</w:t>
      </w:r>
      <w:r w:rsidRPr="0032510B">
        <w:rPr>
          <w:rFonts w:hint="eastAsia"/>
        </w:rPr>
        <w:t>LSTM</w:t>
      </w:r>
      <w:r w:rsidRPr="0032510B">
        <w:rPr>
          <w:rFonts w:hint="eastAsia"/>
        </w:rPr>
        <w:t>的汽车</w:t>
      </w:r>
      <w:proofErr w:type="gramStart"/>
      <w:r w:rsidRPr="0032510B">
        <w:rPr>
          <w:rFonts w:hint="eastAsia"/>
        </w:rPr>
        <w:t>路噪预测</w:t>
      </w:r>
      <w:proofErr w:type="gramEnd"/>
      <w:r w:rsidRPr="0032510B">
        <w:rPr>
          <w:rFonts w:hint="eastAsia"/>
        </w:rPr>
        <w:t>方法，建立了相应的机器</w:t>
      </w:r>
      <w:r w:rsidRPr="0032510B">
        <w:rPr>
          <w:rFonts w:hint="eastAsia"/>
        </w:rPr>
        <w:lastRenderedPageBreak/>
        <w:t>学习预测模型，精度明显优于</w:t>
      </w:r>
      <w:r w:rsidRPr="0032510B">
        <w:rPr>
          <w:rFonts w:hint="eastAsia"/>
        </w:rPr>
        <w:t>BPNN</w:t>
      </w:r>
      <w:r w:rsidRPr="0032510B">
        <w:rPr>
          <w:rFonts w:hint="eastAsia"/>
        </w:rPr>
        <w:t>、</w:t>
      </w:r>
      <w:r w:rsidRPr="0032510B">
        <w:rPr>
          <w:rFonts w:hint="eastAsia"/>
        </w:rPr>
        <w:t>SVR</w:t>
      </w:r>
      <w:r w:rsidRPr="0032510B">
        <w:rPr>
          <w:rFonts w:hint="eastAsia"/>
        </w:rPr>
        <w:t>。在此类研究的基础上，每一辆智能网联汽车都可以作为数据来源用于模型的训练和演化，将大幅缩短悬架系统开发和标定的时间。对于已经交付的车辆，还能通过神经网络训练出具有自适应能力的悬架。</w:t>
      </w:r>
      <w:r>
        <w:rPr>
          <w:rFonts w:hint="eastAsia"/>
        </w:rPr>
        <w:t>基于</w:t>
      </w:r>
      <w:r>
        <w:rPr>
          <w:rFonts w:hint="eastAsia"/>
        </w:rPr>
        <w:t>LSTM</w:t>
      </w:r>
      <w:r>
        <w:rPr>
          <w:rFonts w:hint="eastAsia"/>
        </w:rPr>
        <w:t>的</w:t>
      </w:r>
      <w:proofErr w:type="gramStart"/>
      <w:r>
        <w:rPr>
          <w:rFonts w:hint="eastAsia"/>
        </w:rPr>
        <w:t>路噪预测</w:t>
      </w:r>
      <w:proofErr w:type="gramEnd"/>
      <w:r>
        <w:rPr>
          <w:rFonts w:hint="eastAsia"/>
        </w:rPr>
        <w:t>流程如图</w:t>
      </w:r>
      <w:r>
        <w:rPr>
          <w:rFonts w:hint="eastAsia"/>
        </w:rPr>
        <w:t>13</w:t>
      </w:r>
      <w:r>
        <w:rPr>
          <w:rFonts w:hint="eastAsia"/>
        </w:rPr>
        <w:t>所示。</w:t>
      </w:r>
    </w:p>
    <w:p w14:paraId="3FBB50F3" w14:textId="101D52EC" w:rsidR="0032510B" w:rsidRDefault="0032510B" w:rsidP="0032510B">
      <w:pPr>
        <w:spacing w:line="360" w:lineRule="auto"/>
      </w:pPr>
      <w:r>
        <w:rPr>
          <w:rFonts w:ascii="宋体" w:hAnsi="宋体" w:cs="宋体"/>
          <w:noProof/>
          <w:sz w:val="24"/>
        </w:rPr>
        <w:drawing>
          <wp:inline distT="0" distB="0" distL="114300" distR="114300" wp14:anchorId="64BB45A7" wp14:editId="52FD74B4">
            <wp:extent cx="2924810" cy="1086039"/>
            <wp:effectExtent l="0" t="0" r="8890" b="0"/>
            <wp:docPr id="60182267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28"/>
                    <a:stretch>
                      <a:fillRect/>
                    </a:stretch>
                  </pic:blipFill>
                  <pic:spPr>
                    <a:xfrm>
                      <a:off x="0" y="0"/>
                      <a:ext cx="2924810" cy="1086039"/>
                    </a:xfrm>
                    <a:prstGeom prst="rect">
                      <a:avLst/>
                    </a:prstGeom>
                    <a:noFill/>
                    <a:ln w="9525">
                      <a:noFill/>
                    </a:ln>
                  </pic:spPr>
                </pic:pic>
              </a:graphicData>
            </a:graphic>
          </wp:inline>
        </w:drawing>
      </w:r>
    </w:p>
    <w:p w14:paraId="7D529CB3" w14:textId="7ED165FC" w:rsidR="0032510B" w:rsidRDefault="0032510B" w:rsidP="0032510B">
      <w:pPr>
        <w:pStyle w:val="ac"/>
        <w:widowControl/>
        <w:shd w:val="clear" w:color="auto" w:fill="FFFFFF"/>
        <w:jc w:val="center"/>
        <w:textAlignment w:val="baseline"/>
        <w:rPr>
          <w:rFonts w:ascii="黑体" w:eastAsia="黑体" w:hAnsi="黑体" w:cs="宋体" w:hint="eastAsia"/>
          <w:color w:val="242424"/>
          <w:sz w:val="18"/>
          <w:szCs w:val="18"/>
          <w:shd w:val="clear" w:color="auto" w:fill="FFFFFF"/>
          <w:vertAlign w:val="superscript"/>
        </w:rPr>
      </w:pPr>
      <w:r w:rsidRPr="009B48BD">
        <w:rPr>
          <w:rFonts w:ascii="黑体" w:eastAsia="黑体" w:hAnsi="黑体" w:cs="宋体" w:hint="eastAsia"/>
          <w:color w:val="242424"/>
          <w:sz w:val="18"/>
          <w:szCs w:val="18"/>
          <w:shd w:val="clear" w:color="auto" w:fill="FFFFFF"/>
        </w:rPr>
        <w:t>图</w:t>
      </w:r>
      <w:r>
        <w:rPr>
          <w:rFonts w:ascii="黑体" w:eastAsia="黑体" w:hAnsi="黑体" w:cs="宋体" w:hint="eastAsia"/>
          <w:color w:val="242424"/>
          <w:sz w:val="18"/>
          <w:szCs w:val="18"/>
          <w:shd w:val="clear" w:color="auto" w:fill="FFFFFF"/>
        </w:rPr>
        <w:t>13 基于LSTM的</w:t>
      </w:r>
      <w:proofErr w:type="gramStart"/>
      <w:r>
        <w:rPr>
          <w:rFonts w:ascii="黑体" w:eastAsia="黑体" w:hAnsi="黑体" w:cs="宋体" w:hint="eastAsia"/>
          <w:color w:val="242424"/>
          <w:sz w:val="18"/>
          <w:szCs w:val="18"/>
          <w:shd w:val="clear" w:color="auto" w:fill="FFFFFF"/>
        </w:rPr>
        <w:t>路噪预测</w:t>
      </w:r>
      <w:proofErr w:type="gramEnd"/>
      <w:r>
        <w:rPr>
          <w:rFonts w:ascii="黑体" w:eastAsia="黑体" w:hAnsi="黑体" w:cs="宋体" w:hint="eastAsia"/>
          <w:color w:val="242424"/>
          <w:sz w:val="18"/>
          <w:szCs w:val="18"/>
          <w:shd w:val="clear" w:color="auto" w:fill="FFFFFF"/>
        </w:rPr>
        <w:t>流程</w:t>
      </w:r>
      <w:r w:rsidR="00A743D5" w:rsidRPr="00A743D5">
        <w:rPr>
          <w:rFonts w:ascii="黑体" w:eastAsia="黑体" w:hAnsi="黑体" w:cs="宋体" w:hint="eastAsia"/>
          <w:color w:val="242424"/>
          <w:sz w:val="18"/>
          <w:szCs w:val="18"/>
          <w:shd w:val="clear" w:color="auto" w:fill="FFFFFF"/>
          <w:vertAlign w:val="superscript"/>
        </w:rPr>
        <w:fldChar w:fldCharType="begin"/>
      </w:r>
      <w:r w:rsidR="00A743D5" w:rsidRPr="00A743D5">
        <w:rPr>
          <w:rFonts w:ascii="黑体" w:eastAsia="黑体" w:hAnsi="黑体" w:cs="宋体" w:hint="eastAsia"/>
          <w:color w:val="242424"/>
          <w:sz w:val="18"/>
          <w:szCs w:val="18"/>
          <w:shd w:val="clear" w:color="auto" w:fill="FFFFFF"/>
          <w:vertAlign w:val="superscript"/>
        </w:rPr>
        <w:instrText xml:space="preserve"> REF _Ref199948911 \r \h </w:instrText>
      </w:r>
      <w:r w:rsidR="00A743D5">
        <w:rPr>
          <w:rFonts w:ascii="黑体" w:eastAsia="黑体" w:hAnsi="黑体" w:cs="宋体" w:hint="eastAsia"/>
          <w:color w:val="242424"/>
          <w:sz w:val="18"/>
          <w:szCs w:val="18"/>
          <w:shd w:val="clear" w:color="auto" w:fill="FFFFFF"/>
          <w:vertAlign w:val="superscript"/>
        </w:rPr>
        <w:instrText xml:space="preserve"> \* MERGEFORMAT </w:instrText>
      </w:r>
      <w:r w:rsidR="00A743D5" w:rsidRPr="00A743D5">
        <w:rPr>
          <w:rFonts w:ascii="黑体" w:eastAsia="黑体" w:hAnsi="黑体" w:cs="宋体" w:hint="eastAsia"/>
          <w:color w:val="242424"/>
          <w:sz w:val="18"/>
          <w:szCs w:val="18"/>
          <w:shd w:val="clear" w:color="auto" w:fill="FFFFFF"/>
          <w:vertAlign w:val="superscript"/>
        </w:rPr>
      </w:r>
      <w:r w:rsidR="00A743D5" w:rsidRPr="00A743D5">
        <w:rPr>
          <w:rFonts w:ascii="黑体" w:eastAsia="黑体" w:hAnsi="黑体" w:cs="宋体" w:hint="eastAsia"/>
          <w:color w:val="242424"/>
          <w:sz w:val="18"/>
          <w:szCs w:val="18"/>
          <w:shd w:val="clear" w:color="auto" w:fill="FFFFFF"/>
          <w:vertAlign w:val="superscript"/>
        </w:rPr>
        <w:fldChar w:fldCharType="separate"/>
      </w:r>
      <w:r w:rsidR="00A743D5" w:rsidRPr="00A743D5">
        <w:rPr>
          <w:rFonts w:ascii="黑体" w:eastAsia="黑体" w:hAnsi="黑体" w:cs="宋体" w:hint="eastAsia"/>
          <w:color w:val="242424"/>
          <w:sz w:val="18"/>
          <w:szCs w:val="18"/>
          <w:shd w:val="clear" w:color="auto" w:fill="FFFFFF"/>
          <w:vertAlign w:val="superscript"/>
        </w:rPr>
        <w:t xml:space="preserve">[37] </w:t>
      </w:r>
      <w:r w:rsidR="00A743D5" w:rsidRPr="00A743D5">
        <w:rPr>
          <w:rFonts w:ascii="黑体" w:eastAsia="黑体" w:hAnsi="黑体" w:cs="宋体" w:hint="eastAsia"/>
          <w:color w:val="242424"/>
          <w:sz w:val="18"/>
          <w:szCs w:val="18"/>
          <w:shd w:val="clear" w:color="auto" w:fill="FFFFFF"/>
          <w:vertAlign w:val="superscript"/>
        </w:rPr>
        <w:fldChar w:fldCharType="end"/>
      </w:r>
    </w:p>
    <w:p w14:paraId="17F1202E" w14:textId="4D85FB23" w:rsidR="0032510B" w:rsidRPr="0032510B" w:rsidRDefault="0032510B" w:rsidP="0032510B">
      <w:pPr>
        <w:pStyle w:val="ac"/>
        <w:widowControl/>
        <w:shd w:val="clear" w:color="auto" w:fill="FFFFFF"/>
        <w:spacing w:afterLines="50" w:after="156"/>
        <w:jc w:val="center"/>
        <w:textAlignment w:val="baseline"/>
      </w:pPr>
      <w:r>
        <w:rPr>
          <w:rFonts w:hint="eastAsia"/>
          <w:sz w:val="18"/>
          <w:szCs w:val="18"/>
        </w:rPr>
        <w:t>Fig</w:t>
      </w:r>
      <w:r w:rsidRPr="00C57D76">
        <w:rPr>
          <w:sz w:val="18"/>
          <w:szCs w:val="18"/>
        </w:rPr>
        <w:t>.</w:t>
      </w:r>
      <w:r>
        <w:rPr>
          <w:rFonts w:hint="eastAsia"/>
          <w:sz w:val="18"/>
          <w:szCs w:val="18"/>
        </w:rPr>
        <w:t>13</w:t>
      </w:r>
      <w:r w:rsidRPr="00C57D76">
        <w:rPr>
          <w:sz w:val="18"/>
          <w:szCs w:val="18"/>
        </w:rPr>
        <w:t xml:space="preserve"> </w:t>
      </w:r>
      <w:r w:rsidRPr="0032510B">
        <w:rPr>
          <w:sz w:val="18"/>
          <w:szCs w:val="18"/>
        </w:rPr>
        <w:t>LSTM-based road noise prediction process</w:t>
      </w:r>
      <w:r w:rsidR="00A743D5" w:rsidRPr="00A743D5">
        <w:rPr>
          <w:rFonts w:ascii="黑体" w:eastAsia="黑体" w:hAnsi="黑体" w:cs="宋体" w:hint="eastAsia"/>
          <w:color w:val="242424"/>
          <w:sz w:val="18"/>
          <w:szCs w:val="18"/>
          <w:shd w:val="clear" w:color="auto" w:fill="FFFFFF"/>
          <w:vertAlign w:val="superscript"/>
        </w:rPr>
        <w:fldChar w:fldCharType="begin"/>
      </w:r>
      <w:r w:rsidR="00A743D5" w:rsidRPr="00A743D5">
        <w:rPr>
          <w:rFonts w:ascii="黑体" w:eastAsia="黑体" w:hAnsi="黑体" w:cs="宋体" w:hint="eastAsia"/>
          <w:color w:val="242424"/>
          <w:sz w:val="18"/>
          <w:szCs w:val="18"/>
          <w:shd w:val="clear" w:color="auto" w:fill="FFFFFF"/>
          <w:vertAlign w:val="superscript"/>
        </w:rPr>
        <w:instrText xml:space="preserve"> REF _Ref199948911 \r \h </w:instrText>
      </w:r>
      <w:r w:rsidR="00A743D5">
        <w:rPr>
          <w:rFonts w:ascii="黑体" w:eastAsia="黑体" w:hAnsi="黑体" w:cs="宋体" w:hint="eastAsia"/>
          <w:color w:val="242424"/>
          <w:sz w:val="18"/>
          <w:szCs w:val="18"/>
          <w:shd w:val="clear" w:color="auto" w:fill="FFFFFF"/>
          <w:vertAlign w:val="superscript"/>
        </w:rPr>
        <w:instrText xml:space="preserve"> \* MERGEFORMAT </w:instrText>
      </w:r>
      <w:r w:rsidR="00A743D5" w:rsidRPr="00A743D5">
        <w:rPr>
          <w:rFonts w:ascii="黑体" w:eastAsia="黑体" w:hAnsi="黑体" w:cs="宋体" w:hint="eastAsia"/>
          <w:color w:val="242424"/>
          <w:sz w:val="18"/>
          <w:szCs w:val="18"/>
          <w:shd w:val="clear" w:color="auto" w:fill="FFFFFF"/>
          <w:vertAlign w:val="superscript"/>
        </w:rPr>
      </w:r>
      <w:r w:rsidR="00A743D5" w:rsidRPr="00A743D5">
        <w:rPr>
          <w:rFonts w:ascii="黑体" w:eastAsia="黑体" w:hAnsi="黑体" w:cs="宋体" w:hint="eastAsia"/>
          <w:color w:val="242424"/>
          <w:sz w:val="18"/>
          <w:szCs w:val="18"/>
          <w:shd w:val="clear" w:color="auto" w:fill="FFFFFF"/>
          <w:vertAlign w:val="superscript"/>
        </w:rPr>
        <w:fldChar w:fldCharType="separate"/>
      </w:r>
      <w:r w:rsidR="00A743D5" w:rsidRPr="00A743D5">
        <w:rPr>
          <w:rFonts w:ascii="黑体" w:eastAsia="黑体" w:hAnsi="黑体" w:cs="宋体" w:hint="eastAsia"/>
          <w:color w:val="242424"/>
          <w:sz w:val="18"/>
          <w:szCs w:val="18"/>
          <w:shd w:val="clear" w:color="auto" w:fill="FFFFFF"/>
          <w:vertAlign w:val="superscript"/>
        </w:rPr>
        <w:t xml:space="preserve">[37] </w:t>
      </w:r>
      <w:r w:rsidR="00A743D5" w:rsidRPr="00A743D5">
        <w:rPr>
          <w:rFonts w:ascii="黑体" w:eastAsia="黑体" w:hAnsi="黑体" w:cs="宋体" w:hint="eastAsia"/>
          <w:color w:val="242424"/>
          <w:sz w:val="18"/>
          <w:szCs w:val="18"/>
          <w:shd w:val="clear" w:color="auto" w:fill="FFFFFF"/>
          <w:vertAlign w:val="superscript"/>
        </w:rPr>
        <w:fldChar w:fldCharType="end"/>
      </w:r>
    </w:p>
    <w:p w14:paraId="0826E903" w14:textId="117DA9B5" w:rsidR="006D1740" w:rsidRPr="002A7070" w:rsidRDefault="00E8025A" w:rsidP="006D1740">
      <w:pPr>
        <w:spacing w:beforeLines="50" w:before="156" w:afterLines="50" w:after="156"/>
        <w:outlineLvl w:val="0"/>
        <w:rPr>
          <w:rFonts w:ascii="黑体" w:eastAsia="黑体" w:hAnsi="黑体" w:hint="eastAsia"/>
          <w:b/>
          <w:sz w:val="28"/>
          <w:szCs w:val="28"/>
        </w:rPr>
      </w:pPr>
      <w:r>
        <w:rPr>
          <w:rFonts w:ascii="黑体" w:eastAsia="黑体" w:hAnsi="黑体" w:hint="eastAsia"/>
          <w:b/>
          <w:sz w:val="28"/>
          <w:szCs w:val="28"/>
        </w:rPr>
        <w:t>5</w:t>
      </w:r>
      <w:r w:rsidR="006D1740">
        <w:rPr>
          <w:rFonts w:ascii="黑体" w:eastAsia="黑体" w:hAnsi="黑体" w:hint="eastAsia"/>
          <w:b/>
          <w:sz w:val="28"/>
          <w:szCs w:val="28"/>
        </w:rPr>
        <w:t xml:space="preserve">　总结</w:t>
      </w:r>
    </w:p>
    <w:p w14:paraId="4102885E" w14:textId="77777777" w:rsidR="00D9738B" w:rsidRDefault="00D9738B" w:rsidP="00D9738B">
      <w:pPr>
        <w:spacing w:line="360" w:lineRule="auto"/>
        <w:ind w:firstLineChars="200" w:firstLine="420"/>
        <w:rPr>
          <w:rFonts w:hint="eastAsia"/>
        </w:rPr>
      </w:pPr>
      <w:r>
        <w:rPr>
          <w:rFonts w:hint="eastAsia"/>
        </w:rPr>
        <w:t>本文从系统性综述了汽车悬架系统的技术发展现状与未来趋势。本文首先概述了汽车悬架系统，它是车辆底盘的关键子系统其核心功能在于连接车身与车轮，协调两者之间的相对运动，并介绍了其机械动力学工作原理。</w:t>
      </w:r>
    </w:p>
    <w:p w14:paraId="19365511" w14:textId="77777777" w:rsidR="00D9738B" w:rsidRDefault="00D9738B" w:rsidP="00D9738B">
      <w:pPr>
        <w:spacing w:line="360" w:lineRule="auto"/>
        <w:ind w:firstLineChars="200" w:firstLine="420"/>
        <w:rPr>
          <w:rFonts w:hint="eastAsia"/>
        </w:rPr>
      </w:pPr>
      <w:r>
        <w:rPr>
          <w:rFonts w:hint="eastAsia"/>
        </w:rPr>
        <w:t>接下来，本文研究了当下悬架系统的发展现状，并列举了不同的分类方式，按结构特点可分为独立悬架和非独立悬架，而按悬架的阻尼和刚度是否随着行驶条件的变化而变化可分为被动悬架、半主动悬架和主动悬架。其中非独立悬架结构简单，工作可靠，被广泛应用于货车的前后悬架，但车辆行驶平顺性较差，操控性也受到一定限制。独立悬架则质量比较轻</w:t>
      </w:r>
      <w:r>
        <w:rPr>
          <w:rFonts w:hint="eastAsia"/>
        </w:rPr>
        <w:t xml:space="preserve">, </w:t>
      </w:r>
      <w:r>
        <w:rPr>
          <w:rFonts w:hint="eastAsia"/>
        </w:rPr>
        <w:t>弹性较好</w:t>
      </w:r>
      <w:r>
        <w:rPr>
          <w:rFonts w:hint="eastAsia"/>
        </w:rPr>
        <w:t xml:space="preserve">, </w:t>
      </w:r>
      <w:r>
        <w:rPr>
          <w:rFonts w:hint="eastAsia"/>
        </w:rPr>
        <w:t>同时缓冲与减震能力很强</w:t>
      </w:r>
      <w:r>
        <w:rPr>
          <w:rFonts w:hint="eastAsia"/>
        </w:rPr>
        <w:t xml:space="preserve">, </w:t>
      </w:r>
      <w:r>
        <w:rPr>
          <w:rFonts w:hint="eastAsia"/>
        </w:rPr>
        <w:t>乘坐舒适性很好</w:t>
      </w:r>
      <w:r>
        <w:rPr>
          <w:rFonts w:hint="eastAsia"/>
        </w:rPr>
        <w:t xml:space="preserve">, </w:t>
      </w:r>
      <w:r>
        <w:rPr>
          <w:rFonts w:hint="eastAsia"/>
        </w:rPr>
        <w:t>但独立悬架的结构复杂</w:t>
      </w:r>
      <w:r>
        <w:rPr>
          <w:rFonts w:hint="eastAsia"/>
        </w:rPr>
        <w:t xml:space="preserve">, </w:t>
      </w:r>
      <w:r>
        <w:rPr>
          <w:rFonts w:hint="eastAsia"/>
        </w:rPr>
        <w:t>导致其维修不便</w:t>
      </w:r>
      <w:r>
        <w:rPr>
          <w:rFonts w:hint="eastAsia"/>
        </w:rPr>
        <w:t xml:space="preserve">, </w:t>
      </w:r>
      <w:r>
        <w:rPr>
          <w:rFonts w:hint="eastAsia"/>
        </w:rPr>
        <w:t>后期维护成本也比较高。被动悬架具有结构简单、价格低廉等优点，但弹簧和阻尼器的特性固定，提升空间很小。主动悬架系统能够根据不</w:t>
      </w:r>
      <w:r>
        <w:rPr>
          <w:rFonts w:hint="eastAsia"/>
        </w:rPr>
        <w:t>同的路况改变执行器的主动控制力，使车辆行驶在最佳状态，但其价格昂贵、结构复杂。相比于被动悬架和主动悬架，半主动悬架系统可以兼顾结构、性能与能耗。</w:t>
      </w:r>
    </w:p>
    <w:p w14:paraId="546A3BA0" w14:textId="77777777" w:rsidR="00D9738B" w:rsidRDefault="00D9738B" w:rsidP="00D9738B">
      <w:pPr>
        <w:spacing w:line="360" w:lineRule="auto"/>
        <w:ind w:firstLineChars="200" w:firstLine="420"/>
        <w:rPr>
          <w:rFonts w:hint="eastAsia"/>
        </w:rPr>
      </w:pPr>
      <w:r>
        <w:rPr>
          <w:rFonts w:hint="eastAsia"/>
        </w:rPr>
        <w:t>随后，本文调研了汽车悬架系统市场的发展现状。当下的全球和国内市场都在飞速发展，在中国，新能源汽车对舒适性、稳定性及安全性的高要求以及中国政府的政策支持是推动悬架行业发展的关键因素。乘用车、商用车以及新能源汽车的悬架系统各具特色。乘用车悬架系统需要考虑经济性、舒适性、操控性能、稳定性等方面，针对不同用途选用不同悬架。商用车悬架系统主要满足重载需求，设计重点是负载承载能力和耐用性。电动汽车需要优化车辆的重量分布。自动驾驶汽车要求悬架系统能够与车辆的自动驾驶系统高度集成，以保证在自动驾驶状态下的行车稳定性与舒适性。各类不同类型的汽车的不同需求也产生了不同的悬架选择。</w:t>
      </w:r>
    </w:p>
    <w:p w14:paraId="3AD72349" w14:textId="0A7E49C9" w:rsidR="00D9738B" w:rsidRPr="00D9738B" w:rsidRDefault="00D9738B" w:rsidP="00D9738B">
      <w:pPr>
        <w:spacing w:line="360" w:lineRule="auto"/>
        <w:ind w:firstLineChars="200" w:firstLine="420"/>
      </w:pPr>
      <w:r>
        <w:rPr>
          <w:rFonts w:hint="eastAsia"/>
        </w:rPr>
        <w:t>最后，本文展望了汽车悬架系统未来的发展。在轻量化方面，本文提出结构优化、工艺优化和材料优化的轻量化方向。同时研究了集成设计、等边界设计和等应力设计的轻量化设计方法。还列举了钢制螺旋弹簧和由</w:t>
      </w:r>
      <w:r>
        <w:rPr>
          <w:rFonts w:hint="eastAsia"/>
        </w:rPr>
        <w:t>GFRP</w:t>
      </w:r>
      <w:r>
        <w:rPr>
          <w:rFonts w:hint="eastAsia"/>
        </w:rPr>
        <w:t>制成的适合材料的弹簧设计等应用实例以辅助说明。在智能化方面，提出了未来发展的三大趋势。第一，线控主动悬架系统具备弹簧刚度和减震阻尼的实时调节能力，能实现高精度的行车姿态调平和行驶平顺性。第二，环境感知与预测控制可以利用</w:t>
      </w:r>
      <w:proofErr w:type="gramStart"/>
      <w:r>
        <w:rPr>
          <w:rFonts w:hint="eastAsia"/>
        </w:rPr>
        <w:t>上道路</w:t>
      </w:r>
      <w:proofErr w:type="gramEnd"/>
      <w:r>
        <w:rPr>
          <w:rFonts w:hint="eastAsia"/>
        </w:rPr>
        <w:t>感知系统和多项参数可调的半主动悬架系统捕捉到的路面信息进行预测控制。例如奔驰的</w:t>
      </w:r>
      <w:r>
        <w:rPr>
          <w:rFonts w:hint="eastAsia"/>
        </w:rPr>
        <w:t xml:space="preserve">Magic Body </w:t>
      </w:r>
      <w:proofErr w:type="spellStart"/>
      <w:r>
        <w:rPr>
          <w:rFonts w:hint="eastAsia"/>
        </w:rPr>
        <w:t>Contorl</w:t>
      </w:r>
      <w:proofErr w:type="spellEnd"/>
      <w:r>
        <w:rPr>
          <w:rFonts w:hint="eastAsia"/>
        </w:rPr>
        <w:t>系统、</w:t>
      </w:r>
      <w:proofErr w:type="gramStart"/>
      <w:r>
        <w:rPr>
          <w:rFonts w:hint="eastAsia"/>
        </w:rPr>
        <w:t>蔚来</w:t>
      </w:r>
      <w:proofErr w:type="gramEnd"/>
      <w:r>
        <w:rPr>
          <w:rFonts w:hint="eastAsia"/>
        </w:rPr>
        <w:t>ET9</w:t>
      </w:r>
      <w:r>
        <w:rPr>
          <w:rFonts w:hint="eastAsia"/>
        </w:rPr>
        <w:t>搭载的</w:t>
      </w:r>
      <w:proofErr w:type="spellStart"/>
      <w:r>
        <w:rPr>
          <w:rFonts w:hint="eastAsia"/>
        </w:rPr>
        <w:t>SkyRide</w:t>
      </w:r>
      <w:proofErr w:type="spellEnd"/>
      <w:r>
        <w:rPr>
          <w:rFonts w:hint="eastAsia"/>
        </w:rPr>
        <w:t xml:space="preserve"> </w:t>
      </w:r>
      <w:r>
        <w:rPr>
          <w:rFonts w:hint="eastAsia"/>
        </w:rPr>
        <w:t>天行智能底盘系统以及</w:t>
      </w:r>
      <w:proofErr w:type="spellStart"/>
      <w:r>
        <w:rPr>
          <w:rFonts w:hint="eastAsia"/>
        </w:rPr>
        <w:lastRenderedPageBreak/>
        <w:t>Papadimitrakis</w:t>
      </w:r>
      <w:proofErr w:type="spellEnd"/>
      <w:r>
        <w:rPr>
          <w:rFonts w:hint="eastAsia"/>
        </w:rPr>
        <w:t>等利用激光雷达提前预测获取路面的</w:t>
      </w:r>
      <w:proofErr w:type="gramStart"/>
      <w:r>
        <w:rPr>
          <w:rFonts w:hint="eastAsia"/>
        </w:rPr>
        <w:t>不</w:t>
      </w:r>
      <w:proofErr w:type="gramEnd"/>
      <w:r>
        <w:rPr>
          <w:rFonts w:hint="eastAsia"/>
        </w:rPr>
        <w:t>平整度，针对主动悬架建立了用</w:t>
      </w:r>
      <w:r>
        <w:rPr>
          <w:rFonts w:hint="eastAsia"/>
        </w:rPr>
        <w:t>FM</w:t>
      </w:r>
      <w:r>
        <w:rPr>
          <w:rFonts w:hint="eastAsia"/>
        </w:rPr>
        <w:t>算法训练的</w:t>
      </w:r>
      <w:r>
        <w:rPr>
          <w:rFonts w:hint="eastAsia"/>
        </w:rPr>
        <w:t>RBF</w:t>
      </w:r>
      <w:r>
        <w:rPr>
          <w:rFonts w:hint="eastAsia"/>
        </w:rPr>
        <w:t>模型，来近似汽车的非线性状态。第三，国内外研究人员利用机器学习算法对汽车</w:t>
      </w:r>
      <w:r>
        <w:rPr>
          <w:rFonts w:hint="eastAsia"/>
        </w:rPr>
        <w:t>NVH</w:t>
      </w:r>
      <w:r>
        <w:rPr>
          <w:rFonts w:hint="eastAsia"/>
        </w:rPr>
        <w:t>性能进行研究，可以将大幅缩短悬架系统开发和标定的时间。</w:t>
      </w:r>
    </w:p>
    <w:p w14:paraId="62185797" w14:textId="768AC08A" w:rsidR="000417BF" w:rsidRPr="004F45A1" w:rsidRDefault="000417BF" w:rsidP="006D1740">
      <w:pPr>
        <w:autoSpaceDE w:val="0"/>
        <w:autoSpaceDN w:val="0"/>
        <w:adjustRightInd w:val="0"/>
        <w:spacing w:beforeLines="150" w:before="468" w:afterLines="100" w:after="312" w:line="360" w:lineRule="auto"/>
        <w:rPr>
          <w:b/>
          <w:bCs/>
          <w:kern w:val="0"/>
          <w:szCs w:val="21"/>
        </w:rPr>
      </w:pPr>
      <w:r>
        <w:rPr>
          <w:rFonts w:ascii="黑体" w:eastAsia="黑体" w:hAnsi="黑体" w:hint="eastAsia"/>
          <w:b/>
          <w:bCs/>
          <w:kern w:val="0"/>
          <w:szCs w:val="21"/>
        </w:rPr>
        <w:t>作者贡献声明及致谢</w:t>
      </w:r>
      <w:r w:rsidRPr="00E00180">
        <w:rPr>
          <w:rFonts w:ascii="黑体" w:eastAsia="黑体" w:hAnsi="黑体"/>
          <w:b/>
          <w:bCs/>
          <w:kern w:val="0"/>
          <w:szCs w:val="21"/>
        </w:rPr>
        <w:t>：</w:t>
      </w:r>
    </w:p>
    <w:p w14:paraId="5AE53384" w14:textId="6C43FA17" w:rsidR="000417BF" w:rsidRDefault="00AF2836" w:rsidP="00E32992">
      <w:pPr>
        <w:spacing w:line="360" w:lineRule="auto"/>
        <w:ind w:firstLine="420"/>
      </w:pPr>
      <w:r>
        <w:rPr>
          <w:rFonts w:hint="eastAsia"/>
        </w:rPr>
        <w:t>高翔</w:t>
      </w:r>
      <w:r w:rsidR="000417BF">
        <w:rPr>
          <w:rFonts w:hint="eastAsia"/>
        </w:rPr>
        <w:t>：组长，</w:t>
      </w:r>
      <w:r>
        <w:rPr>
          <w:rFonts w:hint="eastAsia"/>
        </w:rPr>
        <w:t>调研相关文献、</w:t>
      </w:r>
      <w:r w:rsidR="00852828">
        <w:rPr>
          <w:rFonts w:hint="eastAsia"/>
        </w:rPr>
        <w:t>撰写第</w:t>
      </w:r>
      <w:r>
        <w:rPr>
          <w:rFonts w:hint="eastAsia"/>
        </w:rPr>
        <w:t>二</w:t>
      </w:r>
      <w:r w:rsidR="00852828">
        <w:rPr>
          <w:rFonts w:hint="eastAsia"/>
        </w:rPr>
        <w:t>章节；</w:t>
      </w:r>
      <w:r w:rsidR="00B10B6A">
        <w:t xml:space="preserve"> </w:t>
      </w:r>
    </w:p>
    <w:p w14:paraId="7A4C03F0" w14:textId="7C62F2D7" w:rsidR="00B10B6A" w:rsidRPr="00B10B6A" w:rsidRDefault="00AF2836" w:rsidP="00E32992">
      <w:pPr>
        <w:spacing w:line="360" w:lineRule="auto"/>
        <w:ind w:firstLine="420"/>
        <w:rPr>
          <w:b/>
          <w:bCs/>
        </w:rPr>
      </w:pPr>
      <w:r>
        <w:rPr>
          <w:rFonts w:hint="eastAsia"/>
        </w:rPr>
        <w:t>曹茹悦</w:t>
      </w:r>
      <w:r w:rsidR="00B10B6A">
        <w:rPr>
          <w:rFonts w:hint="eastAsia"/>
        </w:rPr>
        <w:t>：调研相关文献、撰写第一章节；</w:t>
      </w:r>
    </w:p>
    <w:p w14:paraId="644638F2" w14:textId="55ABE3B0" w:rsidR="00AF2836" w:rsidRDefault="00AF2836" w:rsidP="00AF2836">
      <w:pPr>
        <w:spacing w:line="360" w:lineRule="auto"/>
        <w:ind w:left="420"/>
      </w:pPr>
      <w:r>
        <w:rPr>
          <w:rFonts w:hint="eastAsia"/>
        </w:rPr>
        <w:t>赵文奇：调研相关文献、撰写第二章节；</w:t>
      </w:r>
    </w:p>
    <w:p w14:paraId="4C4C5170" w14:textId="2E8756F3" w:rsidR="00AF2836" w:rsidRDefault="00AF2836" w:rsidP="00AF2836">
      <w:pPr>
        <w:spacing w:line="360" w:lineRule="auto"/>
        <w:ind w:firstLine="420"/>
      </w:pPr>
      <w:r>
        <w:rPr>
          <w:rFonts w:hint="eastAsia"/>
        </w:rPr>
        <w:t>李</w:t>
      </w:r>
      <w:proofErr w:type="gramStart"/>
      <w:r>
        <w:rPr>
          <w:rFonts w:hint="eastAsia"/>
        </w:rPr>
        <w:t>宜洲</w:t>
      </w:r>
      <w:proofErr w:type="gramEnd"/>
      <w:r>
        <w:rPr>
          <w:rFonts w:hint="eastAsia"/>
        </w:rPr>
        <w:t>：调研相关文献、撰写第三章节；</w:t>
      </w:r>
    </w:p>
    <w:p w14:paraId="6804C467" w14:textId="4DA62AAE" w:rsidR="00B10B6A" w:rsidRDefault="000417BF" w:rsidP="00B31A10">
      <w:pPr>
        <w:spacing w:line="360" w:lineRule="auto"/>
        <w:ind w:left="420"/>
      </w:pPr>
      <w:r>
        <w:rPr>
          <w:rFonts w:hint="eastAsia"/>
        </w:rPr>
        <w:t>高飞扬：调研相关文献、撰写</w:t>
      </w:r>
      <w:r w:rsidR="00B31A10">
        <w:rPr>
          <w:rFonts w:hint="eastAsia"/>
        </w:rPr>
        <w:t>第</w:t>
      </w:r>
      <w:r w:rsidR="00AF2836">
        <w:rPr>
          <w:rFonts w:hint="eastAsia"/>
        </w:rPr>
        <w:t>四</w:t>
      </w:r>
      <w:r>
        <w:rPr>
          <w:rFonts w:hint="eastAsia"/>
        </w:rPr>
        <w:t>章节；</w:t>
      </w:r>
    </w:p>
    <w:p w14:paraId="487BD4B7" w14:textId="184CBF2A" w:rsidR="00AF2836" w:rsidRDefault="00AF2836" w:rsidP="00AF2836">
      <w:pPr>
        <w:spacing w:line="360" w:lineRule="auto"/>
        <w:ind w:firstLine="420"/>
      </w:pPr>
      <w:r>
        <w:rPr>
          <w:rFonts w:hint="eastAsia"/>
        </w:rPr>
        <w:t>徐天奇：调研相关文献、撰写第四章节；</w:t>
      </w:r>
    </w:p>
    <w:p w14:paraId="115C3D75" w14:textId="0CB9CC3A" w:rsidR="00CE3451" w:rsidRPr="00B10B6A" w:rsidRDefault="00CE3451" w:rsidP="00CE3451">
      <w:pPr>
        <w:spacing w:line="360" w:lineRule="auto"/>
        <w:ind w:firstLine="420"/>
      </w:pPr>
      <w:proofErr w:type="gramStart"/>
      <w:r>
        <w:rPr>
          <w:rFonts w:hint="eastAsia"/>
        </w:rPr>
        <w:t>黄乐涵</w:t>
      </w:r>
      <w:proofErr w:type="gramEnd"/>
      <w:r>
        <w:rPr>
          <w:rFonts w:hint="eastAsia"/>
        </w:rPr>
        <w:t>：撰写摘要、总结部分；</w:t>
      </w:r>
    </w:p>
    <w:p w14:paraId="012CFCBD" w14:textId="7D86DDA8" w:rsidR="00CE3451" w:rsidRPr="00B10B6A" w:rsidRDefault="00CE3451" w:rsidP="00AF2836">
      <w:pPr>
        <w:spacing w:line="360" w:lineRule="auto"/>
        <w:ind w:firstLine="420"/>
      </w:pPr>
      <w:r>
        <w:rPr>
          <w:rFonts w:hint="eastAsia"/>
        </w:rPr>
        <w:t>蔡洪健：论文整合、撰写引言部分。</w:t>
      </w:r>
    </w:p>
    <w:p w14:paraId="6C48DBD9" w14:textId="77777777" w:rsidR="00E32992" w:rsidRDefault="00E32992" w:rsidP="00E32992">
      <w:pPr>
        <w:spacing w:line="360" w:lineRule="auto"/>
        <w:ind w:firstLine="420"/>
      </w:pPr>
      <w:r w:rsidRPr="00E32992">
        <w:rPr>
          <w:rFonts w:hint="eastAsia"/>
        </w:rPr>
        <w:t>本</w:t>
      </w:r>
      <w:r>
        <w:rPr>
          <w:rFonts w:hint="eastAsia"/>
        </w:rPr>
        <w:t>汇报作业</w:t>
      </w:r>
      <w:r w:rsidRPr="00E32992">
        <w:rPr>
          <w:rFonts w:hint="eastAsia"/>
        </w:rPr>
        <w:t>的顺利完成，离不开多方力量的协作与支持。谨此致以诚挚谢意：</w:t>
      </w:r>
    </w:p>
    <w:p w14:paraId="4226F5FC" w14:textId="539E7063" w:rsidR="00E32992" w:rsidRDefault="00E32992" w:rsidP="00E32992">
      <w:pPr>
        <w:spacing w:line="360" w:lineRule="auto"/>
        <w:ind w:firstLine="420"/>
      </w:pPr>
      <w:r>
        <w:rPr>
          <w:rFonts w:hint="eastAsia"/>
        </w:rPr>
        <w:t>首先，诚挚感谢</w:t>
      </w:r>
      <w:r w:rsidR="00B10B6A">
        <w:rPr>
          <w:rFonts w:hint="eastAsia"/>
        </w:rPr>
        <w:t>宋珂</w:t>
      </w:r>
      <w:r>
        <w:rPr>
          <w:rFonts w:hint="eastAsia"/>
        </w:rPr>
        <w:t>老师对本次汇报作业的悉心指导与专业支持，为论文的选题方向和细节提供了启发；同时感谢参与本次汇报作业的全体同学。从文献调研到论文撰写再到汇报展示，大家在协同合作中的出色执行力和创造力为本次汇报作业的顺利推进注入了强劲的动力。</w:t>
      </w:r>
    </w:p>
    <w:p w14:paraId="6BB794F1" w14:textId="77777777" w:rsidR="004A4A90" w:rsidRPr="004F45A1" w:rsidRDefault="005661F2" w:rsidP="004F45A1">
      <w:pPr>
        <w:autoSpaceDE w:val="0"/>
        <w:autoSpaceDN w:val="0"/>
        <w:adjustRightInd w:val="0"/>
        <w:spacing w:beforeLines="150" w:before="468" w:afterLines="100" w:after="312" w:line="360" w:lineRule="auto"/>
        <w:ind w:left="422" w:hangingChars="200" w:hanging="422"/>
        <w:rPr>
          <w:b/>
          <w:bCs/>
          <w:kern w:val="0"/>
          <w:szCs w:val="21"/>
        </w:rPr>
      </w:pPr>
      <w:r w:rsidRPr="00E00180">
        <w:rPr>
          <w:rFonts w:ascii="黑体" w:eastAsia="黑体" w:hAnsi="黑体" w:hint="eastAsia"/>
          <w:b/>
          <w:bCs/>
          <w:kern w:val="0"/>
          <w:szCs w:val="21"/>
        </w:rPr>
        <w:t>参</w:t>
      </w:r>
      <w:r w:rsidRPr="00E00180">
        <w:rPr>
          <w:rFonts w:ascii="黑体" w:eastAsia="黑体" w:hAnsi="黑体"/>
          <w:b/>
          <w:bCs/>
          <w:kern w:val="0"/>
          <w:szCs w:val="21"/>
        </w:rPr>
        <w:t>考文献：</w:t>
      </w:r>
    </w:p>
    <w:p w14:paraId="5D236C98" w14:textId="22A95D62" w:rsidR="00E36A43" w:rsidRPr="005F6800" w:rsidRDefault="008C3E08" w:rsidP="008C3E08">
      <w:pPr>
        <w:pStyle w:val="af"/>
        <w:numPr>
          <w:ilvl w:val="0"/>
          <w:numId w:val="16"/>
        </w:numPr>
        <w:ind w:firstLineChars="0"/>
        <w:rPr>
          <w:kern w:val="0"/>
          <w:sz w:val="18"/>
          <w:szCs w:val="18"/>
          <w:lang w:val="de-DE"/>
        </w:rPr>
      </w:pPr>
      <w:bookmarkStart w:id="1" w:name="_Ref199947658"/>
      <w:bookmarkStart w:id="2" w:name="_Ref194008885"/>
      <w:bookmarkStart w:id="3" w:name="_Ref193186695"/>
      <w:r w:rsidRPr="008C3E08">
        <w:rPr>
          <w:rFonts w:hint="eastAsia"/>
          <w:kern w:val="0"/>
          <w:sz w:val="18"/>
          <w:szCs w:val="18"/>
          <w:lang w:val="de-DE"/>
        </w:rPr>
        <w:t>张俊红</w:t>
      </w:r>
      <w:r w:rsidRPr="008C3E08">
        <w:rPr>
          <w:rFonts w:hint="eastAsia"/>
          <w:kern w:val="0"/>
          <w:sz w:val="18"/>
          <w:szCs w:val="18"/>
          <w:lang w:val="de-DE"/>
        </w:rPr>
        <w:t>,</w:t>
      </w:r>
      <w:r w:rsidRPr="008C3E08">
        <w:rPr>
          <w:rFonts w:hint="eastAsia"/>
          <w:kern w:val="0"/>
          <w:sz w:val="18"/>
          <w:szCs w:val="18"/>
          <w:lang w:val="de-DE"/>
        </w:rPr>
        <w:t>洪刘生</w:t>
      </w:r>
      <w:r w:rsidRPr="008C3E08">
        <w:rPr>
          <w:rFonts w:hint="eastAsia"/>
          <w:kern w:val="0"/>
          <w:sz w:val="18"/>
          <w:szCs w:val="18"/>
          <w:lang w:val="de-DE"/>
        </w:rPr>
        <w:t>,</w:t>
      </w:r>
      <w:r w:rsidRPr="008C3E08">
        <w:rPr>
          <w:rFonts w:hint="eastAsia"/>
          <w:kern w:val="0"/>
          <w:sz w:val="18"/>
          <w:szCs w:val="18"/>
          <w:lang w:val="de-DE"/>
        </w:rPr>
        <w:t>杨文钊</w:t>
      </w:r>
      <w:r w:rsidRPr="008C3E08">
        <w:rPr>
          <w:rFonts w:hint="eastAsia"/>
          <w:kern w:val="0"/>
          <w:sz w:val="18"/>
          <w:szCs w:val="18"/>
          <w:lang w:val="de-DE"/>
        </w:rPr>
        <w:t>,</w:t>
      </w:r>
      <w:r w:rsidRPr="008C3E08">
        <w:rPr>
          <w:rFonts w:hint="eastAsia"/>
          <w:kern w:val="0"/>
          <w:sz w:val="18"/>
          <w:szCs w:val="18"/>
          <w:lang w:val="de-DE"/>
        </w:rPr>
        <w:t>等</w:t>
      </w:r>
      <w:r w:rsidRPr="008C3E08">
        <w:rPr>
          <w:rFonts w:hint="eastAsia"/>
          <w:kern w:val="0"/>
          <w:sz w:val="18"/>
          <w:szCs w:val="18"/>
          <w:lang w:val="de-DE"/>
        </w:rPr>
        <w:t>.</w:t>
      </w:r>
      <w:r w:rsidRPr="008C3E08">
        <w:rPr>
          <w:rFonts w:hint="eastAsia"/>
          <w:kern w:val="0"/>
          <w:sz w:val="18"/>
          <w:szCs w:val="18"/>
          <w:lang w:val="de-DE"/>
        </w:rPr>
        <w:t>车辆悬架系统及其性能评价综述</w:t>
      </w:r>
      <w:r w:rsidRPr="008C3E08">
        <w:rPr>
          <w:rFonts w:hint="eastAsia"/>
          <w:kern w:val="0"/>
          <w:sz w:val="18"/>
          <w:szCs w:val="18"/>
          <w:lang w:val="de-DE"/>
        </w:rPr>
        <w:t>[J].</w:t>
      </w:r>
      <w:r w:rsidRPr="008C3E08">
        <w:rPr>
          <w:rFonts w:hint="eastAsia"/>
          <w:kern w:val="0"/>
          <w:sz w:val="18"/>
          <w:szCs w:val="18"/>
          <w:lang w:val="de-DE"/>
        </w:rPr>
        <w:t>机械设计与研究</w:t>
      </w:r>
      <w:r w:rsidRPr="008C3E08">
        <w:rPr>
          <w:rFonts w:hint="eastAsia"/>
          <w:kern w:val="0"/>
          <w:sz w:val="18"/>
          <w:szCs w:val="18"/>
          <w:lang w:val="de-DE"/>
        </w:rPr>
        <w:t>,2015,31(06):</w:t>
      </w:r>
      <w:proofErr w:type="gramStart"/>
      <w:r w:rsidRPr="008C3E08">
        <w:rPr>
          <w:rFonts w:hint="eastAsia"/>
          <w:kern w:val="0"/>
          <w:sz w:val="18"/>
          <w:szCs w:val="18"/>
          <w:lang w:val="de-DE"/>
        </w:rPr>
        <w:t>147-153.DOI:10.13952/j.cnki.jofmdr</w:t>
      </w:r>
      <w:proofErr w:type="gramEnd"/>
      <w:r w:rsidRPr="008C3E08">
        <w:rPr>
          <w:rFonts w:hint="eastAsia"/>
          <w:kern w:val="0"/>
          <w:sz w:val="18"/>
          <w:szCs w:val="18"/>
          <w:lang w:val="de-DE"/>
        </w:rPr>
        <w:t>.2015.0251.</w:t>
      </w:r>
      <w:bookmarkEnd w:id="1"/>
    </w:p>
    <w:p w14:paraId="67201B83" w14:textId="1D1303A5" w:rsidR="00517872" w:rsidRDefault="008C3E08" w:rsidP="008C3E08">
      <w:pPr>
        <w:pStyle w:val="af"/>
        <w:numPr>
          <w:ilvl w:val="0"/>
          <w:numId w:val="16"/>
        </w:numPr>
        <w:ind w:firstLineChars="0"/>
        <w:rPr>
          <w:kern w:val="0"/>
          <w:sz w:val="18"/>
          <w:szCs w:val="18"/>
        </w:rPr>
      </w:pPr>
      <w:bookmarkStart w:id="4" w:name="_Ref196579590"/>
      <w:bookmarkEnd w:id="2"/>
      <w:bookmarkEnd w:id="3"/>
      <w:r w:rsidRPr="008C3E08">
        <w:rPr>
          <w:rFonts w:hint="eastAsia"/>
          <w:kern w:val="0"/>
          <w:sz w:val="18"/>
          <w:szCs w:val="18"/>
        </w:rPr>
        <w:t>陈欣</w:t>
      </w:r>
      <w:r w:rsidRPr="008C3E08">
        <w:rPr>
          <w:rFonts w:hint="eastAsia"/>
          <w:kern w:val="0"/>
          <w:sz w:val="18"/>
          <w:szCs w:val="18"/>
        </w:rPr>
        <w:t>,</w:t>
      </w:r>
      <w:r w:rsidRPr="008C3E08">
        <w:rPr>
          <w:rFonts w:hint="eastAsia"/>
          <w:kern w:val="0"/>
          <w:sz w:val="18"/>
          <w:szCs w:val="18"/>
        </w:rPr>
        <w:t>林逸</w:t>
      </w:r>
      <w:r w:rsidRPr="008C3E08">
        <w:rPr>
          <w:rFonts w:hint="eastAsia"/>
          <w:kern w:val="0"/>
          <w:sz w:val="18"/>
          <w:szCs w:val="18"/>
        </w:rPr>
        <w:t>,</w:t>
      </w:r>
      <w:r w:rsidRPr="008C3E08">
        <w:rPr>
          <w:rFonts w:hint="eastAsia"/>
          <w:kern w:val="0"/>
          <w:sz w:val="18"/>
          <w:szCs w:val="18"/>
        </w:rPr>
        <w:t>王焕明</w:t>
      </w:r>
      <w:r w:rsidRPr="008C3E08">
        <w:rPr>
          <w:rFonts w:hint="eastAsia"/>
          <w:kern w:val="0"/>
          <w:sz w:val="18"/>
          <w:szCs w:val="18"/>
        </w:rPr>
        <w:t>,</w:t>
      </w:r>
      <w:r w:rsidRPr="008C3E08">
        <w:rPr>
          <w:rFonts w:hint="eastAsia"/>
          <w:kern w:val="0"/>
          <w:sz w:val="18"/>
          <w:szCs w:val="18"/>
        </w:rPr>
        <w:t>等</w:t>
      </w:r>
      <w:r w:rsidRPr="008C3E08">
        <w:rPr>
          <w:rFonts w:hint="eastAsia"/>
          <w:kern w:val="0"/>
          <w:sz w:val="18"/>
          <w:szCs w:val="18"/>
        </w:rPr>
        <w:t>.</w:t>
      </w:r>
      <w:r w:rsidRPr="008C3E08">
        <w:rPr>
          <w:rFonts w:hint="eastAsia"/>
          <w:kern w:val="0"/>
          <w:sz w:val="18"/>
          <w:szCs w:val="18"/>
        </w:rPr>
        <w:t>弹性元件对悬架性能的影响</w:t>
      </w:r>
      <w:r w:rsidRPr="008C3E08">
        <w:rPr>
          <w:rFonts w:hint="eastAsia"/>
          <w:kern w:val="0"/>
          <w:sz w:val="18"/>
          <w:szCs w:val="18"/>
        </w:rPr>
        <w:t>[J].</w:t>
      </w:r>
      <w:r w:rsidRPr="008C3E08">
        <w:rPr>
          <w:rFonts w:hint="eastAsia"/>
          <w:kern w:val="0"/>
          <w:sz w:val="18"/>
          <w:szCs w:val="18"/>
        </w:rPr>
        <w:t>汽车技术</w:t>
      </w:r>
      <w:r w:rsidRPr="008C3E08">
        <w:rPr>
          <w:rFonts w:hint="eastAsia"/>
          <w:kern w:val="0"/>
          <w:sz w:val="18"/>
          <w:szCs w:val="18"/>
        </w:rPr>
        <w:t>,1996,(05):11-13+45.</w:t>
      </w:r>
      <w:r w:rsidR="005F6800" w:rsidRPr="005F6800">
        <w:rPr>
          <w:rFonts w:hint="eastAsia"/>
          <w:kern w:val="0"/>
          <w:sz w:val="18"/>
          <w:szCs w:val="18"/>
        </w:rPr>
        <w:t>包凯</w:t>
      </w:r>
      <w:r w:rsidR="005F6800" w:rsidRPr="005F6800">
        <w:rPr>
          <w:rFonts w:hint="eastAsia"/>
          <w:kern w:val="0"/>
          <w:sz w:val="18"/>
          <w:szCs w:val="18"/>
        </w:rPr>
        <w:t>.</w:t>
      </w:r>
      <w:r w:rsidR="005F6800" w:rsidRPr="005F6800">
        <w:rPr>
          <w:rFonts w:hint="eastAsia"/>
          <w:kern w:val="0"/>
          <w:sz w:val="18"/>
          <w:szCs w:val="18"/>
        </w:rPr>
        <w:t>纯电动汽车变速箱换挡机构的设计与性能分析</w:t>
      </w:r>
      <w:r w:rsidR="005F6800" w:rsidRPr="005F6800">
        <w:rPr>
          <w:rFonts w:hint="eastAsia"/>
          <w:kern w:val="0"/>
          <w:sz w:val="18"/>
          <w:szCs w:val="18"/>
        </w:rPr>
        <w:t>[D].</w:t>
      </w:r>
      <w:r w:rsidR="005F6800" w:rsidRPr="005F6800">
        <w:rPr>
          <w:rFonts w:hint="eastAsia"/>
          <w:kern w:val="0"/>
          <w:sz w:val="18"/>
          <w:szCs w:val="18"/>
        </w:rPr>
        <w:t>吉林大学</w:t>
      </w:r>
      <w:r w:rsidR="005F6800" w:rsidRPr="005F6800">
        <w:rPr>
          <w:rFonts w:hint="eastAsia"/>
          <w:kern w:val="0"/>
          <w:sz w:val="18"/>
          <w:szCs w:val="18"/>
        </w:rPr>
        <w:t>,2017.</w:t>
      </w:r>
      <w:bookmarkEnd w:id="4"/>
    </w:p>
    <w:p w14:paraId="076CA251" w14:textId="163B4855" w:rsidR="005F6800" w:rsidRPr="008C3E08" w:rsidRDefault="008C3E08" w:rsidP="00EF7292">
      <w:pPr>
        <w:pStyle w:val="af"/>
        <w:numPr>
          <w:ilvl w:val="0"/>
          <w:numId w:val="16"/>
        </w:numPr>
        <w:ind w:firstLineChars="0"/>
        <w:rPr>
          <w:kern w:val="0"/>
          <w:sz w:val="18"/>
          <w:szCs w:val="18"/>
        </w:rPr>
      </w:pPr>
      <w:bookmarkStart w:id="5" w:name="_Ref196590915"/>
      <w:bookmarkStart w:id="6" w:name="_Ref193186785"/>
      <w:r w:rsidRPr="008C3E08">
        <w:rPr>
          <w:rFonts w:hint="eastAsia"/>
          <w:kern w:val="0"/>
          <w:sz w:val="18"/>
          <w:szCs w:val="18"/>
        </w:rPr>
        <w:t>梁新成</w:t>
      </w:r>
      <w:r w:rsidRPr="008C3E08">
        <w:rPr>
          <w:rFonts w:hint="eastAsia"/>
          <w:kern w:val="0"/>
          <w:sz w:val="18"/>
          <w:szCs w:val="18"/>
        </w:rPr>
        <w:t>,</w:t>
      </w:r>
      <w:r w:rsidRPr="008C3E08">
        <w:rPr>
          <w:rFonts w:hint="eastAsia"/>
          <w:kern w:val="0"/>
          <w:sz w:val="18"/>
          <w:szCs w:val="18"/>
        </w:rPr>
        <w:t>黄志刚</w:t>
      </w:r>
      <w:r w:rsidRPr="008C3E08">
        <w:rPr>
          <w:rFonts w:hint="eastAsia"/>
          <w:kern w:val="0"/>
          <w:sz w:val="18"/>
          <w:szCs w:val="18"/>
        </w:rPr>
        <w:t>,</w:t>
      </w:r>
      <w:r w:rsidRPr="008C3E08">
        <w:rPr>
          <w:rFonts w:hint="eastAsia"/>
          <w:kern w:val="0"/>
          <w:sz w:val="18"/>
          <w:szCs w:val="18"/>
        </w:rPr>
        <w:t>朱亭</w:t>
      </w:r>
      <w:r w:rsidRPr="008C3E08">
        <w:rPr>
          <w:rFonts w:hint="eastAsia"/>
          <w:kern w:val="0"/>
          <w:sz w:val="18"/>
          <w:szCs w:val="18"/>
        </w:rPr>
        <w:t>,</w:t>
      </w:r>
      <w:r w:rsidRPr="008C3E08">
        <w:rPr>
          <w:rFonts w:hint="eastAsia"/>
          <w:kern w:val="0"/>
          <w:sz w:val="18"/>
          <w:szCs w:val="18"/>
        </w:rPr>
        <w:t>等</w:t>
      </w:r>
      <w:r w:rsidRPr="008C3E08">
        <w:rPr>
          <w:rFonts w:hint="eastAsia"/>
          <w:kern w:val="0"/>
          <w:sz w:val="18"/>
          <w:szCs w:val="18"/>
        </w:rPr>
        <w:t>.</w:t>
      </w:r>
      <w:r w:rsidRPr="008C3E08">
        <w:rPr>
          <w:rFonts w:hint="eastAsia"/>
          <w:kern w:val="0"/>
          <w:sz w:val="18"/>
          <w:szCs w:val="18"/>
        </w:rPr>
        <w:t>汽车悬架的发展现状和展望</w:t>
      </w:r>
      <w:r w:rsidRPr="008C3E08">
        <w:rPr>
          <w:rFonts w:hint="eastAsia"/>
          <w:kern w:val="0"/>
          <w:sz w:val="18"/>
          <w:szCs w:val="18"/>
        </w:rPr>
        <w:t>[J].</w:t>
      </w:r>
      <w:r w:rsidRPr="008C3E08">
        <w:rPr>
          <w:rFonts w:hint="eastAsia"/>
          <w:kern w:val="0"/>
          <w:sz w:val="18"/>
          <w:szCs w:val="18"/>
        </w:rPr>
        <w:t>北京工商大学学报</w:t>
      </w:r>
      <w:r w:rsidRPr="008C3E08">
        <w:rPr>
          <w:rFonts w:hint="eastAsia"/>
          <w:kern w:val="0"/>
          <w:sz w:val="18"/>
          <w:szCs w:val="18"/>
        </w:rPr>
        <w:t>(</w:t>
      </w:r>
      <w:r w:rsidRPr="008C3E08">
        <w:rPr>
          <w:rFonts w:hint="eastAsia"/>
          <w:kern w:val="0"/>
          <w:sz w:val="18"/>
          <w:szCs w:val="18"/>
        </w:rPr>
        <w:t>自然科学版</w:t>
      </w:r>
      <w:r w:rsidRPr="008C3E08">
        <w:rPr>
          <w:rFonts w:hint="eastAsia"/>
          <w:kern w:val="0"/>
          <w:sz w:val="18"/>
          <w:szCs w:val="18"/>
        </w:rPr>
        <w:t>),2006,(02):30-33.</w:t>
      </w:r>
      <w:bookmarkEnd w:id="5"/>
    </w:p>
    <w:p w14:paraId="06FF8D6A" w14:textId="78D70396" w:rsidR="0032510B" w:rsidRPr="0032510B" w:rsidRDefault="0032510B" w:rsidP="0032510B">
      <w:pPr>
        <w:pStyle w:val="af"/>
        <w:numPr>
          <w:ilvl w:val="0"/>
          <w:numId w:val="16"/>
        </w:numPr>
        <w:ind w:firstLineChars="0"/>
        <w:rPr>
          <w:kern w:val="0"/>
          <w:sz w:val="18"/>
          <w:szCs w:val="18"/>
        </w:rPr>
      </w:pPr>
      <w:bookmarkStart w:id="7" w:name="_Ref199948152"/>
      <w:bookmarkStart w:id="8" w:name="_Ref196580440"/>
      <w:bookmarkStart w:id="9" w:name="_Ref196591006"/>
      <w:r w:rsidRPr="0032510B">
        <w:rPr>
          <w:rFonts w:hint="eastAsia"/>
          <w:kern w:val="0"/>
          <w:sz w:val="18"/>
          <w:szCs w:val="18"/>
        </w:rPr>
        <w:t>徐贵清</w:t>
      </w:r>
      <w:r w:rsidRPr="0032510B">
        <w:rPr>
          <w:rFonts w:hint="eastAsia"/>
          <w:kern w:val="0"/>
          <w:sz w:val="18"/>
          <w:szCs w:val="18"/>
        </w:rPr>
        <w:t>.</w:t>
      </w:r>
      <w:r w:rsidRPr="0032510B">
        <w:rPr>
          <w:rFonts w:hint="eastAsia"/>
          <w:kern w:val="0"/>
          <w:sz w:val="18"/>
          <w:szCs w:val="18"/>
        </w:rPr>
        <w:t>汽车悬架研究现状及发展趋势</w:t>
      </w:r>
      <w:r w:rsidRPr="0032510B">
        <w:rPr>
          <w:rFonts w:hint="eastAsia"/>
          <w:kern w:val="0"/>
          <w:sz w:val="18"/>
          <w:szCs w:val="18"/>
        </w:rPr>
        <w:t>[J].</w:t>
      </w:r>
      <w:r w:rsidRPr="0032510B">
        <w:rPr>
          <w:rFonts w:hint="eastAsia"/>
          <w:kern w:val="0"/>
          <w:sz w:val="18"/>
          <w:szCs w:val="18"/>
        </w:rPr>
        <w:t>中国高新技术企业</w:t>
      </w:r>
      <w:r w:rsidRPr="0032510B">
        <w:rPr>
          <w:rFonts w:hint="eastAsia"/>
          <w:kern w:val="0"/>
          <w:sz w:val="18"/>
          <w:szCs w:val="18"/>
        </w:rPr>
        <w:t>,2010,(22):</w:t>
      </w:r>
      <w:proofErr w:type="gramStart"/>
      <w:r w:rsidRPr="0032510B">
        <w:rPr>
          <w:rFonts w:hint="eastAsia"/>
          <w:kern w:val="0"/>
          <w:sz w:val="18"/>
          <w:szCs w:val="18"/>
        </w:rPr>
        <w:t>35-36.DOI:10.13535/j.cnki</w:t>
      </w:r>
      <w:proofErr w:type="gramEnd"/>
      <w:r w:rsidRPr="0032510B">
        <w:rPr>
          <w:rFonts w:hint="eastAsia"/>
          <w:kern w:val="0"/>
          <w:sz w:val="18"/>
          <w:szCs w:val="18"/>
        </w:rPr>
        <w:t>.11-4406/n.2010.22.014.</w:t>
      </w:r>
      <w:bookmarkEnd w:id="7"/>
    </w:p>
    <w:p w14:paraId="6D7F6286" w14:textId="13AC715E" w:rsidR="0032510B" w:rsidRPr="0032510B" w:rsidRDefault="0032510B" w:rsidP="0032510B">
      <w:pPr>
        <w:pStyle w:val="af"/>
        <w:numPr>
          <w:ilvl w:val="0"/>
          <w:numId w:val="16"/>
        </w:numPr>
        <w:ind w:firstLineChars="0"/>
        <w:rPr>
          <w:kern w:val="0"/>
          <w:sz w:val="18"/>
          <w:szCs w:val="18"/>
        </w:rPr>
      </w:pPr>
      <w:bookmarkStart w:id="10" w:name="_Ref199948168"/>
      <w:bookmarkStart w:id="11" w:name="_Ref196580488"/>
      <w:bookmarkEnd w:id="8"/>
      <w:bookmarkEnd w:id="9"/>
      <w:r w:rsidRPr="0032510B">
        <w:rPr>
          <w:rFonts w:hint="eastAsia"/>
          <w:kern w:val="0"/>
          <w:sz w:val="18"/>
          <w:szCs w:val="18"/>
        </w:rPr>
        <w:t>赵海宾</w:t>
      </w:r>
      <w:r w:rsidRPr="0032510B">
        <w:rPr>
          <w:rFonts w:hint="eastAsia"/>
          <w:kern w:val="0"/>
          <w:sz w:val="18"/>
          <w:szCs w:val="18"/>
        </w:rPr>
        <w:t>,</w:t>
      </w:r>
      <w:r w:rsidRPr="0032510B">
        <w:rPr>
          <w:rFonts w:hint="eastAsia"/>
          <w:kern w:val="0"/>
          <w:sz w:val="18"/>
          <w:szCs w:val="18"/>
        </w:rPr>
        <w:t>赵巍</w:t>
      </w:r>
      <w:r w:rsidRPr="0032510B">
        <w:rPr>
          <w:rFonts w:hint="eastAsia"/>
          <w:kern w:val="0"/>
          <w:sz w:val="18"/>
          <w:szCs w:val="18"/>
        </w:rPr>
        <w:t>.</w:t>
      </w:r>
      <w:r w:rsidRPr="0032510B">
        <w:rPr>
          <w:rFonts w:hint="eastAsia"/>
          <w:kern w:val="0"/>
          <w:sz w:val="18"/>
          <w:szCs w:val="18"/>
        </w:rPr>
        <w:t>汽车悬架系统建模与仿真研究</w:t>
      </w:r>
      <w:r w:rsidRPr="0032510B">
        <w:rPr>
          <w:rFonts w:hint="eastAsia"/>
          <w:kern w:val="0"/>
          <w:sz w:val="18"/>
          <w:szCs w:val="18"/>
        </w:rPr>
        <w:t>[J].</w:t>
      </w:r>
      <w:r w:rsidRPr="0032510B">
        <w:rPr>
          <w:rFonts w:hint="eastAsia"/>
          <w:kern w:val="0"/>
          <w:sz w:val="18"/>
          <w:szCs w:val="18"/>
        </w:rPr>
        <w:t>汽车实用技术</w:t>
      </w:r>
      <w:r w:rsidRPr="0032510B">
        <w:rPr>
          <w:rFonts w:hint="eastAsia"/>
          <w:kern w:val="0"/>
          <w:sz w:val="18"/>
          <w:szCs w:val="18"/>
        </w:rPr>
        <w:t>,2016,(02):</w:t>
      </w:r>
      <w:proofErr w:type="gramStart"/>
      <w:r w:rsidRPr="0032510B">
        <w:rPr>
          <w:rFonts w:hint="eastAsia"/>
          <w:kern w:val="0"/>
          <w:sz w:val="18"/>
          <w:szCs w:val="18"/>
        </w:rPr>
        <w:t>117-120.DOI:10.16638/j.cnki</w:t>
      </w:r>
      <w:proofErr w:type="gramEnd"/>
      <w:r w:rsidRPr="0032510B">
        <w:rPr>
          <w:rFonts w:hint="eastAsia"/>
          <w:kern w:val="0"/>
          <w:sz w:val="18"/>
          <w:szCs w:val="18"/>
        </w:rPr>
        <w:t>.1671-7988.2016.02.043.</w:t>
      </w:r>
      <w:bookmarkEnd w:id="10"/>
    </w:p>
    <w:p w14:paraId="5611A9FF" w14:textId="4A3FEE44" w:rsidR="0032510B" w:rsidRPr="0032510B" w:rsidRDefault="0032510B" w:rsidP="0032510B">
      <w:pPr>
        <w:pStyle w:val="af"/>
        <w:numPr>
          <w:ilvl w:val="0"/>
          <w:numId w:val="16"/>
        </w:numPr>
        <w:ind w:firstLineChars="0"/>
        <w:rPr>
          <w:kern w:val="0"/>
          <w:sz w:val="18"/>
          <w:szCs w:val="18"/>
        </w:rPr>
      </w:pPr>
      <w:bookmarkStart w:id="12" w:name="_Ref199948184"/>
      <w:bookmarkEnd w:id="11"/>
      <w:r w:rsidRPr="0032510B">
        <w:rPr>
          <w:rFonts w:hint="eastAsia"/>
          <w:kern w:val="0"/>
          <w:sz w:val="18"/>
          <w:szCs w:val="18"/>
        </w:rPr>
        <w:t>裴倩倩</w:t>
      </w:r>
      <w:r w:rsidRPr="0032510B">
        <w:rPr>
          <w:rFonts w:hint="eastAsia"/>
          <w:kern w:val="0"/>
          <w:sz w:val="18"/>
          <w:szCs w:val="18"/>
        </w:rPr>
        <w:t>.</w:t>
      </w:r>
      <w:r w:rsidRPr="0032510B">
        <w:rPr>
          <w:rFonts w:hint="eastAsia"/>
          <w:kern w:val="0"/>
          <w:sz w:val="18"/>
          <w:szCs w:val="18"/>
        </w:rPr>
        <w:t>汽车半主动悬架系统的研究</w:t>
      </w:r>
      <w:r w:rsidRPr="0032510B">
        <w:rPr>
          <w:rFonts w:hint="eastAsia"/>
          <w:kern w:val="0"/>
          <w:sz w:val="18"/>
          <w:szCs w:val="18"/>
        </w:rPr>
        <w:t>[J].</w:t>
      </w:r>
      <w:r w:rsidRPr="0032510B">
        <w:rPr>
          <w:rFonts w:hint="eastAsia"/>
          <w:kern w:val="0"/>
          <w:sz w:val="18"/>
          <w:szCs w:val="18"/>
        </w:rPr>
        <w:t>自动化应用</w:t>
      </w:r>
      <w:r w:rsidRPr="0032510B">
        <w:rPr>
          <w:rFonts w:hint="eastAsia"/>
          <w:kern w:val="0"/>
          <w:sz w:val="18"/>
          <w:szCs w:val="18"/>
        </w:rPr>
        <w:t>,2023,64(11):106-108.</w:t>
      </w:r>
      <w:bookmarkEnd w:id="12"/>
    </w:p>
    <w:p w14:paraId="1B643F0C" w14:textId="77777777" w:rsidR="0032510B" w:rsidRPr="0032510B" w:rsidRDefault="0032510B" w:rsidP="0032510B">
      <w:pPr>
        <w:pStyle w:val="af"/>
        <w:numPr>
          <w:ilvl w:val="0"/>
          <w:numId w:val="16"/>
        </w:numPr>
        <w:ind w:firstLineChars="0"/>
        <w:rPr>
          <w:kern w:val="0"/>
          <w:sz w:val="18"/>
          <w:szCs w:val="18"/>
        </w:rPr>
      </w:pPr>
      <w:bookmarkStart w:id="13" w:name="_Ref199948198"/>
      <w:r w:rsidRPr="0032510B">
        <w:rPr>
          <w:rFonts w:hint="eastAsia"/>
          <w:kern w:val="0"/>
          <w:sz w:val="18"/>
          <w:szCs w:val="18"/>
        </w:rPr>
        <w:t>聂佳梅</w:t>
      </w:r>
      <w:r w:rsidRPr="0032510B">
        <w:rPr>
          <w:rFonts w:hint="eastAsia"/>
          <w:kern w:val="0"/>
          <w:sz w:val="18"/>
          <w:szCs w:val="18"/>
        </w:rPr>
        <w:t>,</w:t>
      </w:r>
      <w:r w:rsidRPr="0032510B">
        <w:rPr>
          <w:rFonts w:hint="eastAsia"/>
          <w:kern w:val="0"/>
          <w:sz w:val="18"/>
          <w:szCs w:val="18"/>
        </w:rPr>
        <w:t>张孝良</w:t>
      </w:r>
      <w:r w:rsidRPr="0032510B">
        <w:rPr>
          <w:rFonts w:hint="eastAsia"/>
          <w:kern w:val="0"/>
          <w:sz w:val="18"/>
          <w:szCs w:val="18"/>
        </w:rPr>
        <w:t>,</w:t>
      </w:r>
      <w:r w:rsidRPr="0032510B">
        <w:rPr>
          <w:rFonts w:hint="eastAsia"/>
          <w:kern w:val="0"/>
          <w:sz w:val="18"/>
          <w:szCs w:val="18"/>
        </w:rPr>
        <w:t>胡贝</w:t>
      </w:r>
      <w:r w:rsidRPr="0032510B">
        <w:rPr>
          <w:rFonts w:hint="eastAsia"/>
          <w:kern w:val="0"/>
          <w:sz w:val="18"/>
          <w:szCs w:val="18"/>
        </w:rPr>
        <w:t>,</w:t>
      </w:r>
      <w:r w:rsidRPr="0032510B">
        <w:rPr>
          <w:rFonts w:hint="eastAsia"/>
          <w:kern w:val="0"/>
          <w:sz w:val="18"/>
          <w:szCs w:val="18"/>
        </w:rPr>
        <w:t>等</w:t>
      </w:r>
      <w:r w:rsidRPr="0032510B">
        <w:rPr>
          <w:rFonts w:hint="eastAsia"/>
          <w:kern w:val="0"/>
          <w:sz w:val="18"/>
          <w:szCs w:val="18"/>
        </w:rPr>
        <w:t>.</w:t>
      </w:r>
      <w:r w:rsidRPr="0032510B">
        <w:rPr>
          <w:rFonts w:hint="eastAsia"/>
          <w:kern w:val="0"/>
          <w:sz w:val="18"/>
          <w:szCs w:val="18"/>
        </w:rPr>
        <w:t>车辆被动悬架技术发展新方向</w:t>
      </w:r>
      <w:r w:rsidRPr="0032510B">
        <w:rPr>
          <w:rFonts w:hint="eastAsia"/>
          <w:kern w:val="0"/>
          <w:sz w:val="18"/>
          <w:szCs w:val="18"/>
        </w:rPr>
        <w:t>[J].</w:t>
      </w:r>
      <w:r w:rsidRPr="0032510B">
        <w:rPr>
          <w:rFonts w:hint="eastAsia"/>
          <w:kern w:val="0"/>
          <w:sz w:val="18"/>
          <w:szCs w:val="18"/>
        </w:rPr>
        <w:t>车辆与动力技术</w:t>
      </w:r>
      <w:r w:rsidRPr="0032510B">
        <w:rPr>
          <w:rFonts w:hint="eastAsia"/>
          <w:kern w:val="0"/>
          <w:sz w:val="18"/>
          <w:szCs w:val="18"/>
        </w:rPr>
        <w:t>,2012,(02):</w:t>
      </w:r>
      <w:proofErr w:type="gramStart"/>
      <w:r w:rsidRPr="0032510B">
        <w:rPr>
          <w:rFonts w:hint="eastAsia"/>
          <w:kern w:val="0"/>
          <w:sz w:val="18"/>
          <w:szCs w:val="18"/>
        </w:rPr>
        <w:t>59-64.DOI:10.16599/j.cnki</w:t>
      </w:r>
      <w:proofErr w:type="gramEnd"/>
      <w:r w:rsidRPr="0032510B">
        <w:rPr>
          <w:rFonts w:hint="eastAsia"/>
          <w:kern w:val="0"/>
          <w:sz w:val="18"/>
          <w:szCs w:val="18"/>
        </w:rPr>
        <w:t>.1009-4687.2012.02.014.</w:t>
      </w:r>
      <w:bookmarkEnd w:id="13"/>
    </w:p>
    <w:p w14:paraId="642442BF" w14:textId="77777777" w:rsidR="0032510B" w:rsidRPr="0032510B" w:rsidRDefault="0032510B" w:rsidP="0032510B">
      <w:pPr>
        <w:pStyle w:val="af"/>
        <w:numPr>
          <w:ilvl w:val="0"/>
          <w:numId w:val="16"/>
        </w:numPr>
        <w:ind w:firstLineChars="0"/>
        <w:rPr>
          <w:kern w:val="0"/>
          <w:sz w:val="18"/>
          <w:szCs w:val="18"/>
        </w:rPr>
      </w:pPr>
      <w:bookmarkStart w:id="14" w:name="_Ref199948215"/>
      <w:proofErr w:type="gramStart"/>
      <w:r w:rsidRPr="0032510B">
        <w:rPr>
          <w:rFonts w:hint="eastAsia"/>
          <w:kern w:val="0"/>
          <w:sz w:val="18"/>
          <w:szCs w:val="18"/>
        </w:rPr>
        <w:t>雷先华</w:t>
      </w:r>
      <w:proofErr w:type="gramEnd"/>
      <w:r w:rsidRPr="0032510B">
        <w:rPr>
          <w:rFonts w:hint="eastAsia"/>
          <w:kern w:val="0"/>
          <w:sz w:val="18"/>
          <w:szCs w:val="18"/>
        </w:rPr>
        <w:t>,</w:t>
      </w:r>
      <w:r w:rsidRPr="0032510B">
        <w:rPr>
          <w:rFonts w:hint="eastAsia"/>
          <w:kern w:val="0"/>
          <w:sz w:val="18"/>
          <w:szCs w:val="18"/>
        </w:rPr>
        <w:t>朱相臣</w:t>
      </w:r>
      <w:r w:rsidRPr="0032510B">
        <w:rPr>
          <w:rFonts w:hint="eastAsia"/>
          <w:kern w:val="0"/>
          <w:sz w:val="18"/>
          <w:szCs w:val="18"/>
        </w:rPr>
        <w:t>,</w:t>
      </w:r>
      <w:r w:rsidRPr="0032510B">
        <w:rPr>
          <w:rFonts w:hint="eastAsia"/>
          <w:kern w:val="0"/>
          <w:sz w:val="18"/>
          <w:szCs w:val="18"/>
        </w:rPr>
        <w:t>杨程伟</w:t>
      </w:r>
      <w:r w:rsidRPr="0032510B">
        <w:rPr>
          <w:rFonts w:hint="eastAsia"/>
          <w:kern w:val="0"/>
          <w:sz w:val="18"/>
          <w:szCs w:val="18"/>
        </w:rPr>
        <w:t>,</w:t>
      </w:r>
      <w:r w:rsidRPr="0032510B">
        <w:rPr>
          <w:rFonts w:hint="eastAsia"/>
          <w:kern w:val="0"/>
          <w:sz w:val="18"/>
          <w:szCs w:val="18"/>
        </w:rPr>
        <w:t>等</w:t>
      </w:r>
      <w:r w:rsidRPr="0032510B">
        <w:rPr>
          <w:rFonts w:hint="eastAsia"/>
          <w:kern w:val="0"/>
          <w:sz w:val="18"/>
          <w:szCs w:val="18"/>
        </w:rPr>
        <w:t>.</w:t>
      </w:r>
      <w:r w:rsidRPr="0032510B">
        <w:rPr>
          <w:rFonts w:hint="eastAsia"/>
          <w:kern w:val="0"/>
          <w:sz w:val="18"/>
          <w:szCs w:val="18"/>
        </w:rPr>
        <w:t>汽车悬架研究现状和发展趋势探讨</w:t>
      </w:r>
      <w:r w:rsidRPr="0032510B">
        <w:rPr>
          <w:rFonts w:hint="eastAsia"/>
          <w:kern w:val="0"/>
          <w:sz w:val="18"/>
          <w:szCs w:val="18"/>
        </w:rPr>
        <w:t>[J].</w:t>
      </w:r>
      <w:r w:rsidRPr="0032510B">
        <w:rPr>
          <w:rFonts w:hint="eastAsia"/>
          <w:kern w:val="0"/>
          <w:sz w:val="18"/>
          <w:szCs w:val="18"/>
        </w:rPr>
        <w:t>机电工程技术</w:t>
      </w:r>
      <w:r w:rsidRPr="0032510B">
        <w:rPr>
          <w:rFonts w:hint="eastAsia"/>
          <w:kern w:val="0"/>
          <w:sz w:val="18"/>
          <w:szCs w:val="18"/>
        </w:rPr>
        <w:t>,2025,54(02):1-5+24.</w:t>
      </w:r>
      <w:bookmarkEnd w:id="14"/>
    </w:p>
    <w:p w14:paraId="5E219684" w14:textId="77777777" w:rsidR="0032510B" w:rsidRPr="0032510B" w:rsidRDefault="0032510B" w:rsidP="0032510B">
      <w:pPr>
        <w:pStyle w:val="af"/>
        <w:numPr>
          <w:ilvl w:val="0"/>
          <w:numId w:val="16"/>
        </w:numPr>
        <w:ind w:firstLineChars="0"/>
        <w:rPr>
          <w:kern w:val="0"/>
          <w:sz w:val="18"/>
          <w:szCs w:val="18"/>
        </w:rPr>
      </w:pPr>
      <w:bookmarkStart w:id="15" w:name="_Ref199948233"/>
      <w:r w:rsidRPr="0032510B">
        <w:rPr>
          <w:rFonts w:hint="eastAsia"/>
          <w:kern w:val="0"/>
          <w:sz w:val="18"/>
          <w:szCs w:val="18"/>
        </w:rPr>
        <w:t>高翔</w:t>
      </w:r>
      <w:r w:rsidRPr="0032510B">
        <w:rPr>
          <w:rFonts w:hint="eastAsia"/>
          <w:kern w:val="0"/>
          <w:sz w:val="18"/>
          <w:szCs w:val="18"/>
        </w:rPr>
        <w:t>,</w:t>
      </w:r>
      <w:r w:rsidRPr="0032510B">
        <w:rPr>
          <w:rFonts w:hint="eastAsia"/>
          <w:kern w:val="0"/>
          <w:sz w:val="18"/>
          <w:szCs w:val="18"/>
        </w:rPr>
        <w:t>张祥</w:t>
      </w:r>
      <w:r w:rsidRPr="0032510B">
        <w:rPr>
          <w:rFonts w:hint="eastAsia"/>
          <w:kern w:val="0"/>
          <w:sz w:val="18"/>
          <w:szCs w:val="18"/>
        </w:rPr>
        <w:t>,</w:t>
      </w:r>
      <w:r w:rsidRPr="0032510B">
        <w:rPr>
          <w:rFonts w:hint="eastAsia"/>
          <w:kern w:val="0"/>
          <w:sz w:val="18"/>
          <w:szCs w:val="18"/>
        </w:rPr>
        <w:t>魏东旭</w:t>
      </w:r>
      <w:r w:rsidRPr="0032510B">
        <w:rPr>
          <w:rFonts w:hint="eastAsia"/>
          <w:kern w:val="0"/>
          <w:sz w:val="18"/>
          <w:szCs w:val="18"/>
        </w:rPr>
        <w:t>,</w:t>
      </w:r>
      <w:r w:rsidRPr="0032510B">
        <w:rPr>
          <w:rFonts w:hint="eastAsia"/>
          <w:kern w:val="0"/>
          <w:sz w:val="18"/>
          <w:szCs w:val="18"/>
        </w:rPr>
        <w:t>等</w:t>
      </w:r>
      <w:r w:rsidRPr="0032510B">
        <w:rPr>
          <w:rFonts w:hint="eastAsia"/>
          <w:kern w:val="0"/>
          <w:sz w:val="18"/>
          <w:szCs w:val="18"/>
        </w:rPr>
        <w:t>.</w:t>
      </w:r>
      <w:proofErr w:type="gramStart"/>
      <w:r w:rsidRPr="0032510B">
        <w:rPr>
          <w:rFonts w:hint="eastAsia"/>
          <w:kern w:val="0"/>
          <w:sz w:val="18"/>
          <w:szCs w:val="18"/>
        </w:rPr>
        <w:t>馈能式</w:t>
      </w:r>
      <w:proofErr w:type="gramEnd"/>
      <w:r w:rsidRPr="0032510B">
        <w:rPr>
          <w:rFonts w:hint="eastAsia"/>
          <w:kern w:val="0"/>
          <w:sz w:val="18"/>
          <w:szCs w:val="18"/>
        </w:rPr>
        <w:t>半主动悬架振动自适应最优容</w:t>
      </w:r>
      <w:proofErr w:type="gramStart"/>
      <w:r w:rsidRPr="0032510B">
        <w:rPr>
          <w:rFonts w:hint="eastAsia"/>
          <w:kern w:val="0"/>
          <w:sz w:val="18"/>
          <w:szCs w:val="18"/>
        </w:rPr>
        <w:t>错控制</w:t>
      </w:r>
      <w:proofErr w:type="gramEnd"/>
      <w:r w:rsidRPr="0032510B">
        <w:rPr>
          <w:rFonts w:hint="eastAsia"/>
          <w:kern w:val="0"/>
          <w:sz w:val="18"/>
          <w:szCs w:val="18"/>
        </w:rPr>
        <w:t>[J].</w:t>
      </w:r>
      <w:r w:rsidRPr="0032510B">
        <w:rPr>
          <w:rFonts w:hint="eastAsia"/>
          <w:kern w:val="0"/>
          <w:sz w:val="18"/>
          <w:szCs w:val="18"/>
        </w:rPr>
        <w:t>汽车工程</w:t>
      </w:r>
      <w:r w:rsidRPr="0032510B">
        <w:rPr>
          <w:rFonts w:hint="eastAsia"/>
          <w:kern w:val="0"/>
          <w:sz w:val="18"/>
          <w:szCs w:val="18"/>
        </w:rPr>
        <w:t>,2024,46(01):</w:t>
      </w:r>
      <w:proofErr w:type="gramStart"/>
      <w:r w:rsidRPr="0032510B">
        <w:rPr>
          <w:rFonts w:hint="eastAsia"/>
          <w:kern w:val="0"/>
          <w:sz w:val="18"/>
          <w:szCs w:val="18"/>
        </w:rPr>
        <w:t>92-99.DOI:10.19562/j.chinasae.qcgc</w:t>
      </w:r>
      <w:proofErr w:type="gramEnd"/>
      <w:r w:rsidRPr="0032510B">
        <w:rPr>
          <w:rFonts w:hint="eastAsia"/>
          <w:kern w:val="0"/>
          <w:sz w:val="18"/>
          <w:szCs w:val="18"/>
        </w:rPr>
        <w:t>.2024.01.010.</w:t>
      </w:r>
      <w:bookmarkEnd w:id="15"/>
    </w:p>
    <w:p w14:paraId="49982CD4" w14:textId="77777777" w:rsidR="0032510B" w:rsidRPr="0032510B" w:rsidRDefault="0032510B" w:rsidP="0032510B">
      <w:pPr>
        <w:pStyle w:val="af"/>
        <w:numPr>
          <w:ilvl w:val="0"/>
          <w:numId w:val="16"/>
        </w:numPr>
        <w:ind w:firstLineChars="0"/>
        <w:rPr>
          <w:kern w:val="0"/>
          <w:sz w:val="18"/>
          <w:szCs w:val="18"/>
        </w:rPr>
      </w:pPr>
      <w:bookmarkStart w:id="16" w:name="_Ref199948248"/>
      <w:r w:rsidRPr="0032510B">
        <w:rPr>
          <w:rFonts w:hint="eastAsia"/>
          <w:kern w:val="0"/>
          <w:sz w:val="18"/>
          <w:szCs w:val="18"/>
        </w:rPr>
        <w:t>丁轲</w:t>
      </w:r>
      <w:r w:rsidRPr="0032510B">
        <w:rPr>
          <w:rFonts w:hint="eastAsia"/>
          <w:kern w:val="0"/>
          <w:sz w:val="18"/>
          <w:szCs w:val="18"/>
        </w:rPr>
        <w:t>,</w:t>
      </w:r>
      <w:r w:rsidRPr="0032510B">
        <w:rPr>
          <w:rFonts w:hint="eastAsia"/>
          <w:kern w:val="0"/>
          <w:sz w:val="18"/>
          <w:szCs w:val="18"/>
        </w:rPr>
        <w:t>古玉锋</w:t>
      </w:r>
      <w:r w:rsidRPr="0032510B">
        <w:rPr>
          <w:rFonts w:hint="eastAsia"/>
          <w:kern w:val="0"/>
          <w:sz w:val="18"/>
          <w:szCs w:val="18"/>
        </w:rPr>
        <w:t>,</w:t>
      </w:r>
      <w:r w:rsidRPr="0032510B">
        <w:rPr>
          <w:rFonts w:hint="eastAsia"/>
          <w:kern w:val="0"/>
          <w:sz w:val="18"/>
          <w:szCs w:val="18"/>
        </w:rPr>
        <w:t>张国庆</w:t>
      </w:r>
      <w:r w:rsidRPr="0032510B">
        <w:rPr>
          <w:rFonts w:hint="eastAsia"/>
          <w:kern w:val="0"/>
          <w:sz w:val="18"/>
          <w:szCs w:val="18"/>
        </w:rPr>
        <w:t>.</w:t>
      </w:r>
      <w:r w:rsidRPr="0032510B">
        <w:rPr>
          <w:rFonts w:hint="eastAsia"/>
          <w:kern w:val="0"/>
          <w:sz w:val="18"/>
          <w:szCs w:val="18"/>
        </w:rPr>
        <w:t>圆筒型横向磁通直线电机式主动悬架作动器的设计</w:t>
      </w:r>
      <w:r w:rsidRPr="0032510B">
        <w:rPr>
          <w:rFonts w:hint="eastAsia"/>
          <w:kern w:val="0"/>
          <w:sz w:val="18"/>
          <w:szCs w:val="18"/>
        </w:rPr>
        <w:t>[J].</w:t>
      </w:r>
      <w:r w:rsidRPr="0032510B">
        <w:rPr>
          <w:rFonts w:hint="eastAsia"/>
          <w:kern w:val="0"/>
          <w:sz w:val="18"/>
          <w:szCs w:val="18"/>
        </w:rPr>
        <w:t>汽车实用技术</w:t>
      </w:r>
      <w:r w:rsidRPr="0032510B">
        <w:rPr>
          <w:rFonts w:hint="eastAsia"/>
          <w:kern w:val="0"/>
          <w:sz w:val="18"/>
          <w:szCs w:val="18"/>
        </w:rPr>
        <w:t>,2021,46(04):</w:t>
      </w:r>
      <w:proofErr w:type="gramStart"/>
      <w:r w:rsidRPr="0032510B">
        <w:rPr>
          <w:rFonts w:hint="eastAsia"/>
          <w:kern w:val="0"/>
          <w:sz w:val="18"/>
          <w:szCs w:val="18"/>
        </w:rPr>
        <w:t>68-71.DOI:10.16638/j.cnki</w:t>
      </w:r>
      <w:proofErr w:type="gramEnd"/>
      <w:r w:rsidRPr="0032510B">
        <w:rPr>
          <w:rFonts w:hint="eastAsia"/>
          <w:kern w:val="0"/>
          <w:sz w:val="18"/>
          <w:szCs w:val="18"/>
        </w:rPr>
        <w:t>.1671-7988.2021.04.021.</w:t>
      </w:r>
      <w:bookmarkEnd w:id="16"/>
    </w:p>
    <w:p w14:paraId="6DFCA9EA" w14:textId="77777777" w:rsidR="0032510B" w:rsidRPr="0032510B" w:rsidRDefault="0032510B" w:rsidP="0032510B">
      <w:pPr>
        <w:pStyle w:val="af"/>
        <w:numPr>
          <w:ilvl w:val="0"/>
          <w:numId w:val="16"/>
        </w:numPr>
        <w:ind w:firstLineChars="0"/>
        <w:rPr>
          <w:kern w:val="0"/>
          <w:sz w:val="18"/>
          <w:szCs w:val="18"/>
        </w:rPr>
      </w:pPr>
      <w:bookmarkStart w:id="17" w:name="_Ref199948291"/>
      <w:r w:rsidRPr="0032510B">
        <w:rPr>
          <w:kern w:val="0"/>
          <w:sz w:val="18"/>
          <w:szCs w:val="18"/>
        </w:rPr>
        <w:t>Ding R, Wang R, Meng X, et al. Energy consumption sensitivity analysis and energy-reduction control of hybrid electromagnetic active suspension[J]. Mechanical Systems and Signal Processing, 2019, 134: 106301.</w:t>
      </w:r>
      <w:bookmarkEnd w:id="17"/>
    </w:p>
    <w:p w14:paraId="110F5B3D" w14:textId="77777777" w:rsidR="0032510B" w:rsidRPr="0032510B" w:rsidRDefault="0032510B" w:rsidP="0032510B">
      <w:pPr>
        <w:pStyle w:val="af"/>
        <w:numPr>
          <w:ilvl w:val="0"/>
          <w:numId w:val="16"/>
        </w:numPr>
        <w:ind w:firstLineChars="0"/>
        <w:rPr>
          <w:kern w:val="0"/>
          <w:sz w:val="18"/>
          <w:szCs w:val="18"/>
        </w:rPr>
      </w:pPr>
      <w:bookmarkStart w:id="18" w:name="_Ref199948299"/>
      <w:r w:rsidRPr="0032510B">
        <w:rPr>
          <w:rFonts w:hint="eastAsia"/>
          <w:kern w:val="0"/>
          <w:sz w:val="18"/>
          <w:szCs w:val="18"/>
        </w:rPr>
        <w:t>CHEN S A</w:t>
      </w:r>
      <w:r w:rsidRPr="0032510B">
        <w:rPr>
          <w:rFonts w:hint="eastAsia"/>
          <w:kern w:val="0"/>
          <w:sz w:val="18"/>
          <w:szCs w:val="18"/>
        </w:rPr>
        <w:t>，</w:t>
      </w:r>
      <w:r w:rsidRPr="0032510B">
        <w:rPr>
          <w:rFonts w:hint="eastAsia"/>
          <w:kern w:val="0"/>
          <w:sz w:val="18"/>
          <w:szCs w:val="18"/>
        </w:rPr>
        <w:t>WANG J C</w:t>
      </w:r>
      <w:r w:rsidRPr="0032510B">
        <w:rPr>
          <w:rFonts w:hint="eastAsia"/>
          <w:kern w:val="0"/>
          <w:sz w:val="18"/>
          <w:szCs w:val="18"/>
        </w:rPr>
        <w:t>，</w:t>
      </w:r>
      <w:r w:rsidRPr="0032510B">
        <w:rPr>
          <w:rFonts w:hint="eastAsia"/>
          <w:kern w:val="0"/>
          <w:sz w:val="18"/>
          <w:szCs w:val="18"/>
        </w:rPr>
        <w:t>YAO M</w:t>
      </w:r>
      <w:r w:rsidRPr="0032510B">
        <w:rPr>
          <w:rFonts w:hint="eastAsia"/>
          <w:kern w:val="0"/>
          <w:sz w:val="18"/>
          <w:szCs w:val="18"/>
        </w:rPr>
        <w:t>，</w:t>
      </w:r>
      <w:r w:rsidRPr="0032510B">
        <w:rPr>
          <w:rFonts w:hint="eastAsia"/>
          <w:kern w:val="0"/>
          <w:sz w:val="18"/>
          <w:szCs w:val="18"/>
        </w:rPr>
        <w:t>et al</w:t>
      </w:r>
      <w:r w:rsidRPr="0032510B">
        <w:rPr>
          <w:rFonts w:hint="eastAsia"/>
          <w:kern w:val="0"/>
          <w:sz w:val="18"/>
          <w:szCs w:val="18"/>
        </w:rPr>
        <w:t>．</w:t>
      </w:r>
      <w:r w:rsidRPr="0032510B">
        <w:rPr>
          <w:rFonts w:hint="eastAsia"/>
          <w:kern w:val="0"/>
          <w:sz w:val="18"/>
          <w:szCs w:val="18"/>
        </w:rPr>
        <w:t xml:space="preserve"> Improved </w:t>
      </w:r>
      <w:proofErr w:type="spellStart"/>
      <w:r w:rsidRPr="0032510B">
        <w:rPr>
          <w:rFonts w:hint="eastAsia"/>
          <w:kern w:val="0"/>
          <w:sz w:val="18"/>
          <w:szCs w:val="18"/>
        </w:rPr>
        <w:t>optimalsliding</w:t>
      </w:r>
      <w:proofErr w:type="spellEnd"/>
      <w:r w:rsidRPr="0032510B">
        <w:rPr>
          <w:rFonts w:hint="eastAsia"/>
          <w:kern w:val="0"/>
          <w:sz w:val="18"/>
          <w:szCs w:val="18"/>
        </w:rPr>
        <w:t xml:space="preserve"> mode control for a non-linear vehicle active suspension system</w:t>
      </w:r>
      <w:r w:rsidRPr="0032510B">
        <w:rPr>
          <w:rFonts w:hint="eastAsia"/>
          <w:kern w:val="0"/>
          <w:sz w:val="18"/>
          <w:szCs w:val="18"/>
        </w:rPr>
        <w:t>［</w:t>
      </w:r>
      <w:r w:rsidRPr="0032510B">
        <w:rPr>
          <w:rFonts w:hint="eastAsia"/>
          <w:kern w:val="0"/>
          <w:sz w:val="18"/>
          <w:szCs w:val="18"/>
        </w:rPr>
        <w:t>J</w:t>
      </w:r>
      <w:r w:rsidRPr="0032510B">
        <w:rPr>
          <w:rFonts w:hint="eastAsia"/>
          <w:kern w:val="0"/>
          <w:sz w:val="18"/>
          <w:szCs w:val="18"/>
        </w:rPr>
        <w:t>］．</w:t>
      </w:r>
      <w:r w:rsidRPr="0032510B">
        <w:rPr>
          <w:rFonts w:hint="eastAsia"/>
          <w:kern w:val="0"/>
          <w:sz w:val="18"/>
          <w:szCs w:val="18"/>
        </w:rPr>
        <w:t xml:space="preserve"> Journal of Sound and Vibration</w:t>
      </w:r>
      <w:r w:rsidRPr="0032510B">
        <w:rPr>
          <w:rFonts w:hint="eastAsia"/>
          <w:kern w:val="0"/>
          <w:sz w:val="18"/>
          <w:szCs w:val="18"/>
        </w:rPr>
        <w:t>，</w:t>
      </w:r>
      <w:r w:rsidRPr="0032510B">
        <w:rPr>
          <w:rFonts w:hint="eastAsia"/>
          <w:kern w:val="0"/>
          <w:sz w:val="18"/>
          <w:szCs w:val="18"/>
        </w:rPr>
        <w:t xml:space="preserve">2017( 395) : 1 </w:t>
      </w:r>
      <w:r w:rsidRPr="0032510B">
        <w:rPr>
          <w:rFonts w:hint="eastAsia"/>
          <w:kern w:val="0"/>
          <w:sz w:val="18"/>
          <w:szCs w:val="18"/>
        </w:rPr>
        <w:t>－</w:t>
      </w:r>
      <w:r w:rsidRPr="0032510B">
        <w:rPr>
          <w:rFonts w:hint="eastAsia"/>
          <w:kern w:val="0"/>
          <w:sz w:val="18"/>
          <w:szCs w:val="18"/>
        </w:rPr>
        <w:t xml:space="preserve"> 25</w:t>
      </w:r>
      <w:r w:rsidRPr="0032510B">
        <w:rPr>
          <w:rFonts w:hint="eastAsia"/>
          <w:kern w:val="0"/>
          <w:sz w:val="18"/>
          <w:szCs w:val="18"/>
        </w:rPr>
        <w:t>．</w:t>
      </w:r>
      <w:bookmarkEnd w:id="18"/>
    </w:p>
    <w:p w14:paraId="152BF5ED" w14:textId="77777777" w:rsidR="0032510B" w:rsidRPr="0032510B" w:rsidRDefault="0032510B" w:rsidP="0032510B">
      <w:pPr>
        <w:pStyle w:val="af"/>
        <w:numPr>
          <w:ilvl w:val="0"/>
          <w:numId w:val="16"/>
        </w:numPr>
        <w:ind w:firstLineChars="0"/>
        <w:rPr>
          <w:kern w:val="0"/>
          <w:sz w:val="18"/>
          <w:szCs w:val="18"/>
        </w:rPr>
      </w:pPr>
      <w:bookmarkStart w:id="19" w:name="_Ref199948304"/>
      <w:r w:rsidRPr="0032510B">
        <w:rPr>
          <w:rFonts w:hint="eastAsia"/>
          <w:kern w:val="0"/>
          <w:sz w:val="18"/>
          <w:szCs w:val="18"/>
        </w:rPr>
        <w:t>陈兵．车辆智能悬架系统发展趋势研究</w:t>
      </w:r>
      <w:r w:rsidRPr="0032510B">
        <w:rPr>
          <w:rFonts w:hint="eastAsia"/>
          <w:kern w:val="0"/>
          <w:sz w:val="18"/>
          <w:szCs w:val="18"/>
        </w:rPr>
        <w:t>[J]</w:t>
      </w:r>
      <w:r w:rsidRPr="0032510B">
        <w:rPr>
          <w:rFonts w:hint="eastAsia"/>
          <w:kern w:val="0"/>
          <w:sz w:val="18"/>
          <w:szCs w:val="18"/>
        </w:rPr>
        <w:t>．起重运输机械，</w:t>
      </w:r>
      <w:r w:rsidRPr="0032510B">
        <w:rPr>
          <w:rFonts w:hint="eastAsia"/>
          <w:kern w:val="0"/>
          <w:sz w:val="18"/>
          <w:szCs w:val="18"/>
        </w:rPr>
        <w:t>2005</w:t>
      </w:r>
      <w:r w:rsidRPr="0032510B">
        <w:rPr>
          <w:rFonts w:hint="eastAsia"/>
          <w:kern w:val="0"/>
          <w:sz w:val="18"/>
          <w:szCs w:val="18"/>
        </w:rPr>
        <w:t>，</w:t>
      </w:r>
      <w:r w:rsidRPr="0032510B">
        <w:rPr>
          <w:rFonts w:hint="eastAsia"/>
          <w:kern w:val="0"/>
          <w:sz w:val="18"/>
          <w:szCs w:val="18"/>
        </w:rPr>
        <w:t xml:space="preserve">(6) </w:t>
      </w:r>
      <w:r w:rsidRPr="0032510B">
        <w:rPr>
          <w:rFonts w:hint="eastAsia"/>
          <w:kern w:val="0"/>
          <w:sz w:val="18"/>
          <w:szCs w:val="18"/>
        </w:rPr>
        <w:t>：</w:t>
      </w:r>
      <w:r w:rsidRPr="0032510B">
        <w:rPr>
          <w:rFonts w:hint="eastAsia"/>
          <w:kern w:val="0"/>
          <w:sz w:val="18"/>
          <w:szCs w:val="18"/>
        </w:rPr>
        <w:t>1-6</w:t>
      </w:r>
      <w:bookmarkEnd w:id="19"/>
    </w:p>
    <w:p w14:paraId="52863281" w14:textId="77777777" w:rsidR="0032510B" w:rsidRPr="0032510B" w:rsidRDefault="0032510B" w:rsidP="0032510B">
      <w:pPr>
        <w:pStyle w:val="af"/>
        <w:numPr>
          <w:ilvl w:val="0"/>
          <w:numId w:val="16"/>
        </w:numPr>
        <w:ind w:firstLineChars="0"/>
        <w:rPr>
          <w:kern w:val="0"/>
          <w:sz w:val="18"/>
          <w:szCs w:val="18"/>
        </w:rPr>
      </w:pPr>
      <w:bookmarkStart w:id="20" w:name="_Ref199948311"/>
      <w:r w:rsidRPr="0032510B">
        <w:rPr>
          <w:rFonts w:hint="eastAsia"/>
          <w:kern w:val="0"/>
          <w:sz w:val="18"/>
          <w:szCs w:val="18"/>
        </w:rPr>
        <w:t>彭博，蒋阳升，陈成，等</w:t>
      </w:r>
      <w:r w:rsidRPr="0032510B">
        <w:rPr>
          <w:rFonts w:hint="eastAsia"/>
          <w:kern w:val="0"/>
          <w:sz w:val="18"/>
          <w:szCs w:val="18"/>
        </w:rPr>
        <w:t xml:space="preserve">. </w:t>
      </w:r>
      <w:r w:rsidRPr="0032510B">
        <w:rPr>
          <w:rFonts w:hint="eastAsia"/>
          <w:kern w:val="0"/>
          <w:sz w:val="18"/>
          <w:szCs w:val="18"/>
        </w:rPr>
        <w:t>基于</w:t>
      </w:r>
      <w:r w:rsidRPr="0032510B">
        <w:rPr>
          <w:rFonts w:hint="eastAsia"/>
          <w:kern w:val="0"/>
          <w:sz w:val="18"/>
          <w:szCs w:val="18"/>
        </w:rPr>
        <w:t>1 mm</w:t>
      </w:r>
      <w:r w:rsidRPr="0032510B">
        <w:rPr>
          <w:rFonts w:hint="eastAsia"/>
          <w:kern w:val="0"/>
          <w:sz w:val="18"/>
          <w:szCs w:val="18"/>
        </w:rPr>
        <w:t>精度路面三维图像</w:t>
      </w:r>
      <w:r w:rsidRPr="0032510B">
        <w:rPr>
          <w:rFonts w:hint="eastAsia"/>
          <w:kern w:val="0"/>
          <w:sz w:val="18"/>
          <w:szCs w:val="18"/>
        </w:rPr>
        <w:t xml:space="preserve"> </w:t>
      </w:r>
      <w:r w:rsidRPr="0032510B">
        <w:rPr>
          <w:rFonts w:hint="eastAsia"/>
          <w:kern w:val="0"/>
          <w:sz w:val="18"/>
          <w:szCs w:val="18"/>
        </w:rPr>
        <w:t>的裂缝自动并行识别算法</w:t>
      </w:r>
      <w:r w:rsidRPr="0032510B">
        <w:rPr>
          <w:rFonts w:hint="eastAsia"/>
          <w:kern w:val="0"/>
          <w:sz w:val="18"/>
          <w:szCs w:val="18"/>
        </w:rPr>
        <w:t xml:space="preserve">[J]. </w:t>
      </w:r>
      <w:r w:rsidRPr="0032510B">
        <w:rPr>
          <w:rFonts w:hint="eastAsia"/>
          <w:kern w:val="0"/>
          <w:sz w:val="18"/>
          <w:szCs w:val="18"/>
        </w:rPr>
        <w:t>东南大学学报</w:t>
      </w:r>
      <w:r w:rsidRPr="0032510B">
        <w:rPr>
          <w:rFonts w:hint="eastAsia"/>
          <w:kern w:val="0"/>
          <w:sz w:val="18"/>
          <w:szCs w:val="18"/>
        </w:rPr>
        <w:t>(</w:t>
      </w:r>
      <w:r w:rsidRPr="0032510B">
        <w:rPr>
          <w:rFonts w:hint="eastAsia"/>
          <w:kern w:val="0"/>
          <w:sz w:val="18"/>
          <w:szCs w:val="18"/>
        </w:rPr>
        <w:t>自然科学</w:t>
      </w:r>
      <w:r w:rsidRPr="0032510B">
        <w:rPr>
          <w:rFonts w:hint="eastAsia"/>
          <w:kern w:val="0"/>
          <w:sz w:val="18"/>
          <w:szCs w:val="18"/>
        </w:rPr>
        <w:t xml:space="preserve"> </w:t>
      </w:r>
      <w:r w:rsidRPr="0032510B">
        <w:rPr>
          <w:rFonts w:hint="eastAsia"/>
          <w:kern w:val="0"/>
          <w:sz w:val="18"/>
          <w:szCs w:val="18"/>
        </w:rPr>
        <w:t>版</w:t>
      </w:r>
      <w:r w:rsidRPr="0032510B">
        <w:rPr>
          <w:rFonts w:hint="eastAsia"/>
          <w:kern w:val="0"/>
          <w:sz w:val="18"/>
          <w:szCs w:val="18"/>
        </w:rPr>
        <w:t>), 2015, 45(6): 1190-1196.</w:t>
      </w:r>
      <w:bookmarkEnd w:id="20"/>
    </w:p>
    <w:p w14:paraId="014C5B8E" w14:textId="77777777" w:rsidR="0032510B" w:rsidRPr="0032510B" w:rsidRDefault="0032510B" w:rsidP="0032510B">
      <w:pPr>
        <w:pStyle w:val="af"/>
        <w:numPr>
          <w:ilvl w:val="0"/>
          <w:numId w:val="16"/>
        </w:numPr>
        <w:ind w:firstLineChars="0"/>
        <w:rPr>
          <w:kern w:val="0"/>
          <w:sz w:val="18"/>
          <w:szCs w:val="18"/>
        </w:rPr>
      </w:pPr>
      <w:bookmarkStart w:id="21" w:name="_Ref199948319"/>
      <w:r w:rsidRPr="0032510B">
        <w:rPr>
          <w:rFonts w:hint="eastAsia"/>
          <w:kern w:val="0"/>
          <w:sz w:val="18"/>
          <w:szCs w:val="18"/>
        </w:rPr>
        <w:t>李琳辉，</w:t>
      </w:r>
      <w:proofErr w:type="gramStart"/>
      <w:r w:rsidRPr="0032510B">
        <w:rPr>
          <w:rFonts w:hint="eastAsia"/>
          <w:kern w:val="0"/>
          <w:sz w:val="18"/>
          <w:szCs w:val="18"/>
        </w:rPr>
        <w:t>伦智梅</w:t>
      </w:r>
      <w:proofErr w:type="gramEnd"/>
      <w:r w:rsidRPr="0032510B">
        <w:rPr>
          <w:rFonts w:hint="eastAsia"/>
          <w:kern w:val="0"/>
          <w:sz w:val="18"/>
          <w:szCs w:val="18"/>
        </w:rPr>
        <w:t>，连静，等</w:t>
      </w:r>
      <w:r w:rsidRPr="0032510B">
        <w:rPr>
          <w:rFonts w:hint="eastAsia"/>
          <w:kern w:val="0"/>
          <w:sz w:val="18"/>
          <w:szCs w:val="18"/>
        </w:rPr>
        <w:t xml:space="preserve">. </w:t>
      </w:r>
      <w:r w:rsidRPr="0032510B">
        <w:rPr>
          <w:rFonts w:hint="eastAsia"/>
          <w:kern w:val="0"/>
          <w:sz w:val="18"/>
          <w:szCs w:val="18"/>
        </w:rPr>
        <w:t>基于卷积神经网络的道路车辆检测方法</w:t>
      </w:r>
      <w:r w:rsidRPr="0032510B">
        <w:rPr>
          <w:rFonts w:hint="eastAsia"/>
          <w:kern w:val="0"/>
          <w:sz w:val="18"/>
          <w:szCs w:val="18"/>
        </w:rPr>
        <w:t>[J].</w:t>
      </w:r>
      <w:r w:rsidRPr="0032510B">
        <w:rPr>
          <w:rFonts w:hint="eastAsia"/>
          <w:kern w:val="0"/>
          <w:sz w:val="18"/>
          <w:szCs w:val="18"/>
        </w:rPr>
        <w:t>吉林大学学报</w:t>
      </w:r>
      <w:r w:rsidRPr="0032510B">
        <w:rPr>
          <w:rFonts w:hint="eastAsia"/>
          <w:kern w:val="0"/>
          <w:sz w:val="18"/>
          <w:szCs w:val="18"/>
        </w:rPr>
        <w:t>(</w:t>
      </w:r>
      <w:proofErr w:type="gramStart"/>
      <w:r w:rsidRPr="0032510B">
        <w:rPr>
          <w:rFonts w:hint="eastAsia"/>
          <w:kern w:val="0"/>
          <w:sz w:val="18"/>
          <w:szCs w:val="18"/>
        </w:rPr>
        <w:t>工学版</w:t>
      </w:r>
      <w:proofErr w:type="gramEnd"/>
      <w:r w:rsidRPr="0032510B">
        <w:rPr>
          <w:rFonts w:hint="eastAsia"/>
          <w:kern w:val="0"/>
          <w:sz w:val="18"/>
          <w:szCs w:val="18"/>
        </w:rPr>
        <w:t>), 2017, 47(2): 384-391.</w:t>
      </w:r>
      <w:bookmarkEnd w:id="21"/>
    </w:p>
    <w:p w14:paraId="6960FE25" w14:textId="77777777" w:rsidR="0032510B" w:rsidRPr="0032510B" w:rsidRDefault="0032510B" w:rsidP="0032510B">
      <w:pPr>
        <w:pStyle w:val="af"/>
        <w:numPr>
          <w:ilvl w:val="0"/>
          <w:numId w:val="16"/>
        </w:numPr>
        <w:ind w:firstLineChars="0"/>
        <w:rPr>
          <w:kern w:val="0"/>
          <w:sz w:val="18"/>
          <w:szCs w:val="18"/>
        </w:rPr>
      </w:pPr>
      <w:bookmarkStart w:id="22" w:name="_Ref199948327"/>
      <w:r w:rsidRPr="0032510B">
        <w:rPr>
          <w:rFonts w:hint="eastAsia"/>
          <w:kern w:val="0"/>
          <w:sz w:val="18"/>
          <w:szCs w:val="18"/>
        </w:rPr>
        <w:t>丁鹏</w:t>
      </w:r>
      <w:r w:rsidRPr="0032510B">
        <w:rPr>
          <w:rFonts w:hint="eastAsia"/>
          <w:kern w:val="0"/>
          <w:sz w:val="18"/>
          <w:szCs w:val="18"/>
        </w:rPr>
        <w:t>,</w:t>
      </w:r>
      <w:r w:rsidRPr="0032510B">
        <w:rPr>
          <w:rFonts w:hint="eastAsia"/>
          <w:kern w:val="0"/>
          <w:sz w:val="18"/>
          <w:szCs w:val="18"/>
        </w:rPr>
        <w:t>邹晔</w:t>
      </w:r>
      <w:r w:rsidRPr="0032510B">
        <w:rPr>
          <w:rFonts w:hint="eastAsia"/>
          <w:kern w:val="0"/>
          <w:sz w:val="18"/>
          <w:szCs w:val="18"/>
        </w:rPr>
        <w:t>,</w:t>
      </w:r>
      <w:r w:rsidRPr="0032510B">
        <w:rPr>
          <w:rFonts w:hint="eastAsia"/>
          <w:kern w:val="0"/>
          <w:sz w:val="18"/>
          <w:szCs w:val="18"/>
        </w:rPr>
        <w:t>郭祥龙</w:t>
      </w:r>
      <w:r w:rsidRPr="0032510B">
        <w:rPr>
          <w:rFonts w:hint="eastAsia"/>
          <w:kern w:val="0"/>
          <w:sz w:val="18"/>
          <w:szCs w:val="18"/>
        </w:rPr>
        <w:t>,</w:t>
      </w:r>
      <w:r w:rsidRPr="0032510B">
        <w:rPr>
          <w:rFonts w:hint="eastAsia"/>
          <w:kern w:val="0"/>
          <w:sz w:val="18"/>
          <w:szCs w:val="18"/>
        </w:rPr>
        <w:t>等</w:t>
      </w:r>
      <w:r w:rsidRPr="0032510B">
        <w:rPr>
          <w:rFonts w:hint="eastAsia"/>
          <w:kern w:val="0"/>
          <w:sz w:val="18"/>
          <w:szCs w:val="18"/>
        </w:rPr>
        <w:t>.</w:t>
      </w:r>
      <w:r w:rsidRPr="0032510B">
        <w:rPr>
          <w:rFonts w:hint="eastAsia"/>
          <w:kern w:val="0"/>
          <w:sz w:val="18"/>
          <w:szCs w:val="18"/>
        </w:rPr>
        <w:t>复杂环境下多传感器信息融合的无人驾驶汽车智能悬架自动控制方法</w:t>
      </w:r>
      <w:r w:rsidRPr="0032510B">
        <w:rPr>
          <w:rFonts w:hint="eastAsia"/>
          <w:kern w:val="0"/>
          <w:sz w:val="18"/>
          <w:szCs w:val="18"/>
        </w:rPr>
        <w:t>[J].</w:t>
      </w:r>
      <w:r w:rsidRPr="0032510B">
        <w:rPr>
          <w:rFonts w:hint="eastAsia"/>
          <w:kern w:val="0"/>
          <w:sz w:val="18"/>
          <w:szCs w:val="18"/>
        </w:rPr>
        <w:t>汽车安全与节能学报</w:t>
      </w:r>
      <w:r w:rsidRPr="0032510B">
        <w:rPr>
          <w:rFonts w:hint="eastAsia"/>
          <w:kern w:val="0"/>
          <w:sz w:val="18"/>
          <w:szCs w:val="18"/>
        </w:rPr>
        <w:t>,2023,14(03):355-364.</w:t>
      </w:r>
      <w:bookmarkEnd w:id="22"/>
    </w:p>
    <w:p w14:paraId="4902CE0C" w14:textId="77777777" w:rsidR="0032510B" w:rsidRPr="0032510B" w:rsidRDefault="0032510B" w:rsidP="0032510B">
      <w:pPr>
        <w:pStyle w:val="af"/>
        <w:numPr>
          <w:ilvl w:val="0"/>
          <w:numId w:val="16"/>
        </w:numPr>
        <w:ind w:firstLineChars="0"/>
        <w:rPr>
          <w:kern w:val="0"/>
          <w:sz w:val="18"/>
          <w:szCs w:val="18"/>
        </w:rPr>
      </w:pPr>
      <w:bookmarkStart w:id="23" w:name="_Ref199948356"/>
      <w:proofErr w:type="spellStart"/>
      <w:r w:rsidRPr="0032510B">
        <w:rPr>
          <w:kern w:val="0"/>
          <w:sz w:val="18"/>
          <w:szCs w:val="18"/>
        </w:rPr>
        <w:t>Lv</w:t>
      </w:r>
      <w:proofErr w:type="spellEnd"/>
      <w:r w:rsidRPr="0032510B">
        <w:rPr>
          <w:kern w:val="0"/>
          <w:sz w:val="18"/>
          <w:szCs w:val="18"/>
        </w:rPr>
        <w:t xml:space="preserve"> X, Ji Y, Zhao H, et al. Research review of a vehicle energy-regenerative suspension system[J]. Energies, 2020, 13(2): 441.</w:t>
      </w:r>
      <w:bookmarkEnd w:id="23"/>
    </w:p>
    <w:p w14:paraId="0BA78A4A" w14:textId="77777777" w:rsidR="0032510B" w:rsidRPr="0032510B" w:rsidRDefault="0032510B" w:rsidP="0032510B">
      <w:pPr>
        <w:pStyle w:val="af"/>
        <w:numPr>
          <w:ilvl w:val="0"/>
          <w:numId w:val="16"/>
        </w:numPr>
        <w:ind w:firstLineChars="0"/>
        <w:rPr>
          <w:kern w:val="0"/>
          <w:sz w:val="18"/>
          <w:szCs w:val="18"/>
        </w:rPr>
      </w:pPr>
      <w:bookmarkStart w:id="24" w:name="_Ref199948361"/>
      <w:r w:rsidRPr="0032510B">
        <w:rPr>
          <w:kern w:val="0"/>
          <w:sz w:val="18"/>
          <w:szCs w:val="18"/>
        </w:rPr>
        <w:lastRenderedPageBreak/>
        <w:t>Pradhan P, Singh D. Review on air suspension system[J]. Materials Today: Proceedings, 2023, 81:486-488.</w:t>
      </w:r>
      <w:bookmarkEnd w:id="24"/>
    </w:p>
    <w:p w14:paraId="3570E9E3" w14:textId="77777777" w:rsidR="0032510B" w:rsidRPr="0032510B" w:rsidRDefault="0032510B" w:rsidP="0032510B">
      <w:pPr>
        <w:pStyle w:val="af"/>
        <w:numPr>
          <w:ilvl w:val="0"/>
          <w:numId w:val="16"/>
        </w:numPr>
        <w:ind w:firstLineChars="0"/>
        <w:rPr>
          <w:kern w:val="0"/>
          <w:sz w:val="18"/>
          <w:szCs w:val="18"/>
        </w:rPr>
      </w:pPr>
      <w:bookmarkStart w:id="25" w:name="_Ref199948367"/>
      <w:r w:rsidRPr="0032510B">
        <w:rPr>
          <w:rFonts w:hint="eastAsia"/>
          <w:kern w:val="0"/>
          <w:sz w:val="18"/>
          <w:szCs w:val="18"/>
        </w:rPr>
        <w:t>丁仁凯．混合电磁主动悬架全路况节能机理与智能切换控制研究</w:t>
      </w:r>
      <w:r w:rsidRPr="0032510B">
        <w:rPr>
          <w:rFonts w:hint="eastAsia"/>
          <w:kern w:val="0"/>
          <w:sz w:val="18"/>
          <w:szCs w:val="18"/>
        </w:rPr>
        <w:t>[D]</w:t>
      </w:r>
      <w:r w:rsidRPr="0032510B">
        <w:rPr>
          <w:rFonts w:hint="eastAsia"/>
          <w:kern w:val="0"/>
          <w:sz w:val="18"/>
          <w:szCs w:val="18"/>
        </w:rPr>
        <w:t>．镇江：江苏大学，</w:t>
      </w:r>
      <w:r w:rsidRPr="0032510B">
        <w:rPr>
          <w:rFonts w:hint="eastAsia"/>
          <w:kern w:val="0"/>
          <w:sz w:val="18"/>
          <w:szCs w:val="18"/>
        </w:rPr>
        <w:t>2020</w:t>
      </w:r>
      <w:r w:rsidRPr="0032510B">
        <w:rPr>
          <w:rFonts w:hint="eastAsia"/>
          <w:kern w:val="0"/>
          <w:sz w:val="18"/>
          <w:szCs w:val="18"/>
        </w:rPr>
        <w:t>．</w:t>
      </w:r>
      <w:bookmarkEnd w:id="25"/>
    </w:p>
    <w:p w14:paraId="47C97B5C" w14:textId="77777777" w:rsidR="0032510B" w:rsidRPr="0032510B" w:rsidRDefault="0032510B" w:rsidP="0032510B">
      <w:pPr>
        <w:pStyle w:val="af"/>
        <w:numPr>
          <w:ilvl w:val="0"/>
          <w:numId w:val="16"/>
        </w:numPr>
        <w:ind w:firstLineChars="0"/>
        <w:rPr>
          <w:kern w:val="0"/>
          <w:sz w:val="18"/>
          <w:szCs w:val="18"/>
        </w:rPr>
      </w:pPr>
      <w:bookmarkStart w:id="26" w:name="_Ref199948373"/>
      <w:r w:rsidRPr="0032510B">
        <w:rPr>
          <w:kern w:val="0"/>
          <w:sz w:val="18"/>
          <w:szCs w:val="18"/>
        </w:rPr>
        <w:t xml:space="preserve">Beltran-Carbajal F, Valderrabano-Gonzalez A, Favela-Contreras A, et al. An active </w:t>
      </w:r>
      <w:proofErr w:type="spellStart"/>
      <w:r w:rsidRPr="0032510B">
        <w:rPr>
          <w:kern w:val="0"/>
          <w:sz w:val="18"/>
          <w:szCs w:val="18"/>
        </w:rPr>
        <w:t>vehiclesuspension</w:t>
      </w:r>
      <w:proofErr w:type="spellEnd"/>
      <w:r w:rsidRPr="0032510B">
        <w:rPr>
          <w:kern w:val="0"/>
          <w:sz w:val="18"/>
          <w:szCs w:val="18"/>
        </w:rPr>
        <w:t xml:space="preserve"> control approach with electromagnetic and hydraulic actuators[J]. Actuators, 2019, 8(2):35.</w:t>
      </w:r>
      <w:bookmarkEnd w:id="26"/>
    </w:p>
    <w:p w14:paraId="178E66B8" w14:textId="77777777" w:rsidR="0032510B" w:rsidRPr="0032510B" w:rsidRDefault="0032510B" w:rsidP="0032510B">
      <w:pPr>
        <w:pStyle w:val="af"/>
        <w:numPr>
          <w:ilvl w:val="0"/>
          <w:numId w:val="16"/>
        </w:numPr>
        <w:ind w:firstLineChars="0"/>
        <w:rPr>
          <w:kern w:val="0"/>
          <w:sz w:val="18"/>
          <w:szCs w:val="18"/>
        </w:rPr>
      </w:pPr>
      <w:bookmarkStart w:id="27" w:name="_Ref199948380"/>
      <w:r w:rsidRPr="0032510B">
        <w:rPr>
          <w:rFonts w:hint="eastAsia"/>
          <w:kern w:val="0"/>
          <w:sz w:val="18"/>
          <w:szCs w:val="18"/>
        </w:rPr>
        <w:t>张雷，徐同良，李嗣阳，等．全线控分布式驱动电动汽车底盘协同控制研究综述</w:t>
      </w:r>
      <w:r w:rsidRPr="0032510B">
        <w:rPr>
          <w:rFonts w:hint="eastAsia"/>
          <w:kern w:val="0"/>
          <w:sz w:val="18"/>
          <w:szCs w:val="18"/>
        </w:rPr>
        <w:t>[J]</w:t>
      </w:r>
      <w:r w:rsidRPr="0032510B">
        <w:rPr>
          <w:rFonts w:hint="eastAsia"/>
          <w:kern w:val="0"/>
          <w:sz w:val="18"/>
          <w:szCs w:val="18"/>
        </w:rPr>
        <w:t>．机械工程学报，</w:t>
      </w:r>
      <w:r w:rsidRPr="0032510B">
        <w:rPr>
          <w:rFonts w:hint="eastAsia"/>
          <w:kern w:val="0"/>
          <w:sz w:val="18"/>
          <w:szCs w:val="18"/>
        </w:rPr>
        <w:t>2023</w:t>
      </w:r>
      <w:r w:rsidRPr="0032510B">
        <w:rPr>
          <w:rFonts w:hint="eastAsia"/>
          <w:kern w:val="0"/>
          <w:sz w:val="18"/>
          <w:szCs w:val="18"/>
        </w:rPr>
        <w:t>，</w:t>
      </w:r>
      <w:r w:rsidRPr="0032510B">
        <w:rPr>
          <w:rFonts w:hint="eastAsia"/>
          <w:kern w:val="0"/>
          <w:sz w:val="18"/>
          <w:szCs w:val="18"/>
        </w:rPr>
        <w:t>59(20)</w:t>
      </w:r>
      <w:r w:rsidRPr="0032510B">
        <w:rPr>
          <w:rFonts w:hint="eastAsia"/>
          <w:kern w:val="0"/>
          <w:sz w:val="18"/>
          <w:szCs w:val="18"/>
        </w:rPr>
        <w:t>：</w:t>
      </w:r>
      <w:r w:rsidRPr="0032510B">
        <w:rPr>
          <w:rFonts w:hint="eastAsia"/>
          <w:kern w:val="0"/>
          <w:sz w:val="18"/>
          <w:szCs w:val="18"/>
        </w:rPr>
        <w:t>261-280</w:t>
      </w:r>
      <w:r w:rsidRPr="0032510B">
        <w:rPr>
          <w:rFonts w:hint="eastAsia"/>
          <w:kern w:val="0"/>
          <w:sz w:val="18"/>
          <w:szCs w:val="18"/>
        </w:rPr>
        <w:t>．</w:t>
      </w:r>
      <w:bookmarkEnd w:id="27"/>
    </w:p>
    <w:p w14:paraId="4D0762B5" w14:textId="77777777" w:rsidR="0032510B" w:rsidRPr="0032510B" w:rsidRDefault="0032510B" w:rsidP="0032510B">
      <w:pPr>
        <w:pStyle w:val="af"/>
        <w:numPr>
          <w:ilvl w:val="0"/>
          <w:numId w:val="16"/>
        </w:numPr>
        <w:ind w:firstLineChars="0"/>
        <w:rPr>
          <w:kern w:val="0"/>
          <w:sz w:val="18"/>
          <w:szCs w:val="18"/>
        </w:rPr>
      </w:pPr>
      <w:bookmarkStart w:id="28" w:name="_Ref199948386"/>
      <w:proofErr w:type="spellStart"/>
      <w:r w:rsidRPr="0032510B">
        <w:rPr>
          <w:kern w:val="0"/>
          <w:sz w:val="18"/>
          <w:szCs w:val="18"/>
        </w:rPr>
        <w:t>Poussot</w:t>
      </w:r>
      <w:proofErr w:type="spellEnd"/>
      <w:r w:rsidRPr="0032510B">
        <w:rPr>
          <w:kern w:val="0"/>
          <w:sz w:val="18"/>
          <w:szCs w:val="18"/>
        </w:rPr>
        <w:t xml:space="preserve">-Vassal C, </w:t>
      </w:r>
      <w:proofErr w:type="spellStart"/>
      <w:r w:rsidRPr="0032510B">
        <w:rPr>
          <w:kern w:val="0"/>
          <w:sz w:val="18"/>
          <w:szCs w:val="18"/>
        </w:rPr>
        <w:t>Sename</w:t>
      </w:r>
      <w:proofErr w:type="spellEnd"/>
      <w:r w:rsidRPr="0032510B">
        <w:rPr>
          <w:kern w:val="0"/>
          <w:sz w:val="18"/>
          <w:szCs w:val="18"/>
        </w:rPr>
        <w:t xml:space="preserve"> O, Dugard L, et al. Optimal skyhook control for semi-</w:t>
      </w:r>
      <w:proofErr w:type="spellStart"/>
      <w:r w:rsidRPr="0032510B">
        <w:rPr>
          <w:kern w:val="0"/>
          <w:sz w:val="18"/>
          <w:szCs w:val="18"/>
        </w:rPr>
        <w:t>activesuspensions</w:t>
      </w:r>
      <w:proofErr w:type="spellEnd"/>
      <w:r w:rsidRPr="0032510B">
        <w:rPr>
          <w:kern w:val="0"/>
          <w:sz w:val="18"/>
          <w:szCs w:val="18"/>
        </w:rPr>
        <w:t>[J]. IFAC Proceedings Volumes, 2006, 39(16): 608-613.</w:t>
      </w:r>
      <w:bookmarkEnd w:id="28"/>
    </w:p>
    <w:p w14:paraId="2F6286A2" w14:textId="77777777" w:rsidR="0032510B" w:rsidRPr="0032510B" w:rsidRDefault="0032510B" w:rsidP="0032510B">
      <w:pPr>
        <w:pStyle w:val="af"/>
        <w:numPr>
          <w:ilvl w:val="0"/>
          <w:numId w:val="16"/>
        </w:numPr>
        <w:ind w:firstLineChars="0"/>
        <w:rPr>
          <w:kern w:val="0"/>
          <w:sz w:val="18"/>
          <w:szCs w:val="18"/>
        </w:rPr>
      </w:pPr>
      <w:bookmarkStart w:id="29" w:name="_Ref199948392"/>
      <w:r w:rsidRPr="0032510B">
        <w:rPr>
          <w:rFonts w:hint="eastAsia"/>
          <w:kern w:val="0"/>
          <w:sz w:val="18"/>
          <w:szCs w:val="18"/>
        </w:rPr>
        <w:t>冯薇，李子旭，王云超，等．半主动悬架研究</w:t>
      </w:r>
      <w:r w:rsidRPr="0032510B">
        <w:rPr>
          <w:rFonts w:hint="eastAsia"/>
          <w:kern w:val="0"/>
          <w:sz w:val="18"/>
          <w:szCs w:val="18"/>
        </w:rPr>
        <w:t>[J]</w:t>
      </w:r>
      <w:r w:rsidRPr="0032510B">
        <w:rPr>
          <w:rFonts w:hint="eastAsia"/>
          <w:kern w:val="0"/>
          <w:sz w:val="18"/>
          <w:szCs w:val="18"/>
        </w:rPr>
        <w:t>．集美大学学报</w:t>
      </w:r>
      <w:r w:rsidRPr="0032510B">
        <w:rPr>
          <w:rFonts w:hint="eastAsia"/>
          <w:kern w:val="0"/>
          <w:sz w:val="18"/>
          <w:szCs w:val="18"/>
        </w:rPr>
        <w:t>(</w:t>
      </w:r>
      <w:r w:rsidRPr="0032510B">
        <w:rPr>
          <w:rFonts w:hint="eastAsia"/>
          <w:kern w:val="0"/>
          <w:sz w:val="18"/>
          <w:szCs w:val="18"/>
        </w:rPr>
        <w:t>自然科学版</w:t>
      </w:r>
      <w:r w:rsidRPr="0032510B">
        <w:rPr>
          <w:rFonts w:hint="eastAsia"/>
          <w:kern w:val="0"/>
          <w:sz w:val="18"/>
          <w:szCs w:val="18"/>
        </w:rPr>
        <w:t>)</w:t>
      </w:r>
      <w:r w:rsidRPr="0032510B">
        <w:rPr>
          <w:rFonts w:hint="eastAsia"/>
          <w:kern w:val="0"/>
          <w:sz w:val="18"/>
          <w:szCs w:val="18"/>
        </w:rPr>
        <w:t>，</w:t>
      </w:r>
      <w:r w:rsidRPr="0032510B">
        <w:rPr>
          <w:rFonts w:hint="eastAsia"/>
          <w:kern w:val="0"/>
          <w:sz w:val="18"/>
          <w:szCs w:val="18"/>
        </w:rPr>
        <w:t>2021</w:t>
      </w:r>
      <w:r w:rsidRPr="0032510B">
        <w:rPr>
          <w:rFonts w:hint="eastAsia"/>
          <w:kern w:val="0"/>
          <w:sz w:val="18"/>
          <w:szCs w:val="18"/>
        </w:rPr>
        <w:t>，</w:t>
      </w:r>
      <w:r w:rsidRPr="0032510B">
        <w:rPr>
          <w:rFonts w:hint="eastAsia"/>
          <w:kern w:val="0"/>
          <w:sz w:val="18"/>
          <w:szCs w:val="18"/>
        </w:rPr>
        <w:t>26(4)</w:t>
      </w:r>
      <w:r w:rsidRPr="0032510B">
        <w:rPr>
          <w:rFonts w:hint="eastAsia"/>
          <w:kern w:val="0"/>
          <w:sz w:val="18"/>
          <w:szCs w:val="18"/>
        </w:rPr>
        <w:t>：</w:t>
      </w:r>
      <w:r w:rsidRPr="0032510B">
        <w:rPr>
          <w:rFonts w:hint="eastAsia"/>
          <w:kern w:val="0"/>
          <w:sz w:val="18"/>
          <w:szCs w:val="18"/>
        </w:rPr>
        <w:t>342-356</w:t>
      </w:r>
      <w:r w:rsidRPr="0032510B">
        <w:rPr>
          <w:rFonts w:hint="eastAsia"/>
          <w:kern w:val="0"/>
          <w:sz w:val="18"/>
          <w:szCs w:val="18"/>
        </w:rPr>
        <w:t>．</w:t>
      </w:r>
      <w:bookmarkEnd w:id="29"/>
    </w:p>
    <w:p w14:paraId="71D3B643" w14:textId="77777777" w:rsidR="0032510B" w:rsidRPr="0032510B" w:rsidRDefault="0032510B" w:rsidP="0032510B">
      <w:pPr>
        <w:pStyle w:val="af"/>
        <w:numPr>
          <w:ilvl w:val="0"/>
          <w:numId w:val="16"/>
        </w:numPr>
        <w:ind w:firstLineChars="0"/>
        <w:rPr>
          <w:kern w:val="0"/>
          <w:sz w:val="18"/>
          <w:szCs w:val="18"/>
        </w:rPr>
      </w:pPr>
      <w:bookmarkStart w:id="30" w:name="_Ref199948398"/>
      <w:r w:rsidRPr="0032510B">
        <w:rPr>
          <w:rFonts w:hint="eastAsia"/>
          <w:kern w:val="0"/>
          <w:sz w:val="18"/>
          <w:szCs w:val="18"/>
        </w:rPr>
        <w:t>徐明，黄庆生，李刚．车辆半主动悬架智能控制方法研究现状</w:t>
      </w:r>
      <w:r w:rsidRPr="0032510B">
        <w:rPr>
          <w:rFonts w:hint="eastAsia"/>
          <w:kern w:val="0"/>
          <w:sz w:val="18"/>
          <w:szCs w:val="18"/>
        </w:rPr>
        <w:t>[J]</w:t>
      </w:r>
      <w:r w:rsidRPr="0032510B">
        <w:rPr>
          <w:rFonts w:hint="eastAsia"/>
          <w:kern w:val="0"/>
          <w:sz w:val="18"/>
          <w:szCs w:val="18"/>
        </w:rPr>
        <w:t>．机床与液压，</w:t>
      </w:r>
      <w:r w:rsidRPr="0032510B">
        <w:rPr>
          <w:rFonts w:hint="eastAsia"/>
          <w:kern w:val="0"/>
          <w:sz w:val="18"/>
          <w:szCs w:val="18"/>
        </w:rPr>
        <w:t>2021</w:t>
      </w:r>
      <w:r w:rsidRPr="0032510B">
        <w:rPr>
          <w:rFonts w:hint="eastAsia"/>
          <w:kern w:val="0"/>
          <w:sz w:val="18"/>
          <w:szCs w:val="18"/>
        </w:rPr>
        <w:t>，</w:t>
      </w:r>
      <w:r w:rsidRPr="0032510B">
        <w:rPr>
          <w:rFonts w:hint="eastAsia"/>
          <w:kern w:val="0"/>
          <w:sz w:val="18"/>
          <w:szCs w:val="18"/>
        </w:rPr>
        <w:t>49(1)</w:t>
      </w:r>
      <w:r w:rsidRPr="0032510B">
        <w:rPr>
          <w:rFonts w:hint="eastAsia"/>
          <w:kern w:val="0"/>
          <w:sz w:val="18"/>
          <w:szCs w:val="18"/>
        </w:rPr>
        <w:t>：</w:t>
      </w:r>
      <w:r w:rsidRPr="0032510B">
        <w:rPr>
          <w:rFonts w:hint="eastAsia"/>
          <w:kern w:val="0"/>
          <w:sz w:val="18"/>
          <w:szCs w:val="18"/>
        </w:rPr>
        <w:t>169-174</w:t>
      </w:r>
      <w:r w:rsidRPr="0032510B">
        <w:rPr>
          <w:rFonts w:hint="eastAsia"/>
          <w:kern w:val="0"/>
          <w:sz w:val="18"/>
          <w:szCs w:val="18"/>
        </w:rPr>
        <w:t>．</w:t>
      </w:r>
      <w:bookmarkEnd w:id="30"/>
    </w:p>
    <w:p w14:paraId="62041822" w14:textId="77777777" w:rsidR="0032510B" w:rsidRPr="0032510B" w:rsidRDefault="0032510B" w:rsidP="0032510B">
      <w:pPr>
        <w:pStyle w:val="af"/>
        <w:numPr>
          <w:ilvl w:val="0"/>
          <w:numId w:val="16"/>
        </w:numPr>
        <w:ind w:firstLineChars="0"/>
        <w:rPr>
          <w:kern w:val="0"/>
          <w:sz w:val="18"/>
          <w:szCs w:val="18"/>
        </w:rPr>
      </w:pPr>
      <w:bookmarkStart w:id="31" w:name="_Ref199948403"/>
      <w:r w:rsidRPr="0032510B">
        <w:rPr>
          <w:rFonts w:hint="eastAsia"/>
          <w:kern w:val="0"/>
          <w:sz w:val="18"/>
          <w:szCs w:val="18"/>
        </w:rPr>
        <w:t>丁芳，王波，刘明岩．汽车主动悬架</w:t>
      </w:r>
      <w:r w:rsidRPr="0032510B">
        <w:rPr>
          <w:rFonts w:hint="eastAsia"/>
          <w:kern w:val="0"/>
          <w:sz w:val="18"/>
          <w:szCs w:val="18"/>
        </w:rPr>
        <w:t xml:space="preserve"> LQR </w:t>
      </w:r>
      <w:r w:rsidRPr="0032510B">
        <w:rPr>
          <w:rFonts w:hint="eastAsia"/>
          <w:kern w:val="0"/>
          <w:sz w:val="18"/>
          <w:szCs w:val="18"/>
        </w:rPr>
        <w:t>控制研究</w:t>
      </w:r>
      <w:r w:rsidRPr="0032510B">
        <w:rPr>
          <w:rFonts w:hint="eastAsia"/>
          <w:kern w:val="0"/>
          <w:sz w:val="18"/>
          <w:szCs w:val="18"/>
        </w:rPr>
        <w:t>[J]</w:t>
      </w:r>
      <w:r w:rsidRPr="0032510B">
        <w:rPr>
          <w:rFonts w:hint="eastAsia"/>
          <w:kern w:val="0"/>
          <w:sz w:val="18"/>
          <w:szCs w:val="18"/>
        </w:rPr>
        <w:t>．机械设计与研究，</w:t>
      </w:r>
      <w:r w:rsidRPr="0032510B">
        <w:rPr>
          <w:rFonts w:hint="eastAsia"/>
          <w:kern w:val="0"/>
          <w:sz w:val="18"/>
          <w:szCs w:val="18"/>
        </w:rPr>
        <w:t>2020</w:t>
      </w:r>
      <w:r w:rsidRPr="0032510B">
        <w:rPr>
          <w:rFonts w:hint="eastAsia"/>
          <w:kern w:val="0"/>
          <w:sz w:val="18"/>
          <w:szCs w:val="18"/>
        </w:rPr>
        <w:t>，</w:t>
      </w:r>
      <w:r w:rsidRPr="0032510B">
        <w:rPr>
          <w:rFonts w:hint="eastAsia"/>
          <w:kern w:val="0"/>
          <w:sz w:val="18"/>
          <w:szCs w:val="18"/>
        </w:rPr>
        <w:t>36(4)</w:t>
      </w:r>
      <w:r w:rsidRPr="0032510B">
        <w:rPr>
          <w:rFonts w:hint="eastAsia"/>
          <w:kern w:val="0"/>
          <w:sz w:val="18"/>
          <w:szCs w:val="18"/>
        </w:rPr>
        <w:t>：</w:t>
      </w:r>
      <w:r w:rsidRPr="0032510B">
        <w:rPr>
          <w:rFonts w:hint="eastAsia"/>
          <w:kern w:val="0"/>
          <w:sz w:val="18"/>
          <w:szCs w:val="18"/>
        </w:rPr>
        <w:t>52- 56</w:t>
      </w:r>
      <w:r w:rsidRPr="0032510B">
        <w:rPr>
          <w:rFonts w:hint="eastAsia"/>
          <w:kern w:val="0"/>
          <w:sz w:val="18"/>
          <w:szCs w:val="18"/>
        </w:rPr>
        <w:t>．</w:t>
      </w:r>
      <w:bookmarkEnd w:id="31"/>
    </w:p>
    <w:p w14:paraId="521EAA7D" w14:textId="77777777" w:rsidR="0032510B" w:rsidRPr="0032510B" w:rsidRDefault="0032510B" w:rsidP="0032510B">
      <w:pPr>
        <w:pStyle w:val="af"/>
        <w:numPr>
          <w:ilvl w:val="0"/>
          <w:numId w:val="16"/>
        </w:numPr>
        <w:ind w:firstLineChars="0"/>
        <w:rPr>
          <w:kern w:val="0"/>
          <w:sz w:val="18"/>
          <w:szCs w:val="18"/>
        </w:rPr>
      </w:pPr>
      <w:bookmarkStart w:id="32" w:name="_Ref199948407"/>
      <w:r w:rsidRPr="0032510B">
        <w:rPr>
          <w:rFonts w:hint="eastAsia"/>
          <w:kern w:val="0"/>
          <w:sz w:val="18"/>
          <w:szCs w:val="18"/>
        </w:rPr>
        <w:t>秦武，上官文斌，吕辉．非线性二自由度主动悬架滑</w:t>
      </w:r>
      <w:proofErr w:type="gramStart"/>
      <w:r w:rsidRPr="0032510B">
        <w:rPr>
          <w:rFonts w:hint="eastAsia"/>
          <w:kern w:val="0"/>
          <w:sz w:val="18"/>
          <w:szCs w:val="18"/>
        </w:rPr>
        <w:t>模控制</w:t>
      </w:r>
      <w:proofErr w:type="gramEnd"/>
      <w:r w:rsidRPr="0032510B">
        <w:rPr>
          <w:rFonts w:hint="eastAsia"/>
          <w:kern w:val="0"/>
          <w:sz w:val="18"/>
          <w:szCs w:val="18"/>
        </w:rPr>
        <w:t>方法的研究</w:t>
      </w:r>
      <w:r w:rsidRPr="0032510B">
        <w:rPr>
          <w:rFonts w:hint="eastAsia"/>
          <w:kern w:val="0"/>
          <w:sz w:val="18"/>
          <w:szCs w:val="18"/>
        </w:rPr>
        <w:t>[J]</w:t>
      </w:r>
      <w:r w:rsidRPr="0032510B">
        <w:rPr>
          <w:rFonts w:hint="eastAsia"/>
          <w:kern w:val="0"/>
          <w:sz w:val="18"/>
          <w:szCs w:val="18"/>
        </w:rPr>
        <w:t>．机械工程学报，</w:t>
      </w:r>
      <w:r w:rsidRPr="0032510B">
        <w:rPr>
          <w:rFonts w:hint="eastAsia"/>
          <w:kern w:val="0"/>
          <w:sz w:val="18"/>
          <w:szCs w:val="18"/>
        </w:rPr>
        <w:t>2020</w:t>
      </w:r>
      <w:r w:rsidRPr="0032510B">
        <w:rPr>
          <w:rFonts w:hint="eastAsia"/>
          <w:kern w:val="0"/>
          <w:sz w:val="18"/>
          <w:szCs w:val="18"/>
        </w:rPr>
        <w:t>，</w:t>
      </w:r>
      <w:r w:rsidRPr="0032510B">
        <w:rPr>
          <w:rFonts w:hint="eastAsia"/>
          <w:kern w:val="0"/>
          <w:sz w:val="18"/>
          <w:szCs w:val="18"/>
        </w:rPr>
        <w:t>56 (1)</w:t>
      </w:r>
      <w:r w:rsidRPr="0032510B">
        <w:rPr>
          <w:rFonts w:hint="eastAsia"/>
          <w:kern w:val="0"/>
          <w:sz w:val="18"/>
          <w:szCs w:val="18"/>
        </w:rPr>
        <w:t>：</w:t>
      </w:r>
      <w:r w:rsidRPr="0032510B">
        <w:rPr>
          <w:rFonts w:hint="eastAsia"/>
          <w:kern w:val="0"/>
          <w:sz w:val="18"/>
          <w:szCs w:val="18"/>
        </w:rPr>
        <w:t>58-68</w:t>
      </w:r>
      <w:r w:rsidRPr="0032510B">
        <w:rPr>
          <w:rFonts w:hint="eastAsia"/>
          <w:kern w:val="0"/>
          <w:sz w:val="18"/>
          <w:szCs w:val="18"/>
        </w:rPr>
        <w:t>．</w:t>
      </w:r>
      <w:bookmarkEnd w:id="32"/>
    </w:p>
    <w:p w14:paraId="7D7F6AF4" w14:textId="77777777" w:rsidR="0032510B" w:rsidRPr="0032510B" w:rsidRDefault="0032510B" w:rsidP="0032510B">
      <w:pPr>
        <w:pStyle w:val="af"/>
        <w:numPr>
          <w:ilvl w:val="0"/>
          <w:numId w:val="16"/>
        </w:numPr>
        <w:ind w:firstLineChars="0"/>
        <w:rPr>
          <w:kern w:val="0"/>
          <w:sz w:val="18"/>
          <w:szCs w:val="18"/>
        </w:rPr>
      </w:pPr>
      <w:bookmarkStart w:id="33" w:name="_Ref199948412"/>
      <w:r w:rsidRPr="0032510B">
        <w:rPr>
          <w:rFonts w:hint="eastAsia"/>
          <w:kern w:val="0"/>
          <w:sz w:val="18"/>
          <w:szCs w:val="18"/>
        </w:rPr>
        <w:t>李志清，李美，付丽荣，等．遗传算法优化的空气悬架模糊</w:t>
      </w:r>
      <w:r w:rsidRPr="0032510B">
        <w:rPr>
          <w:rFonts w:hint="eastAsia"/>
          <w:kern w:val="0"/>
          <w:sz w:val="18"/>
          <w:szCs w:val="18"/>
        </w:rPr>
        <w:t xml:space="preserve"> PID </w:t>
      </w:r>
      <w:r w:rsidRPr="0032510B">
        <w:rPr>
          <w:rFonts w:hint="eastAsia"/>
          <w:kern w:val="0"/>
          <w:sz w:val="18"/>
          <w:szCs w:val="18"/>
        </w:rPr>
        <w:t>控制</w:t>
      </w:r>
      <w:r w:rsidRPr="0032510B">
        <w:rPr>
          <w:rFonts w:hint="eastAsia"/>
          <w:kern w:val="0"/>
          <w:sz w:val="18"/>
          <w:szCs w:val="18"/>
        </w:rPr>
        <w:t>[J]</w:t>
      </w:r>
      <w:r w:rsidRPr="0032510B">
        <w:rPr>
          <w:rFonts w:hint="eastAsia"/>
          <w:kern w:val="0"/>
          <w:sz w:val="18"/>
          <w:szCs w:val="18"/>
        </w:rPr>
        <w:t>．机械设计与制造，</w:t>
      </w:r>
      <w:r w:rsidRPr="0032510B">
        <w:rPr>
          <w:rFonts w:hint="eastAsia"/>
          <w:kern w:val="0"/>
          <w:sz w:val="18"/>
          <w:szCs w:val="18"/>
        </w:rPr>
        <w:t>2023</w:t>
      </w:r>
      <w:r w:rsidRPr="0032510B">
        <w:rPr>
          <w:rFonts w:hint="eastAsia"/>
          <w:kern w:val="0"/>
          <w:sz w:val="18"/>
          <w:szCs w:val="18"/>
        </w:rPr>
        <w:t>，</w:t>
      </w:r>
      <w:r w:rsidRPr="0032510B">
        <w:rPr>
          <w:rFonts w:hint="eastAsia"/>
          <w:kern w:val="0"/>
          <w:sz w:val="18"/>
          <w:szCs w:val="18"/>
        </w:rPr>
        <w:t>(4)</w:t>
      </w:r>
      <w:r w:rsidRPr="0032510B">
        <w:rPr>
          <w:rFonts w:hint="eastAsia"/>
          <w:kern w:val="0"/>
          <w:sz w:val="18"/>
          <w:szCs w:val="18"/>
        </w:rPr>
        <w:t>：</w:t>
      </w:r>
      <w:r w:rsidRPr="0032510B">
        <w:rPr>
          <w:rFonts w:hint="eastAsia"/>
          <w:kern w:val="0"/>
          <w:sz w:val="18"/>
          <w:szCs w:val="18"/>
        </w:rPr>
        <w:t>22-25</w:t>
      </w:r>
      <w:r w:rsidRPr="0032510B">
        <w:rPr>
          <w:rFonts w:hint="eastAsia"/>
          <w:kern w:val="0"/>
          <w:sz w:val="18"/>
          <w:szCs w:val="18"/>
        </w:rPr>
        <w:t>．</w:t>
      </w:r>
      <w:bookmarkEnd w:id="33"/>
    </w:p>
    <w:p w14:paraId="5A79ED4D" w14:textId="77777777" w:rsidR="00AB6BE7" w:rsidRPr="00AB6BE7" w:rsidRDefault="00AB6BE7" w:rsidP="00AB6BE7">
      <w:pPr>
        <w:pStyle w:val="af"/>
        <w:numPr>
          <w:ilvl w:val="0"/>
          <w:numId w:val="16"/>
        </w:numPr>
        <w:ind w:firstLineChars="0"/>
        <w:rPr>
          <w:kern w:val="0"/>
          <w:sz w:val="18"/>
          <w:szCs w:val="18"/>
        </w:rPr>
      </w:pPr>
      <w:bookmarkStart w:id="34" w:name="_Ref199948485"/>
      <w:bookmarkEnd w:id="6"/>
      <w:r w:rsidRPr="00AB6BE7">
        <w:rPr>
          <w:kern w:val="0"/>
          <w:sz w:val="18"/>
          <w:szCs w:val="18"/>
        </w:rPr>
        <w:t xml:space="preserve">Grand View Research. (2023). Automotive Suspension Market Size, Share &amp; Trends Analysis Report </w:t>
      </w:r>
      <w:proofErr w:type="gramStart"/>
      <w:r w:rsidRPr="00AB6BE7">
        <w:rPr>
          <w:kern w:val="0"/>
          <w:sz w:val="18"/>
          <w:szCs w:val="18"/>
        </w:rPr>
        <w:t>By</w:t>
      </w:r>
      <w:proofErr w:type="gramEnd"/>
      <w:r w:rsidRPr="00AB6BE7">
        <w:rPr>
          <w:kern w:val="0"/>
          <w:sz w:val="18"/>
          <w:szCs w:val="18"/>
        </w:rPr>
        <w:t xml:space="preserve"> Type (MacPherson Strut, Double Wishbone), By Vehicle Type, By Region, And Segment Forecasts, 2023 - 2030.</w:t>
      </w:r>
      <w:bookmarkEnd w:id="34"/>
      <w:r w:rsidRPr="00AB6BE7">
        <w:rPr>
          <w:kern w:val="0"/>
          <w:sz w:val="18"/>
          <w:szCs w:val="18"/>
        </w:rPr>
        <w:t xml:space="preserve"> </w:t>
      </w:r>
    </w:p>
    <w:p w14:paraId="72D630B9" w14:textId="4D326C13" w:rsidR="00171273" w:rsidRDefault="00AB6BE7" w:rsidP="00AB6BE7">
      <w:pPr>
        <w:pStyle w:val="af"/>
        <w:numPr>
          <w:ilvl w:val="0"/>
          <w:numId w:val="16"/>
        </w:numPr>
        <w:ind w:firstLineChars="0"/>
        <w:rPr>
          <w:kern w:val="0"/>
          <w:sz w:val="18"/>
          <w:szCs w:val="18"/>
        </w:rPr>
      </w:pPr>
      <w:bookmarkStart w:id="35" w:name="_Ref199948514"/>
      <w:r w:rsidRPr="00AB6BE7">
        <w:rPr>
          <w:kern w:val="0"/>
          <w:sz w:val="18"/>
          <w:szCs w:val="18"/>
        </w:rPr>
        <w:t>China Association of Automobile Manufacturers (CAAM). (2023). China Automotive Industry Development Report 2023.</w:t>
      </w:r>
      <w:bookmarkEnd w:id="35"/>
    </w:p>
    <w:p w14:paraId="3FF0148C" w14:textId="77777777" w:rsidR="00AB6BE7" w:rsidRPr="00AB6BE7" w:rsidRDefault="00AB6BE7" w:rsidP="00AB6BE7">
      <w:pPr>
        <w:pStyle w:val="af"/>
        <w:numPr>
          <w:ilvl w:val="0"/>
          <w:numId w:val="16"/>
        </w:numPr>
        <w:ind w:firstLineChars="0"/>
        <w:rPr>
          <w:kern w:val="0"/>
          <w:sz w:val="18"/>
          <w:szCs w:val="18"/>
        </w:rPr>
      </w:pPr>
      <w:bookmarkStart w:id="36" w:name="_Ref199948707"/>
      <w:r w:rsidRPr="00AB6BE7">
        <w:rPr>
          <w:kern w:val="0"/>
          <w:sz w:val="18"/>
          <w:szCs w:val="18"/>
        </w:rPr>
        <w:t xml:space="preserve">A. Ciampaglia, A. Santini, G. </w:t>
      </w:r>
      <w:proofErr w:type="spellStart"/>
      <w:r w:rsidRPr="00AB6BE7">
        <w:rPr>
          <w:kern w:val="0"/>
          <w:sz w:val="18"/>
          <w:szCs w:val="18"/>
        </w:rPr>
        <w:t>Belingardi.Design</w:t>
      </w:r>
      <w:proofErr w:type="spellEnd"/>
      <w:r w:rsidRPr="00AB6BE7">
        <w:rPr>
          <w:kern w:val="0"/>
          <w:sz w:val="18"/>
          <w:szCs w:val="18"/>
        </w:rPr>
        <w:t xml:space="preserve"> and analysis of automotive lightweight materials suspension based on finite element </w:t>
      </w:r>
      <w:proofErr w:type="spellStart"/>
      <w:proofErr w:type="gramStart"/>
      <w:r w:rsidRPr="00AB6BE7">
        <w:rPr>
          <w:kern w:val="0"/>
          <w:sz w:val="18"/>
          <w:szCs w:val="18"/>
        </w:rPr>
        <w:t>analysis.Engineering</w:t>
      </w:r>
      <w:proofErr w:type="spellEnd"/>
      <w:proofErr w:type="gramEnd"/>
      <w:r w:rsidRPr="00AB6BE7">
        <w:rPr>
          <w:kern w:val="0"/>
          <w:sz w:val="18"/>
          <w:szCs w:val="18"/>
        </w:rPr>
        <w:t xml:space="preserve">, Materials </w:t>
      </w:r>
      <w:proofErr w:type="spellStart"/>
      <w:proofErr w:type="gramStart"/>
      <w:r w:rsidRPr="00AB6BE7">
        <w:rPr>
          <w:kern w:val="0"/>
          <w:sz w:val="18"/>
          <w:szCs w:val="18"/>
        </w:rPr>
        <w:t>Science,Proceedings</w:t>
      </w:r>
      <w:proofErr w:type="spellEnd"/>
      <w:proofErr w:type="gramEnd"/>
      <w:r w:rsidRPr="00AB6BE7">
        <w:rPr>
          <w:kern w:val="0"/>
          <w:sz w:val="18"/>
          <w:szCs w:val="18"/>
        </w:rPr>
        <w:t xml:space="preserve"> of the Institution of Mechanical Engineers, Part C: Journal of Mechanical Engineering Science.2020.8</w:t>
      </w:r>
      <w:bookmarkEnd w:id="36"/>
    </w:p>
    <w:p w14:paraId="78510D3B" w14:textId="3831BC89" w:rsidR="00AB6BE7" w:rsidRPr="00AB6BE7" w:rsidRDefault="00AB6BE7" w:rsidP="00AB6BE7">
      <w:pPr>
        <w:pStyle w:val="af"/>
        <w:numPr>
          <w:ilvl w:val="0"/>
          <w:numId w:val="16"/>
        </w:numPr>
        <w:ind w:firstLineChars="0"/>
        <w:rPr>
          <w:kern w:val="0"/>
          <w:sz w:val="18"/>
          <w:szCs w:val="18"/>
        </w:rPr>
      </w:pPr>
      <w:bookmarkStart w:id="37" w:name="_Ref199948692"/>
      <w:proofErr w:type="spellStart"/>
      <w:r w:rsidRPr="00AB6BE7">
        <w:rPr>
          <w:kern w:val="0"/>
          <w:sz w:val="18"/>
          <w:szCs w:val="18"/>
        </w:rPr>
        <w:t>Carlitz</w:t>
      </w:r>
      <w:proofErr w:type="spellEnd"/>
      <w:r w:rsidRPr="00AB6BE7">
        <w:rPr>
          <w:kern w:val="0"/>
          <w:sz w:val="18"/>
          <w:szCs w:val="18"/>
        </w:rPr>
        <w:t xml:space="preserve">, A. et al.: Effect of Force Vectoring Spring Implementation into a </w:t>
      </w:r>
      <w:proofErr w:type="spellStart"/>
      <w:r w:rsidRPr="00AB6BE7">
        <w:rPr>
          <w:kern w:val="0"/>
          <w:sz w:val="18"/>
          <w:szCs w:val="18"/>
        </w:rPr>
        <w:t>Twistbeam</w:t>
      </w:r>
      <w:proofErr w:type="spellEnd"/>
      <w:r w:rsidRPr="00AB6BE7">
        <w:rPr>
          <w:kern w:val="0"/>
          <w:sz w:val="18"/>
          <w:szCs w:val="18"/>
        </w:rPr>
        <w:t xml:space="preserve"> Suspension. 26th Aachen Colloquium Automobile and Engine Technology, Aachen, 2017</w:t>
      </w:r>
      <w:bookmarkEnd w:id="37"/>
    </w:p>
    <w:p w14:paraId="29F3D4D6" w14:textId="23B2312D" w:rsidR="00AB6BE7" w:rsidRDefault="00AB6BE7" w:rsidP="00AB6BE7">
      <w:pPr>
        <w:pStyle w:val="af"/>
        <w:numPr>
          <w:ilvl w:val="0"/>
          <w:numId w:val="16"/>
        </w:numPr>
        <w:ind w:firstLineChars="0"/>
        <w:rPr>
          <w:kern w:val="0"/>
          <w:sz w:val="18"/>
          <w:szCs w:val="18"/>
          <w:lang w:val="de-DE"/>
        </w:rPr>
      </w:pPr>
      <w:bookmarkStart w:id="38" w:name="_Ref199948747"/>
      <w:r w:rsidRPr="00AB6BE7">
        <w:rPr>
          <w:kern w:val="0"/>
          <w:sz w:val="18"/>
          <w:szCs w:val="18"/>
          <w:lang w:val="de-DE"/>
        </w:rPr>
        <w:t xml:space="preserve">Tump, A.: Leichtbau von Fahrzeugtragfedern durch funktionale Gradierung an Drähten aus Federstahl. Siegen: </w:t>
      </w:r>
      <w:r w:rsidRPr="00AB6BE7">
        <w:rPr>
          <w:kern w:val="0"/>
          <w:sz w:val="18"/>
          <w:szCs w:val="18"/>
          <w:lang w:val="de-DE"/>
        </w:rPr>
        <w:t xml:space="preserve">University </w:t>
      </w:r>
      <w:proofErr w:type="spellStart"/>
      <w:r w:rsidRPr="00AB6BE7">
        <w:rPr>
          <w:kern w:val="0"/>
          <w:sz w:val="18"/>
          <w:szCs w:val="18"/>
          <w:lang w:val="de-DE"/>
        </w:rPr>
        <w:t>of</w:t>
      </w:r>
      <w:proofErr w:type="spellEnd"/>
      <w:r w:rsidRPr="00AB6BE7">
        <w:rPr>
          <w:kern w:val="0"/>
          <w:sz w:val="18"/>
          <w:szCs w:val="18"/>
          <w:lang w:val="de-DE"/>
        </w:rPr>
        <w:t xml:space="preserve"> Siegen, Dissertation, 2020</w:t>
      </w:r>
      <w:bookmarkEnd w:id="38"/>
    </w:p>
    <w:p w14:paraId="16697706" w14:textId="77777777" w:rsidR="00AB6BE7" w:rsidRPr="00AB6BE7" w:rsidRDefault="00AB6BE7" w:rsidP="00AB6BE7">
      <w:pPr>
        <w:pStyle w:val="af"/>
        <w:numPr>
          <w:ilvl w:val="0"/>
          <w:numId w:val="16"/>
        </w:numPr>
        <w:ind w:firstLineChars="0"/>
        <w:rPr>
          <w:kern w:val="0"/>
          <w:sz w:val="18"/>
          <w:szCs w:val="18"/>
          <w:lang w:val="de-DE"/>
        </w:rPr>
      </w:pPr>
      <w:bookmarkStart w:id="39" w:name="_Ref199948824"/>
      <w:proofErr w:type="gramStart"/>
      <w:r w:rsidRPr="00AB6BE7">
        <w:rPr>
          <w:rFonts w:hint="eastAsia"/>
          <w:kern w:val="0"/>
          <w:sz w:val="18"/>
          <w:szCs w:val="18"/>
          <w:lang w:val="de-DE"/>
        </w:rPr>
        <w:t>寇发荣</w:t>
      </w:r>
      <w:proofErr w:type="gramEnd"/>
      <w:r w:rsidRPr="00AB6BE7">
        <w:rPr>
          <w:rFonts w:hint="eastAsia"/>
          <w:kern w:val="0"/>
          <w:sz w:val="18"/>
          <w:szCs w:val="18"/>
          <w:lang w:val="de-DE"/>
        </w:rPr>
        <w:t>,</w:t>
      </w:r>
      <w:r w:rsidRPr="00AB6BE7">
        <w:rPr>
          <w:rFonts w:hint="eastAsia"/>
          <w:kern w:val="0"/>
          <w:sz w:val="18"/>
          <w:szCs w:val="18"/>
          <w:lang w:val="de-DE"/>
        </w:rPr>
        <w:t>高亚威</w:t>
      </w:r>
      <w:r w:rsidRPr="00AB6BE7">
        <w:rPr>
          <w:rFonts w:hint="eastAsia"/>
          <w:kern w:val="0"/>
          <w:sz w:val="18"/>
          <w:szCs w:val="18"/>
          <w:lang w:val="de-DE"/>
        </w:rPr>
        <w:t>,</w:t>
      </w:r>
      <w:r w:rsidRPr="00AB6BE7">
        <w:rPr>
          <w:rFonts w:hint="eastAsia"/>
          <w:kern w:val="0"/>
          <w:sz w:val="18"/>
          <w:szCs w:val="18"/>
          <w:lang w:val="de-DE"/>
        </w:rPr>
        <w:t>景强强</w:t>
      </w:r>
      <w:r w:rsidRPr="00AB6BE7">
        <w:rPr>
          <w:rFonts w:hint="eastAsia"/>
          <w:kern w:val="0"/>
          <w:sz w:val="18"/>
          <w:szCs w:val="18"/>
          <w:lang w:val="de-DE"/>
        </w:rPr>
        <w:t>,</w:t>
      </w:r>
      <w:r w:rsidRPr="00AB6BE7">
        <w:rPr>
          <w:rFonts w:hint="eastAsia"/>
          <w:kern w:val="0"/>
          <w:sz w:val="18"/>
          <w:szCs w:val="18"/>
          <w:lang w:val="de-DE"/>
        </w:rPr>
        <w:t>等</w:t>
      </w:r>
      <w:r w:rsidRPr="00AB6BE7">
        <w:rPr>
          <w:rFonts w:hint="eastAsia"/>
          <w:kern w:val="0"/>
          <w:sz w:val="18"/>
          <w:szCs w:val="18"/>
          <w:lang w:val="de-DE"/>
        </w:rPr>
        <w:t>.</w:t>
      </w:r>
      <w:r w:rsidRPr="00AB6BE7">
        <w:rPr>
          <w:rFonts w:hint="eastAsia"/>
          <w:kern w:val="0"/>
          <w:sz w:val="18"/>
          <w:szCs w:val="18"/>
          <w:lang w:val="de-DE"/>
        </w:rPr>
        <w:t>基于路面等级自适应的主动悬架</w:t>
      </w:r>
      <w:r w:rsidRPr="00AB6BE7">
        <w:rPr>
          <w:rFonts w:hint="eastAsia"/>
          <w:kern w:val="0"/>
          <w:sz w:val="18"/>
          <w:szCs w:val="18"/>
          <w:lang w:val="de-DE"/>
        </w:rPr>
        <w:t>LQG</w:t>
      </w:r>
      <w:r w:rsidRPr="00AB6BE7">
        <w:rPr>
          <w:rFonts w:hint="eastAsia"/>
          <w:kern w:val="0"/>
          <w:sz w:val="18"/>
          <w:szCs w:val="18"/>
          <w:lang w:val="de-DE"/>
        </w:rPr>
        <w:t>控制</w:t>
      </w:r>
      <w:r w:rsidRPr="00AB6BE7">
        <w:rPr>
          <w:rFonts w:hint="eastAsia"/>
          <w:kern w:val="0"/>
          <w:sz w:val="18"/>
          <w:szCs w:val="18"/>
          <w:lang w:val="de-DE"/>
        </w:rPr>
        <w:t>[J].</w:t>
      </w:r>
      <w:r w:rsidRPr="00AB6BE7">
        <w:rPr>
          <w:rFonts w:hint="eastAsia"/>
          <w:kern w:val="0"/>
          <w:sz w:val="18"/>
          <w:szCs w:val="18"/>
          <w:lang w:val="de-DE"/>
        </w:rPr>
        <w:t>振动与冲击</w:t>
      </w:r>
      <w:r w:rsidRPr="00AB6BE7">
        <w:rPr>
          <w:rFonts w:hint="eastAsia"/>
          <w:kern w:val="0"/>
          <w:sz w:val="18"/>
          <w:szCs w:val="18"/>
          <w:lang w:val="de-DE"/>
        </w:rPr>
        <w:t>,2020,39(23):</w:t>
      </w:r>
      <w:proofErr w:type="gramStart"/>
      <w:r w:rsidRPr="00AB6BE7">
        <w:rPr>
          <w:rFonts w:hint="eastAsia"/>
          <w:kern w:val="0"/>
          <w:sz w:val="18"/>
          <w:szCs w:val="18"/>
          <w:lang w:val="de-DE"/>
        </w:rPr>
        <w:t>30-37.DOI:10.13465/j.cnki.jvs</w:t>
      </w:r>
      <w:proofErr w:type="gramEnd"/>
      <w:r w:rsidRPr="00AB6BE7">
        <w:rPr>
          <w:rFonts w:hint="eastAsia"/>
          <w:kern w:val="0"/>
          <w:sz w:val="18"/>
          <w:szCs w:val="18"/>
          <w:lang w:val="de-DE"/>
        </w:rPr>
        <w:t>.2020.23.005.</w:t>
      </w:r>
      <w:bookmarkEnd w:id="39"/>
    </w:p>
    <w:p w14:paraId="6707E0CB" w14:textId="77777777" w:rsidR="00AB6BE7" w:rsidRPr="00AB6BE7" w:rsidRDefault="00AB6BE7" w:rsidP="00AB6BE7">
      <w:pPr>
        <w:pStyle w:val="af"/>
        <w:numPr>
          <w:ilvl w:val="0"/>
          <w:numId w:val="16"/>
        </w:numPr>
        <w:ind w:firstLineChars="0"/>
        <w:rPr>
          <w:kern w:val="0"/>
          <w:sz w:val="18"/>
          <w:szCs w:val="18"/>
          <w:lang w:val="de-DE"/>
        </w:rPr>
      </w:pPr>
      <w:bookmarkStart w:id="40" w:name="_Ref199948836"/>
      <w:r w:rsidRPr="00AB6BE7">
        <w:rPr>
          <w:rFonts w:hint="eastAsia"/>
          <w:kern w:val="0"/>
          <w:sz w:val="18"/>
          <w:szCs w:val="18"/>
          <w:lang w:val="de-DE"/>
        </w:rPr>
        <w:t>张聪</w:t>
      </w:r>
      <w:r w:rsidRPr="00AB6BE7">
        <w:rPr>
          <w:rFonts w:hint="eastAsia"/>
          <w:kern w:val="0"/>
          <w:sz w:val="18"/>
          <w:szCs w:val="18"/>
          <w:lang w:val="de-DE"/>
        </w:rPr>
        <w:t>,</w:t>
      </w:r>
      <w:r w:rsidRPr="00AB6BE7">
        <w:rPr>
          <w:rFonts w:hint="eastAsia"/>
          <w:kern w:val="0"/>
          <w:sz w:val="18"/>
          <w:szCs w:val="18"/>
          <w:lang w:val="de-DE"/>
        </w:rPr>
        <w:t>刘爽</w:t>
      </w:r>
      <w:r w:rsidRPr="00AB6BE7">
        <w:rPr>
          <w:rFonts w:hint="eastAsia"/>
          <w:kern w:val="0"/>
          <w:sz w:val="18"/>
          <w:szCs w:val="18"/>
          <w:lang w:val="de-DE"/>
        </w:rPr>
        <w:t>,</w:t>
      </w:r>
      <w:r w:rsidRPr="00AB6BE7">
        <w:rPr>
          <w:rFonts w:hint="eastAsia"/>
          <w:kern w:val="0"/>
          <w:sz w:val="18"/>
          <w:szCs w:val="18"/>
          <w:lang w:val="de-DE"/>
        </w:rPr>
        <w:t>赵丁选</w:t>
      </w:r>
      <w:r w:rsidRPr="00AB6BE7">
        <w:rPr>
          <w:rFonts w:hint="eastAsia"/>
          <w:kern w:val="0"/>
          <w:sz w:val="18"/>
          <w:szCs w:val="18"/>
          <w:lang w:val="de-DE"/>
        </w:rPr>
        <w:t>,</w:t>
      </w:r>
      <w:r w:rsidRPr="00AB6BE7">
        <w:rPr>
          <w:rFonts w:hint="eastAsia"/>
          <w:kern w:val="0"/>
          <w:sz w:val="18"/>
          <w:szCs w:val="18"/>
          <w:lang w:val="de-DE"/>
        </w:rPr>
        <w:t>等</w:t>
      </w:r>
      <w:r w:rsidRPr="00AB6BE7">
        <w:rPr>
          <w:rFonts w:hint="eastAsia"/>
          <w:kern w:val="0"/>
          <w:sz w:val="18"/>
          <w:szCs w:val="18"/>
          <w:lang w:val="de-DE"/>
        </w:rPr>
        <w:t>.</w:t>
      </w:r>
      <w:r w:rsidRPr="00AB6BE7">
        <w:rPr>
          <w:rFonts w:hint="eastAsia"/>
          <w:kern w:val="0"/>
          <w:sz w:val="18"/>
          <w:szCs w:val="18"/>
          <w:lang w:val="de-DE"/>
        </w:rPr>
        <w:t>多作动器协同的特种车辆主动悬架控制方法</w:t>
      </w:r>
      <w:r w:rsidRPr="00AB6BE7">
        <w:rPr>
          <w:rFonts w:hint="eastAsia"/>
          <w:kern w:val="0"/>
          <w:sz w:val="18"/>
          <w:szCs w:val="18"/>
          <w:lang w:val="de-DE"/>
        </w:rPr>
        <w:t>[J].</w:t>
      </w:r>
      <w:r w:rsidRPr="00AB6BE7">
        <w:rPr>
          <w:rFonts w:hint="eastAsia"/>
          <w:kern w:val="0"/>
          <w:sz w:val="18"/>
          <w:szCs w:val="18"/>
          <w:lang w:val="de-DE"/>
        </w:rPr>
        <w:t>机械工程学报</w:t>
      </w:r>
      <w:r w:rsidRPr="00AB6BE7">
        <w:rPr>
          <w:rFonts w:hint="eastAsia"/>
          <w:kern w:val="0"/>
          <w:sz w:val="18"/>
          <w:szCs w:val="18"/>
          <w:lang w:val="de-DE"/>
        </w:rPr>
        <w:t>,2025,61(08):228-239.</w:t>
      </w:r>
      <w:bookmarkEnd w:id="40"/>
    </w:p>
    <w:p w14:paraId="3447ADC1" w14:textId="77777777" w:rsidR="00AB6BE7" w:rsidRPr="00AB6BE7" w:rsidRDefault="00AB6BE7" w:rsidP="00AB6BE7">
      <w:pPr>
        <w:pStyle w:val="af"/>
        <w:numPr>
          <w:ilvl w:val="0"/>
          <w:numId w:val="16"/>
        </w:numPr>
        <w:ind w:firstLineChars="0"/>
        <w:rPr>
          <w:kern w:val="0"/>
          <w:sz w:val="18"/>
          <w:szCs w:val="18"/>
        </w:rPr>
      </w:pPr>
      <w:bookmarkStart w:id="41" w:name="_Ref199948864"/>
      <w:r w:rsidRPr="00AB6BE7">
        <w:rPr>
          <w:kern w:val="0"/>
          <w:sz w:val="18"/>
          <w:szCs w:val="18"/>
        </w:rPr>
        <w:t xml:space="preserve">PAPADIMITRAKIS </w:t>
      </w:r>
      <w:proofErr w:type="gramStart"/>
      <w:r w:rsidRPr="00AB6BE7">
        <w:rPr>
          <w:kern w:val="0"/>
          <w:sz w:val="18"/>
          <w:szCs w:val="18"/>
        </w:rPr>
        <w:t>M,ALEXANDRIDIS</w:t>
      </w:r>
      <w:proofErr w:type="gramEnd"/>
      <w:r w:rsidRPr="00AB6BE7">
        <w:rPr>
          <w:kern w:val="0"/>
          <w:sz w:val="18"/>
          <w:szCs w:val="18"/>
        </w:rPr>
        <w:t xml:space="preserve"> A. Active vehicle suspension control using road preview model predictive control and radial basis function networks[J</w:t>
      </w:r>
      <w:proofErr w:type="gramStart"/>
      <w:r w:rsidRPr="00AB6BE7">
        <w:rPr>
          <w:kern w:val="0"/>
          <w:sz w:val="18"/>
          <w:szCs w:val="18"/>
        </w:rPr>
        <w:t>].Applied</w:t>
      </w:r>
      <w:proofErr w:type="gramEnd"/>
      <w:r w:rsidRPr="00AB6BE7">
        <w:rPr>
          <w:kern w:val="0"/>
          <w:sz w:val="18"/>
          <w:szCs w:val="18"/>
        </w:rPr>
        <w:t xml:space="preserve"> Soft Computing,2022,120:108646.</w:t>
      </w:r>
      <w:bookmarkEnd w:id="41"/>
      <w:r w:rsidRPr="00AB6BE7">
        <w:rPr>
          <w:kern w:val="0"/>
          <w:sz w:val="18"/>
          <w:szCs w:val="18"/>
        </w:rPr>
        <w:t xml:space="preserve"> </w:t>
      </w:r>
    </w:p>
    <w:p w14:paraId="3CE18F11" w14:textId="77777777" w:rsidR="00AB6BE7" w:rsidRPr="00AB6BE7" w:rsidRDefault="00AB6BE7" w:rsidP="00AB6BE7">
      <w:pPr>
        <w:pStyle w:val="af"/>
        <w:numPr>
          <w:ilvl w:val="0"/>
          <w:numId w:val="16"/>
        </w:numPr>
        <w:ind w:firstLineChars="0"/>
        <w:rPr>
          <w:kern w:val="0"/>
          <w:sz w:val="18"/>
          <w:szCs w:val="18"/>
          <w:lang w:val="de-DE"/>
        </w:rPr>
      </w:pPr>
      <w:bookmarkStart w:id="42" w:name="_Ref199948900"/>
      <w:r w:rsidRPr="00AB6BE7">
        <w:rPr>
          <w:rFonts w:hint="eastAsia"/>
          <w:kern w:val="0"/>
          <w:sz w:val="18"/>
          <w:szCs w:val="18"/>
          <w:lang w:val="de-DE"/>
        </w:rPr>
        <w:t>刘伟</w:t>
      </w:r>
      <w:r w:rsidRPr="00AB6BE7">
        <w:rPr>
          <w:rFonts w:hint="eastAsia"/>
          <w:kern w:val="0"/>
          <w:sz w:val="18"/>
          <w:szCs w:val="18"/>
          <w:lang w:val="de-DE"/>
        </w:rPr>
        <w:t>,</w:t>
      </w:r>
      <w:r w:rsidRPr="00AB6BE7">
        <w:rPr>
          <w:rFonts w:hint="eastAsia"/>
          <w:kern w:val="0"/>
          <w:sz w:val="18"/>
          <w:szCs w:val="18"/>
          <w:lang w:val="de-DE"/>
        </w:rPr>
        <w:t>黄海波</w:t>
      </w:r>
      <w:r w:rsidRPr="00AB6BE7">
        <w:rPr>
          <w:rFonts w:hint="eastAsia"/>
          <w:kern w:val="0"/>
          <w:sz w:val="18"/>
          <w:szCs w:val="18"/>
          <w:lang w:val="de-DE"/>
        </w:rPr>
        <w:t>,</w:t>
      </w:r>
      <w:r w:rsidRPr="00AB6BE7">
        <w:rPr>
          <w:rFonts w:hint="eastAsia"/>
          <w:kern w:val="0"/>
          <w:sz w:val="18"/>
          <w:szCs w:val="18"/>
          <w:lang w:val="de-DE"/>
        </w:rPr>
        <w:t>范大力</w:t>
      </w:r>
      <w:r w:rsidRPr="00AB6BE7">
        <w:rPr>
          <w:rFonts w:hint="eastAsia"/>
          <w:kern w:val="0"/>
          <w:sz w:val="18"/>
          <w:szCs w:val="18"/>
          <w:lang w:val="de-DE"/>
        </w:rPr>
        <w:t>,</w:t>
      </w:r>
      <w:r w:rsidRPr="00AB6BE7">
        <w:rPr>
          <w:rFonts w:hint="eastAsia"/>
          <w:kern w:val="0"/>
          <w:sz w:val="18"/>
          <w:szCs w:val="18"/>
          <w:lang w:val="de-DE"/>
        </w:rPr>
        <w:t>等</w:t>
      </w:r>
      <w:r w:rsidRPr="00AB6BE7">
        <w:rPr>
          <w:rFonts w:hint="eastAsia"/>
          <w:kern w:val="0"/>
          <w:sz w:val="18"/>
          <w:szCs w:val="18"/>
          <w:lang w:val="de-DE"/>
        </w:rPr>
        <w:t>.</w:t>
      </w:r>
      <w:r w:rsidRPr="00AB6BE7">
        <w:rPr>
          <w:rFonts w:hint="eastAsia"/>
          <w:kern w:val="0"/>
          <w:sz w:val="18"/>
          <w:szCs w:val="18"/>
          <w:lang w:val="de-DE"/>
        </w:rPr>
        <w:t>一种基于</w:t>
      </w:r>
      <w:r w:rsidRPr="00AB6BE7">
        <w:rPr>
          <w:rFonts w:hint="eastAsia"/>
          <w:kern w:val="0"/>
          <w:sz w:val="18"/>
          <w:szCs w:val="18"/>
          <w:lang w:val="de-DE"/>
        </w:rPr>
        <w:t>LSTM</w:t>
      </w:r>
      <w:r w:rsidRPr="00AB6BE7">
        <w:rPr>
          <w:rFonts w:hint="eastAsia"/>
          <w:kern w:val="0"/>
          <w:sz w:val="18"/>
          <w:szCs w:val="18"/>
          <w:lang w:val="de-DE"/>
        </w:rPr>
        <w:t>的汽车</w:t>
      </w:r>
      <w:proofErr w:type="gramStart"/>
      <w:r w:rsidRPr="00AB6BE7">
        <w:rPr>
          <w:rFonts w:hint="eastAsia"/>
          <w:kern w:val="0"/>
          <w:sz w:val="18"/>
          <w:szCs w:val="18"/>
          <w:lang w:val="de-DE"/>
        </w:rPr>
        <w:t>路噪预测</w:t>
      </w:r>
      <w:proofErr w:type="gramEnd"/>
      <w:r w:rsidRPr="00AB6BE7">
        <w:rPr>
          <w:rFonts w:hint="eastAsia"/>
          <w:kern w:val="0"/>
          <w:sz w:val="18"/>
          <w:szCs w:val="18"/>
          <w:lang w:val="de-DE"/>
        </w:rPr>
        <w:t>方法</w:t>
      </w:r>
      <w:r w:rsidRPr="00AB6BE7">
        <w:rPr>
          <w:rFonts w:hint="eastAsia"/>
          <w:kern w:val="0"/>
          <w:sz w:val="18"/>
          <w:szCs w:val="18"/>
          <w:lang w:val="de-DE"/>
        </w:rPr>
        <w:t>[J].</w:t>
      </w:r>
      <w:r w:rsidRPr="00AB6BE7">
        <w:rPr>
          <w:rFonts w:hint="eastAsia"/>
          <w:kern w:val="0"/>
          <w:sz w:val="18"/>
          <w:szCs w:val="18"/>
          <w:lang w:val="de-DE"/>
        </w:rPr>
        <w:t>噪声与振动控制</w:t>
      </w:r>
      <w:r w:rsidRPr="00AB6BE7">
        <w:rPr>
          <w:rFonts w:hint="eastAsia"/>
          <w:kern w:val="0"/>
          <w:sz w:val="18"/>
          <w:szCs w:val="18"/>
          <w:lang w:val="de-DE"/>
        </w:rPr>
        <w:t>,2023,43(03):145-152.</w:t>
      </w:r>
      <w:bookmarkEnd w:id="42"/>
    </w:p>
    <w:p w14:paraId="789270E1" w14:textId="2001A651" w:rsidR="00AB6BE7" w:rsidRPr="00AB6BE7" w:rsidRDefault="00AB6BE7" w:rsidP="00AB6BE7">
      <w:pPr>
        <w:pStyle w:val="af"/>
        <w:numPr>
          <w:ilvl w:val="0"/>
          <w:numId w:val="16"/>
        </w:numPr>
        <w:ind w:firstLineChars="0"/>
        <w:rPr>
          <w:kern w:val="0"/>
          <w:sz w:val="18"/>
          <w:szCs w:val="18"/>
          <w:lang w:val="de-DE"/>
        </w:rPr>
      </w:pPr>
      <w:bookmarkStart w:id="43" w:name="_Ref199948911"/>
      <w:r w:rsidRPr="00AB6BE7">
        <w:rPr>
          <w:rFonts w:hint="eastAsia"/>
          <w:kern w:val="0"/>
          <w:sz w:val="18"/>
          <w:szCs w:val="18"/>
          <w:lang w:val="de-DE"/>
        </w:rPr>
        <w:t>黄海波，李人宪，黄晓蓉，等</w:t>
      </w:r>
      <w:r w:rsidRPr="00AB6BE7">
        <w:rPr>
          <w:rFonts w:hint="eastAsia"/>
          <w:kern w:val="0"/>
          <w:sz w:val="18"/>
          <w:szCs w:val="18"/>
          <w:lang w:val="de-DE"/>
        </w:rPr>
        <w:t>.</w:t>
      </w:r>
      <w:r w:rsidRPr="00AB6BE7">
        <w:rPr>
          <w:rFonts w:hint="eastAsia"/>
          <w:kern w:val="0"/>
          <w:sz w:val="18"/>
          <w:szCs w:val="18"/>
          <w:lang w:val="de-DE"/>
        </w:rPr>
        <w:t>基于</w:t>
      </w:r>
      <w:proofErr w:type="spellStart"/>
      <w:r w:rsidRPr="00AB6BE7">
        <w:rPr>
          <w:rFonts w:hint="eastAsia"/>
          <w:kern w:val="0"/>
          <w:sz w:val="18"/>
          <w:szCs w:val="18"/>
          <w:lang w:val="de-DE"/>
        </w:rPr>
        <w:t>Adaboost</w:t>
      </w:r>
      <w:proofErr w:type="spellEnd"/>
      <w:r w:rsidRPr="00AB6BE7">
        <w:rPr>
          <w:rFonts w:hint="eastAsia"/>
          <w:kern w:val="0"/>
          <w:sz w:val="18"/>
          <w:szCs w:val="18"/>
          <w:lang w:val="de-DE"/>
        </w:rPr>
        <w:t>算法的车内噪声</w:t>
      </w:r>
      <w:proofErr w:type="gramStart"/>
      <w:r w:rsidRPr="00AB6BE7">
        <w:rPr>
          <w:rFonts w:hint="eastAsia"/>
          <w:kern w:val="0"/>
          <w:sz w:val="18"/>
          <w:szCs w:val="18"/>
          <w:lang w:val="de-DE"/>
        </w:rPr>
        <w:t>声</w:t>
      </w:r>
      <w:proofErr w:type="gramEnd"/>
      <w:r w:rsidRPr="00AB6BE7">
        <w:rPr>
          <w:rFonts w:hint="eastAsia"/>
          <w:kern w:val="0"/>
          <w:sz w:val="18"/>
          <w:szCs w:val="18"/>
          <w:lang w:val="de-DE"/>
        </w:rPr>
        <w:t>品质预测</w:t>
      </w:r>
      <w:r w:rsidRPr="00AB6BE7">
        <w:rPr>
          <w:rFonts w:hint="eastAsia"/>
          <w:kern w:val="0"/>
          <w:sz w:val="18"/>
          <w:szCs w:val="18"/>
          <w:lang w:val="de-DE"/>
        </w:rPr>
        <w:t>[J].</w:t>
      </w:r>
      <w:r w:rsidRPr="00AB6BE7">
        <w:rPr>
          <w:rFonts w:hint="eastAsia"/>
          <w:kern w:val="0"/>
          <w:sz w:val="18"/>
          <w:szCs w:val="18"/>
          <w:lang w:val="de-DE"/>
        </w:rPr>
        <w:t>汽车工程，</w:t>
      </w:r>
      <w:r w:rsidRPr="00AB6BE7">
        <w:rPr>
          <w:rFonts w:hint="eastAsia"/>
          <w:kern w:val="0"/>
          <w:sz w:val="18"/>
          <w:szCs w:val="18"/>
          <w:lang w:val="de-DE"/>
        </w:rPr>
        <w:t>2016,38(9):1120-1125.</w:t>
      </w:r>
      <w:bookmarkEnd w:id="43"/>
      <w:r w:rsidRPr="00AB6BE7">
        <w:rPr>
          <w:rFonts w:hint="eastAsia"/>
          <w:kern w:val="0"/>
          <w:sz w:val="18"/>
          <w:szCs w:val="18"/>
          <w:lang w:val="de-DE"/>
        </w:rPr>
        <w:t xml:space="preserve"> </w:t>
      </w:r>
    </w:p>
    <w:sectPr w:rsidR="00AB6BE7" w:rsidRPr="00AB6BE7" w:rsidSect="00943780">
      <w:footerReference w:type="default" r:id="rId29"/>
      <w:type w:val="continuous"/>
      <w:pgSz w:w="11906" w:h="16838"/>
      <w:pgMar w:top="1418" w:right="1134" w:bottom="1134" w:left="1134" w:header="851" w:footer="992" w:gutter="0"/>
      <w:cols w:num="2"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6916A" w14:textId="77777777" w:rsidR="001E5B9D" w:rsidRDefault="001E5B9D" w:rsidP="004A4A90">
      <w:r>
        <w:separator/>
      </w:r>
    </w:p>
  </w:endnote>
  <w:endnote w:type="continuationSeparator" w:id="0">
    <w:p w14:paraId="4FCC3358" w14:textId="77777777" w:rsidR="001E5B9D" w:rsidRDefault="001E5B9D" w:rsidP="004A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ingFangSC-Regular">
    <w:altName w:val="AMGDT"/>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F351" w14:textId="77777777" w:rsidR="003623EA" w:rsidRPr="00F10D22" w:rsidRDefault="003623EA" w:rsidP="00450506">
    <w:pPr>
      <w:pStyle w:val="a5"/>
      <w:ind w:right="360"/>
      <w:rPr>
        <w:sz w:val="15"/>
        <w:szCs w:val="15"/>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71FA" w14:textId="77777777" w:rsidR="00450506" w:rsidRPr="004D2E08" w:rsidRDefault="00450506" w:rsidP="0045050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3827A" w14:textId="77777777" w:rsidR="001E5B9D" w:rsidRDefault="001E5B9D" w:rsidP="004A4A90">
      <w:r>
        <w:separator/>
      </w:r>
    </w:p>
  </w:footnote>
  <w:footnote w:type="continuationSeparator" w:id="0">
    <w:p w14:paraId="78BE2365" w14:textId="77777777" w:rsidR="001E5B9D" w:rsidRDefault="001E5B9D" w:rsidP="004A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07B3" w14:textId="77777777" w:rsidR="004A4A90" w:rsidRPr="00105655" w:rsidRDefault="004A4A90" w:rsidP="00450506">
    <w:pPr>
      <w:pStyle w:val="a3"/>
      <w:jc w:val="both"/>
      <w:rPr>
        <w:sz w:val="15"/>
        <w:szCs w:val="15"/>
      </w:rPr>
    </w:pPr>
    <w:r w:rsidRPr="00105655">
      <w:rPr>
        <w:rFonts w:hint="eastAsia"/>
        <w:sz w:val="15"/>
        <w:szCs w:val="15"/>
      </w:rPr>
      <w:t>第</w:t>
    </w:r>
    <w:r>
      <w:rPr>
        <w:rFonts w:hint="eastAsia"/>
        <w:sz w:val="15"/>
        <w:szCs w:val="15"/>
      </w:rPr>
      <w:t>5</w:t>
    </w:r>
    <w:r>
      <w:rPr>
        <w:rFonts w:hint="eastAsia"/>
        <w:sz w:val="15"/>
        <w:szCs w:val="15"/>
      </w:rPr>
      <w:t>期</w:t>
    </w:r>
    <w:r>
      <w:rPr>
        <w:rFonts w:hint="eastAsia"/>
        <w:sz w:val="15"/>
        <w:szCs w:val="15"/>
      </w:rPr>
      <w:t xml:space="preserve">                                       </w:t>
    </w:r>
    <w:r>
      <w:rPr>
        <w:rFonts w:hint="eastAsia"/>
        <w:sz w:val="15"/>
        <w:szCs w:val="15"/>
      </w:rPr>
      <w:t>顾</w:t>
    </w:r>
    <w:r>
      <w:rPr>
        <w:rFonts w:hint="eastAsia"/>
        <w:sz w:val="15"/>
        <w:szCs w:val="15"/>
      </w:rPr>
      <w:t xml:space="preserve"> </w:t>
    </w:r>
    <w:r>
      <w:rPr>
        <w:rFonts w:hint="eastAsia"/>
        <w:sz w:val="15"/>
        <w:szCs w:val="15"/>
      </w:rPr>
      <w:t>明，等：结构台风灾害风险评估研究进展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E64209"/>
    <w:multiLevelType w:val="multilevel"/>
    <w:tmpl w:val="E5E64209"/>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3E07B1"/>
    <w:multiLevelType w:val="hybridMultilevel"/>
    <w:tmpl w:val="8B3AD96C"/>
    <w:lvl w:ilvl="0" w:tplc="D4C65ED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FF7921"/>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4DC"/>
    <w:multiLevelType w:val="hybridMultilevel"/>
    <w:tmpl w:val="F10A9EE4"/>
    <w:lvl w:ilvl="0" w:tplc="BDD2BC24">
      <w:start w:val="1"/>
      <w:numFmt w:val="decimal"/>
      <w:lvlText w:val="[%1] "/>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5F71F5"/>
    <w:multiLevelType w:val="hybridMultilevel"/>
    <w:tmpl w:val="3618AA20"/>
    <w:lvl w:ilvl="0" w:tplc="34B8070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F3142DE"/>
    <w:multiLevelType w:val="hybridMultilevel"/>
    <w:tmpl w:val="8F16B5A0"/>
    <w:lvl w:ilvl="0" w:tplc="5DD4F3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9E470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7" w15:restartNumberingAfterBreak="0">
    <w:nsid w:val="264D1481"/>
    <w:multiLevelType w:val="hybridMultilevel"/>
    <w:tmpl w:val="0ECAB25A"/>
    <w:lvl w:ilvl="0" w:tplc="F08E3344">
      <w:start w:val="1"/>
      <w:numFmt w:val="decimalEnclosedCircle"/>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8" w15:restartNumberingAfterBreak="0">
    <w:nsid w:val="291A7A3B"/>
    <w:multiLevelType w:val="hybridMultilevel"/>
    <w:tmpl w:val="8854A22E"/>
    <w:lvl w:ilvl="0" w:tplc="520871A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0223407"/>
    <w:multiLevelType w:val="hybridMultilevel"/>
    <w:tmpl w:val="A4D2BADA"/>
    <w:lvl w:ilvl="0" w:tplc="2A88183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95E34"/>
    <w:multiLevelType w:val="hybridMultilevel"/>
    <w:tmpl w:val="0ECAB25A"/>
    <w:lvl w:ilvl="0" w:tplc="FFFFFFFF">
      <w:start w:val="1"/>
      <w:numFmt w:val="decimalEnclosedCircle"/>
      <w:lvlText w:val="%1"/>
      <w:lvlJc w:val="left"/>
      <w:pPr>
        <w:ind w:left="927" w:hanging="360"/>
      </w:pPr>
      <w:rPr>
        <w:rFont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1" w15:restartNumberingAfterBreak="0">
    <w:nsid w:val="3B5C4DD9"/>
    <w:multiLevelType w:val="singleLevel"/>
    <w:tmpl w:val="3B5C4DD9"/>
    <w:lvl w:ilvl="0">
      <w:start w:val="1"/>
      <w:numFmt w:val="decimal"/>
      <w:lvlText w:val="[%1]"/>
      <w:lvlJc w:val="left"/>
      <w:pPr>
        <w:tabs>
          <w:tab w:val="left" w:pos="312"/>
        </w:tabs>
      </w:pPr>
    </w:lvl>
  </w:abstractNum>
  <w:abstractNum w:abstractNumId="12" w15:restartNumberingAfterBreak="0">
    <w:nsid w:val="4855233D"/>
    <w:multiLevelType w:val="hybridMultilevel"/>
    <w:tmpl w:val="5C2EDBDE"/>
    <w:lvl w:ilvl="0" w:tplc="75E2DD0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F16580F"/>
    <w:multiLevelType w:val="hybridMultilevel"/>
    <w:tmpl w:val="7A1ADD24"/>
    <w:lvl w:ilvl="0" w:tplc="2554914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63C0F7A"/>
    <w:multiLevelType w:val="multilevel"/>
    <w:tmpl w:val="6186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2312B"/>
    <w:multiLevelType w:val="multilevel"/>
    <w:tmpl w:val="E9589B6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5CA424E"/>
    <w:multiLevelType w:val="hybridMultilevel"/>
    <w:tmpl w:val="D4EE628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885676115">
    <w:abstractNumId w:val="12"/>
  </w:num>
  <w:num w:numId="2" w16cid:durableId="1002927669">
    <w:abstractNumId w:val="9"/>
  </w:num>
  <w:num w:numId="3" w16cid:durableId="510605703">
    <w:abstractNumId w:val="5"/>
  </w:num>
  <w:num w:numId="4" w16cid:durableId="481504099">
    <w:abstractNumId w:val="15"/>
  </w:num>
  <w:num w:numId="5" w16cid:durableId="1007562736">
    <w:abstractNumId w:val="8"/>
  </w:num>
  <w:num w:numId="6" w16cid:durableId="1085566033">
    <w:abstractNumId w:val="7"/>
  </w:num>
  <w:num w:numId="7" w16cid:durableId="512648121">
    <w:abstractNumId w:val="10"/>
  </w:num>
  <w:num w:numId="8" w16cid:durableId="226185078">
    <w:abstractNumId w:val="6"/>
  </w:num>
  <w:num w:numId="9" w16cid:durableId="988633258">
    <w:abstractNumId w:val="4"/>
  </w:num>
  <w:num w:numId="10" w16cid:durableId="1186792817">
    <w:abstractNumId w:val="1"/>
  </w:num>
  <w:num w:numId="11" w16cid:durableId="1592591303">
    <w:abstractNumId w:val="2"/>
  </w:num>
  <w:num w:numId="12" w16cid:durableId="504512501">
    <w:abstractNumId w:val="14"/>
  </w:num>
  <w:num w:numId="13" w16cid:durableId="1550528555">
    <w:abstractNumId w:val="16"/>
  </w:num>
  <w:num w:numId="14" w16cid:durableId="222302884">
    <w:abstractNumId w:val="13"/>
  </w:num>
  <w:num w:numId="15" w16cid:durableId="1332176704">
    <w:abstractNumId w:val="11"/>
  </w:num>
  <w:num w:numId="16" w16cid:durableId="609052779">
    <w:abstractNumId w:val="3"/>
  </w:num>
  <w:num w:numId="17" w16cid:durableId="169754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fr-FR" w:vendorID="64" w:dllVersion="4096" w:nlCheck="1" w:checkStyle="0"/>
  <w:activeWritingStyle w:appName="MSWord" w:lang="de-DE"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90"/>
    <w:rsid w:val="000124AB"/>
    <w:rsid w:val="0001285B"/>
    <w:rsid w:val="000144EF"/>
    <w:rsid w:val="000178D5"/>
    <w:rsid w:val="0002127D"/>
    <w:rsid w:val="00024891"/>
    <w:rsid w:val="00030A19"/>
    <w:rsid w:val="00033FEE"/>
    <w:rsid w:val="000360F7"/>
    <w:rsid w:val="0004015E"/>
    <w:rsid w:val="000417BF"/>
    <w:rsid w:val="00041CF2"/>
    <w:rsid w:val="00045F41"/>
    <w:rsid w:val="00047A02"/>
    <w:rsid w:val="00053494"/>
    <w:rsid w:val="00053CB6"/>
    <w:rsid w:val="00053DBB"/>
    <w:rsid w:val="00056A72"/>
    <w:rsid w:val="00063116"/>
    <w:rsid w:val="000662C6"/>
    <w:rsid w:val="00070F5C"/>
    <w:rsid w:val="00072720"/>
    <w:rsid w:val="00073EBC"/>
    <w:rsid w:val="0007446B"/>
    <w:rsid w:val="00076BDB"/>
    <w:rsid w:val="000942D7"/>
    <w:rsid w:val="00095B7A"/>
    <w:rsid w:val="000B0EC9"/>
    <w:rsid w:val="000B2A30"/>
    <w:rsid w:val="000B2BE5"/>
    <w:rsid w:val="000B3424"/>
    <w:rsid w:val="000B38CF"/>
    <w:rsid w:val="000B5A5B"/>
    <w:rsid w:val="000B6ED8"/>
    <w:rsid w:val="000B7C78"/>
    <w:rsid w:val="000C0A55"/>
    <w:rsid w:val="000C11D9"/>
    <w:rsid w:val="000C3594"/>
    <w:rsid w:val="000C59E8"/>
    <w:rsid w:val="000C5F60"/>
    <w:rsid w:val="000D5DB0"/>
    <w:rsid w:val="000E60EC"/>
    <w:rsid w:val="000F014D"/>
    <w:rsid w:val="000F1001"/>
    <w:rsid w:val="001027A8"/>
    <w:rsid w:val="00102897"/>
    <w:rsid w:val="00110D45"/>
    <w:rsid w:val="001141C1"/>
    <w:rsid w:val="0011495F"/>
    <w:rsid w:val="00116112"/>
    <w:rsid w:val="00117591"/>
    <w:rsid w:val="001208DF"/>
    <w:rsid w:val="001367A9"/>
    <w:rsid w:val="00140BB9"/>
    <w:rsid w:val="00143CC8"/>
    <w:rsid w:val="00143FA0"/>
    <w:rsid w:val="001447CF"/>
    <w:rsid w:val="00151A8E"/>
    <w:rsid w:val="00152CAD"/>
    <w:rsid w:val="001626B4"/>
    <w:rsid w:val="00164C4C"/>
    <w:rsid w:val="00166F13"/>
    <w:rsid w:val="00170A84"/>
    <w:rsid w:val="00171273"/>
    <w:rsid w:val="00171444"/>
    <w:rsid w:val="001814F2"/>
    <w:rsid w:val="00185BA1"/>
    <w:rsid w:val="00187F86"/>
    <w:rsid w:val="00192C36"/>
    <w:rsid w:val="00193751"/>
    <w:rsid w:val="00193C2B"/>
    <w:rsid w:val="00194015"/>
    <w:rsid w:val="001A0029"/>
    <w:rsid w:val="001A1350"/>
    <w:rsid w:val="001A4491"/>
    <w:rsid w:val="001B0174"/>
    <w:rsid w:val="001B363C"/>
    <w:rsid w:val="001B69D6"/>
    <w:rsid w:val="001C25F6"/>
    <w:rsid w:val="001C3C7C"/>
    <w:rsid w:val="001C76C5"/>
    <w:rsid w:val="001D297F"/>
    <w:rsid w:val="001D6190"/>
    <w:rsid w:val="001D6BC9"/>
    <w:rsid w:val="001D76B1"/>
    <w:rsid w:val="001E4B96"/>
    <w:rsid w:val="001E5B9D"/>
    <w:rsid w:val="001F1B0A"/>
    <w:rsid w:val="001F2075"/>
    <w:rsid w:val="001F292E"/>
    <w:rsid w:val="001F7A71"/>
    <w:rsid w:val="00201B5E"/>
    <w:rsid w:val="002047BA"/>
    <w:rsid w:val="00210937"/>
    <w:rsid w:val="002140AC"/>
    <w:rsid w:val="0021702E"/>
    <w:rsid w:val="00222E9B"/>
    <w:rsid w:val="00223584"/>
    <w:rsid w:val="00224779"/>
    <w:rsid w:val="00236AB7"/>
    <w:rsid w:val="00240FD1"/>
    <w:rsid w:val="002443B3"/>
    <w:rsid w:val="00244E91"/>
    <w:rsid w:val="002452AF"/>
    <w:rsid w:val="00254C7E"/>
    <w:rsid w:val="00260F53"/>
    <w:rsid w:val="00263FF2"/>
    <w:rsid w:val="00264937"/>
    <w:rsid w:val="00280D5B"/>
    <w:rsid w:val="00281DCD"/>
    <w:rsid w:val="00287275"/>
    <w:rsid w:val="0029026E"/>
    <w:rsid w:val="002904B9"/>
    <w:rsid w:val="002909CA"/>
    <w:rsid w:val="00291FEA"/>
    <w:rsid w:val="00293F25"/>
    <w:rsid w:val="002943C4"/>
    <w:rsid w:val="00295863"/>
    <w:rsid w:val="002A5342"/>
    <w:rsid w:val="002A7070"/>
    <w:rsid w:val="002A786E"/>
    <w:rsid w:val="002B1649"/>
    <w:rsid w:val="002B2058"/>
    <w:rsid w:val="002B4CF7"/>
    <w:rsid w:val="002B4E3C"/>
    <w:rsid w:val="002B7845"/>
    <w:rsid w:val="002C0AA7"/>
    <w:rsid w:val="002C171B"/>
    <w:rsid w:val="002C1CA1"/>
    <w:rsid w:val="002C321C"/>
    <w:rsid w:val="002C4AF2"/>
    <w:rsid w:val="002D045D"/>
    <w:rsid w:val="002D2929"/>
    <w:rsid w:val="002D3746"/>
    <w:rsid w:val="002D46A7"/>
    <w:rsid w:val="002E5561"/>
    <w:rsid w:val="002E6ED8"/>
    <w:rsid w:val="002F00FC"/>
    <w:rsid w:val="0030046A"/>
    <w:rsid w:val="00303373"/>
    <w:rsid w:val="00313076"/>
    <w:rsid w:val="003150C0"/>
    <w:rsid w:val="00316077"/>
    <w:rsid w:val="00320749"/>
    <w:rsid w:val="00320E9C"/>
    <w:rsid w:val="003248D6"/>
    <w:rsid w:val="0032510B"/>
    <w:rsid w:val="003263EE"/>
    <w:rsid w:val="00326D0A"/>
    <w:rsid w:val="00331004"/>
    <w:rsid w:val="00346F1B"/>
    <w:rsid w:val="00351823"/>
    <w:rsid w:val="00352CB8"/>
    <w:rsid w:val="00353463"/>
    <w:rsid w:val="003623EA"/>
    <w:rsid w:val="00363ED5"/>
    <w:rsid w:val="00370BF3"/>
    <w:rsid w:val="00371219"/>
    <w:rsid w:val="003739CB"/>
    <w:rsid w:val="0037456E"/>
    <w:rsid w:val="003860A3"/>
    <w:rsid w:val="0038704D"/>
    <w:rsid w:val="00392BC5"/>
    <w:rsid w:val="00395A85"/>
    <w:rsid w:val="0039791B"/>
    <w:rsid w:val="00397E8E"/>
    <w:rsid w:val="003A2A99"/>
    <w:rsid w:val="003A7067"/>
    <w:rsid w:val="003A7607"/>
    <w:rsid w:val="003B01D3"/>
    <w:rsid w:val="003B2497"/>
    <w:rsid w:val="003B5981"/>
    <w:rsid w:val="003B6E45"/>
    <w:rsid w:val="003E2A7E"/>
    <w:rsid w:val="003E2F58"/>
    <w:rsid w:val="003E6CDC"/>
    <w:rsid w:val="003F21CF"/>
    <w:rsid w:val="0040798A"/>
    <w:rsid w:val="00421ED0"/>
    <w:rsid w:val="0042223A"/>
    <w:rsid w:val="00431EDE"/>
    <w:rsid w:val="004356A1"/>
    <w:rsid w:val="0043597B"/>
    <w:rsid w:val="00450506"/>
    <w:rsid w:val="004511BE"/>
    <w:rsid w:val="00453830"/>
    <w:rsid w:val="00460891"/>
    <w:rsid w:val="004620E9"/>
    <w:rsid w:val="004624A7"/>
    <w:rsid w:val="0046716F"/>
    <w:rsid w:val="0047043F"/>
    <w:rsid w:val="004821E8"/>
    <w:rsid w:val="00482469"/>
    <w:rsid w:val="00485A03"/>
    <w:rsid w:val="0049069F"/>
    <w:rsid w:val="004906F4"/>
    <w:rsid w:val="00494057"/>
    <w:rsid w:val="004A096A"/>
    <w:rsid w:val="004A178A"/>
    <w:rsid w:val="004A22BC"/>
    <w:rsid w:val="004A4A90"/>
    <w:rsid w:val="004A5AE0"/>
    <w:rsid w:val="004B2190"/>
    <w:rsid w:val="004B539C"/>
    <w:rsid w:val="004C77DC"/>
    <w:rsid w:val="004D6948"/>
    <w:rsid w:val="004E4221"/>
    <w:rsid w:val="004E4E54"/>
    <w:rsid w:val="004F0F90"/>
    <w:rsid w:val="004F45A1"/>
    <w:rsid w:val="004F4E44"/>
    <w:rsid w:val="004F6EA6"/>
    <w:rsid w:val="0050068D"/>
    <w:rsid w:val="0050099D"/>
    <w:rsid w:val="00506393"/>
    <w:rsid w:val="00507FCC"/>
    <w:rsid w:val="005103A5"/>
    <w:rsid w:val="00513CD2"/>
    <w:rsid w:val="0051468A"/>
    <w:rsid w:val="0051472E"/>
    <w:rsid w:val="00517872"/>
    <w:rsid w:val="00520AEE"/>
    <w:rsid w:val="00525E4E"/>
    <w:rsid w:val="00531C7F"/>
    <w:rsid w:val="005333AD"/>
    <w:rsid w:val="00536EAB"/>
    <w:rsid w:val="00537360"/>
    <w:rsid w:val="005406FD"/>
    <w:rsid w:val="00541365"/>
    <w:rsid w:val="0054212F"/>
    <w:rsid w:val="00554F0D"/>
    <w:rsid w:val="005623CF"/>
    <w:rsid w:val="00565A98"/>
    <w:rsid w:val="005661F2"/>
    <w:rsid w:val="00573D1F"/>
    <w:rsid w:val="00574E68"/>
    <w:rsid w:val="00575C04"/>
    <w:rsid w:val="00576680"/>
    <w:rsid w:val="005779AC"/>
    <w:rsid w:val="00580D95"/>
    <w:rsid w:val="005826A5"/>
    <w:rsid w:val="005836A2"/>
    <w:rsid w:val="00584B62"/>
    <w:rsid w:val="00594470"/>
    <w:rsid w:val="00597502"/>
    <w:rsid w:val="005A44B1"/>
    <w:rsid w:val="005A5BF4"/>
    <w:rsid w:val="005A7C07"/>
    <w:rsid w:val="005C4822"/>
    <w:rsid w:val="005C4D37"/>
    <w:rsid w:val="005D377A"/>
    <w:rsid w:val="005D4139"/>
    <w:rsid w:val="005D614F"/>
    <w:rsid w:val="005E264E"/>
    <w:rsid w:val="005E5D34"/>
    <w:rsid w:val="005F139A"/>
    <w:rsid w:val="005F2FD1"/>
    <w:rsid w:val="005F6800"/>
    <w:rsid w:val="006017A1"/>
    <w:rsid w:val="006065DC"/>
    <w:rsid w:val="00606A5D"/>
    <w:rsid w:val="006148AD"/>
    <w:rsid w:val="00621694"/>
    <w:rsid w:val="006221FE"/>
    <w:rsid w:val="00622A24"/>
    <w:rsid w:val="00626903"/>
    <w:rsid w:val="006277FA"/>
    <w:rsid w:val="006279BA"/>
    <w:rsid w:val="00631B18"/>
    <w:rsid w:val="00632D51"/>
    <w:rsid w:val="00633359"/>
    <w:rsid w:val="00643F4F"/>
    <w:rsid w:val="00645F71"/>
    <w:rsid w:val="0065048E"/>
    <w:rsid w:val="00670602"/>
    <w:rsid w:val="00670BA8"/>
    <w:rsid w:val="00671340"/>
    <w:rsid w:val="006748F1"/>
    <w:rsid w:val="00692AC6"/>
    <w:rsid w:val="006938CF"/>
    <w:rsid w:val="006A214B"/>
    <w:rsid w:val="006A6B40"/>
    <w:rsid w:val="006A71E2"/>
    <w:rsid w:val="006B01E5"/>
    <w:rsid w:val="006C002F"/>
    <w:rsid w:val="006D1740"/>
    <w:rsid w:val="006D60B0"/>
    <w:rsid w:val="006E11DE"/>
    <w:rsid w:val="006E5AEB"/>
    <w:rsid w:val="006F02B6"/>
    <w:rsid w:val="006F3E39"/>
    <w:rsid w:val="006F68C4"/>
    <w:rsid w:val="00702DB7"/>
    <w:rsid w:val="007060A2"/>
    <w:rsid w:val="0070616D"/>
    <w:rsid w:val="00711F05"/>
    <w:rsid w:val="00713582"/>
    <w:rsid w:val="0071453E"/>
    <w:rsid w:val="0071547E"/>
    <w:rsid w:val="0071587E"/>
    <w:rsid w:val="00727511"/>
    <w:rsid w:val="00730AE9"/>
    <w:rsid w:val="00734E36"/>
    <w:rsid w:val="00736863"/>
    <w:rsid w:val="007404A0"/>
    <w:rsid w:val="0074596D"/>
    <w:rsid w:val="00745CD4"/>
    <w:rsid w:val="00747E0A"/>
    <w:rsid w:val="00751E1E"/>
    <w:rsid w:val="007521E6"/>
    <w:rsid w:val="00755B3E"/>
    <w:rsid w:val="00760137"/>
    <w:rsid w:val="0076355E"/>
    <w:rsid w:val="00763A12"/>
    <w:rsid w:val="007659EC"/>
    <w:rsid w:val="00766407"/>
    <w:rsid w:val="00770BD0"/>
    <w:rsid w:val="00772668"/>
    <w:rsid w:val="00775AC9"/>
    <w:rsid w:val="00775CE7"/>
    <w:rsid w:val="007762CE"/>
    <w:rsid w:val="0078148C"/>
    <w:rsid w:val="007818C6"/>
    <w:rsid w:val="00781A18"/>
    <w:rsid w:val="00782DD3"/>
    <w:rsid w:val="007836DF"/>
    <w:rsid w:val="00784260"/>
    <w:rsid w:val="00784CC1"/>
    <w:rsid w:val="00787C1E"/>
    <w:rsid w:val="00787E83"/>
    <w:rsid w:val="00790211"/>
    <w:rsid w:val="007919D0"/>
    <w:rsid w:val="00793792"/>
    <w:rsid w:val="00793A90"/>
    <w:rsid w:val="00793C05"/>
    <w:rsid w:val="00796FD7"/>
    <w:rsid w:val="007A1469"/>
    <w:rsid w:val="007A5846"/>
    <w:rsid w:val="007B204B"/>
    <w:rsid w:val="007B3BDA"/>
    <w:rsid w:val="007B452C"/>
    <w:rsid w:val="007B5FAC"/>
    <w:rsid w:val="007C1051"/>
    <w:rsid w:val="007C441E"/>
    <w:rsid w:val="007C61A9"/>
    <w:rsid w:val="007D3183"/>
    <w:rsid w:val="007D318F"/>
    <w:rsid w:val="007E1200"/>
    <w:rsid w:val="007E5C47"/>
    <w:rsid w:val="007E7EC2"/>
    <w:rsid w:val="007F0F0B"/>
    <w:rsid w:val="007F1C89"/>
    <w:rsid w:val="007F2A9A"/>
    <w:rsid w:val="007F2B7F"/>
    <w:rsid w:val="007F61CF"/>
    <w:rsid w:val="007F76D6"/>
    <w:rsid w:val="008231C8"/>
    <w:rsid w:val="00825941"/>
    <w:rsid w:val="00830F7F"/>
    <w:rsid w:val="00831D6F"/>
    <w:rsid w:val="008334DE"/>
    <w:rsid w:val="00833D87"/>
    <w:rsid w:val="008343E4"/>
    <w:rsid w:val="008357A9"/>
    <w:rsid w:val="008376F7"/>
    <w:rsid w:val="00847E1D"/>
    <w:rsid w:val="00852828"/>
    <w:rsid w:val="00856542"/>
    <w:rsid w:val="00861565"/>
    <w:rsid w:val="00861C86"/>
    <w:rsid w:val="008747B8"/>
    <w:rsid w:val="008809D1"/>
    <w:rsid w:val="008835AC"/>
    <w:rsid w:val="00893DDB"/>
    <w:rsid w:val="0089702D"/>
    <w:rsid w:val="008A22F0"/>
    <w:rsid w:val="008B0EB9"/>
    <w:rsid w:val="008B117B"/>
    <w:rsid w:val="008B1AA0"/>
    <w:rsid w:val="008C1274"/>
    <w:rsid w:val="008C3E08"/>
    <w:rsid w:val="008C4AED"/>
    <w:rsid w:val="008C6275"/>
    <w:rsid w:val="008C7A6A"/>
    <w:rsid w:val="008D07B8"/>
    <w:rsid w:val="008D1DC6"/>
    <w:rsid w:val="008D41BF"/>
    <w:rsid w:val="008E17F1"/>
    <w:rsid w:val="008E1A5B"/>
    <w:rsid w:val="008E4D6F"/>
    <w:rsid w:val="008E6F34"/>
    <w:rsid w:val="008F3063"/>
    <w:rsid w:val="008F459F"/>
    <w:rsid w:val="008F5CE2"/>
    <w:rsid w:val="008F7E48"/>
    <w:rsid w:val="00904932"/>
    <w:rsid w:val="009100C1"/>
    <w:rsid w:val="009110C8"/>
    <w:rsid w:val="00911D62"/>
    <w:rsid w:val="0091500C"/>
    <w:rsid w:val="00922C2D"/>
    <w:rsid w:val="00927362"/>
    <w:rsid w:val="0093081F"/>
    <w:rsid w:val="009373F5"/>
    <w:rsid w:val="00943780"/>
    <w:rsid w:val="00952E70"/>
    <w:rsid w:val="00954E55"/>
    <w:rsid w:val="009563CB"/>
    <w:rsid w:val="00956DC3"/>
    <w:rsid w:val="0096042E"/>
    <w:rsid w:val="009604C7"/>
    <w:rsid w:val="00962FF7"/>
    <w:rsid w:val="00974564"/>
    <w:rsid w:val="009748C4"/>
    <w:rsid w:val="009830E5"/>
    <w:rsid w:val="00984ACA"/>
    <w:rsid w:val="00984D81"/>
    <w:rsid w:val="00986F0F"/>
    <w:rsid w:val="0098797C"/>
    <w:rsid w:val="00991AD2"/>
    <w:rsid w:val="009A1752"/>
    <w:rsid w:val="009A647C"/>
    <w:rsid w:val="009B15A5"/>
    <w:rsid w:val="009B3202"/>
    <w:rsid w:val="009B398A"/>
    <w:rsid w:val="009B48BD"/>
    <w:rsid w:val="009C05AF"/>
    <w:rsid w:val="009C56CB"/>
    <w:rsid w:val="009D10E5"/>
    <w:rsid w:val="009D1B71"/>
    <w:rsid w:val="009E178C"/>
    <w:rsid w:val="009E72FD"/>
    <w:rsid w:val="009E76B6"/>
    <w:rsid w:val="009E7BAC"/>
    <w:rsid w:val="009F6D23"/>
    <w:rsid w:val="00A01B38"/>
    <w:rsid w:val="00A03CB5"/>
    <w:rsid w:val="00A11D8A"/>
    <w:rsid w:val="00A1246F"/>
    <w:rsid w:val="00A13411"/>
    <w:rsid w:val="00A15C61"/>
    <w:rsid w:val="00A17635"/>
    <w:rsid w:val="00A20593"/>
    <w:rsid w:val="00A21F45"/>
    <w:rsid w:val="00A25637"/>
    <w:rsid w:val="00A26405"/>
    <w:rsid w:val="00A2737A"/>
    <w:rsid w:val="00A30529"/>
    <w:rsid w:val="00A35ACD"/>
    <w:rsid w:val="00A37D15"/>
    <w:rsid w:val="00A44A10"/>
    <w:rsid w:val="00A4690A"/>
    <w:rsid w:val="00A47E5A"/>
    <w:rsid w:val="00A51DDD"/>
    <w:rsid w:val="00A54890"/>
    <w:rsid w:val="00A62F1E"/>
    <w:rsid w:val="00A635FB"/>
    <w:rsid w:val="00A64683"/>
    <w:rsid w:val="00A658D3"/>
    <w:rsid w:val="00A743D5"/>
    <w:rsid w:val="00A767AE"/>
    <w:rsid w:val="00A85600"/>
    <w:rsid w:val="00A92EF6"/>
    <w:rsid w:val="00A97749"/>
    <w:rsid w:val="00AA4F91"/>
    <w:rsid w:val="00AB2CB0"/>
    <w:rsid w:val="00AB5F4E"/>
    <w:rsid w:val="00AB6BE7"/>
    <w:rsid w:val="00AC4F4C"/>
    <w:rsid w:val="00AD2593"/>
    <w:rsid w:val="00AD4DCA"/>
    <w:rsid w:val="00AE6DE4"/>
    <w:rsid w:val="00AE79C1"/>
    <w:rsid w:val="00AF2836"/>
    <w:rsid w:val="00B0253D"/>
    <w:rsid w:val="00B03BA0"/>
    <w:rsid w:val="00B064C9"/>
    <w:rsid w:val="00B10B6A"/>
    <w:rsid w:val="00B10B8D"/>
    <w:rsid w:val="00B1248F"/>
    <w:rsid w:val="00B1775C"/>
    <w:rsid w:val="00B21325"/>
    <w:rsid w:val="00B219A4"/>
    <w:rsid w:val="00B21B1E"/>
    <w:rsid w:val="00B3023E"/>
    <w:rsid w:val="00B31A10"/>
    <w:rsid w:val="00B42237"/>
    <w:rsid w:val="00B44153"/>
    <w:rsid w:val="00B44659"/>
    <w:rsid w:val="00B52D0C"/>
    <w:rsid w:val="00B5730C"/>
    <w:rsid w:val="00B578AD"/>
    <w:rsid w:val="00B57B38"/>
    <w:rsid w:val="00B57D8E"/>
    <w:rsid w:val="00B61B89"/>
    <w:rsid w:val="00B63062"/>
    <w:rsid w:val="00B635C0"/>
    <w:rsid w:val="00B6466C"/>
    <w:rsid w:val="00B663BF"/>
    <w:rsid w:val="00B808AA"/>
    <w:rsid w:val="00B8146E"/>
    <w:rsid w:val="00B821DA"/>
    <w:rsid w:val="00B83BBE"/>
    <w:rsid w:val="00B84C1C"/>
    <w:rsid w:val="00B850A5"/>
    <w:rsid w:val="00B91A6B"/>
    <w:rsid w:val="00B965C3"/>
    <w:rsid w:val="00BA58BC"/>
    <w:rsid w:val="00BA5E83"/>
    <w:rsid w:val="00BA6181"/>
    <w:rsid w:val="00BA7D65"/>
    <w:rsid w:val="00BB7A08"/>
    <w:rsid w:val="00BC04E6"/>
    <w:rsid w:val="00BC1DF6"/>
    <w:rsid w:val="00BC294A"/>
    <w:rsid w:val="00BC6027"/>
    <w:rsid w:val="00BE2718"/>
    <w:rsid w:val="00BE330A"/>
    <w:rsid w:val="00BE586E"/>
    <w:rsid w:val="00BE60FF"/>
    <w:rsid w:val="00BE7AB7"/>
    <w:rsid w:val="00BF0098"/>
    <w:rsid w:val="00BF4B39"/>
    <w:rsid w:val="00BF51AA"/>
    <w:rsid w:val="00BF551D"/>
    <w:rsid w:val="00BF5FC8"/>
    <w:rsid w:val="00C02846"/>
    <w:rsid w:val="00C03E95"/>
    <w:rsid w:val="00C04E74"/>
    <w:rsid w:val="00C10055"/>
    <w:rsid w:val="00C112DD"/>
    <w:rsid w:val="00C131FE"/>
    <w:rsid w:val="00C158B2"/>
    <w:rsid w:val="00C235C6"/>
    <w:rsid w:val="00C26D8C"/>
    <w:rsid w:val="00C306E8"/>
    <w:rsid w:val="00C3174B"/>
    <w:rsid w:val="00C3199A"/>
    <w:rsid w:val="00C319DA"/>
    <w:rsid w:val="00C40AEC"/>
    <w:rsid w:val="00C4490C"/>
    <w:rsid w:val="00C5265E"/>
    <w:rsid w:val="00C56F27"/>
    <w:rsid w:val="00C57D76"/>
    <w:rsid w:val="00C6439F"/>
    <w:rsid w:val="00C6458C"/>
    <w:rsid w:val="00C64803"/>
    <w:rsid w:val="00C64A98"/>
    <w:rsid w:val="00C65AD4"/>
    <w:rsid w:val="00C665DB"/>
    <w:rsid w:val="00C67A2F"/>
    <w:rsid w:val="00C76A90"/>
    <w:rsid w:val="00C76CF5"/>
    <w:rsid w:val="00C77A75"/>
    <w:rsid w:val="00C77C58"/>
    <w:rsid w:val="00C80283"/>
    <w:rsid w:val="00C874D2"/>
    <w:rsid w:val="00C90014"/>
    <w:rsid w:val="00C942C7"/>
    <w:rsid w:val="00CA2191"/>
    <w:rsid w:val="00CC25F1"/>
    <w:rsid w:val="00CC3FA3"/>
    <w:rsid w:val="00CD14AA"/>
    <w:rsid w:val="00CD472B"/>
    <w:rsid w:val="00CE0A5F"/>
    <w:rsid w:val="00CE3451"/>
    <w:rsid w:val="00CE7EF5"/>
    <w:rsid w:val="00CF11C2"/>
    <w:rsid w:val="00CF2088"/>
    <w:rsid w:val="00CF7B91"/>
    <w:rsid w:val="00D02276"/>
    <w:rsid w:val="00D0261F"/>
    <w:rsid w:val="00D107E8"/>
    <w:rsid w:val="00D10BB4"/>
    <w:rsid w:val="00D14746"/>
    <w:rsid w:val="00D14A02"/>
    <w:rsid w:val="00D16A8E"/>
    <w:rsid w:val="00D173F2"/>
    <w:rsid w:val="00D20666"/>
    <w:rsid w:val="00D20DC8"/>
    <w:rsid w:val="00D247DB"/>
    <w:rsid w:val="00D25709"/>
    <w:rsid w:val="00D27455"/>
    <w:rsid w:val="00D37E40"/>
    <w:rsid w:val="00D41080"/>
    <w:rsid w:val="00D4721A"/>
    <w:rsid w:val="00D473F7"/>
    <w:rsid w:val="00D52AEE"/>
    <w:rsid w:val="00D563D6"/>
    <w:rsid w:val="00D57888"/>
    <w:rsid w:val="00D6039D"/>
    <w:rsid w:val="00D6152D"/>
    <w:rsid w:val="00D677D1"/>
    <w:rsid w:val="00D7014A"/>
    <w:rsid w:val="00D704C6"/>
    <w:rsid w:val="00D73439"/>
    <w:rsid w:val="00D74F6E"/>
    <w:rsid w:val="00D75AF6"/>
    <w:rsid w:val="00D8549F"/>
    <w:rsid w:val="00D92232"/>
    <w:rsid w:val="00D948C8"/>
    <w:rsid w:val="00D9738B"/>
    <w:rsid w:val="00D9739D"/>
    <w:rsid w:val="00DA3DF3"/>
    <w:rsid w:val="00DA4037"/>
    <w:rsid w:val="00DA7D05"/>
    <w:rsid w:val="00DB0804"/>
    <w:rsid w:val="00DB3A88"/>
    <w:rsid w:val="00DB671F"/>
    <w:rsid w:val="00DC155C"/>
    <w:rsid w:val="00DC2C06"/>
    <w:rsid w:val="00DC4447"/>
    <w:rsid w:val="00DC6165"/>
    <w:rsid w:val="00DC6977"/>
    <w:rsid w:val="00DD0753"/>
    <w:rsid w:val="00DD38A2"/>
    <w:rsid w:val="00DE11A1"/>
    <w:rsid w:val="00DE3D24"/>
    <w:rsid w:val="00DE6B58"/>
    <w:rsid w:val="00DF08D6"/>
    <w:rsid w:val="00DF0B28"/>
    <w:rsid w:val="00DF7B55"/>
    <w:rsid w:val="00E00180"/>
    <w:rsid w:val="00E01F7F"/>
    <w:rsid w:val="00E0432B"/>
    <w:rsid w:val="00E11D40"/>
    <w:rsid w:val="00E14DB0"/>
    <w:rsid w:val="00E1518C"/>
    <w:rsid w:val="00E2100D"/>
    <w:rsid w:val="00E21DF6"/>
    <w:rsid w:val="00E229CA"/>
    <w:rsid w:val="00E24E3F"/>
    <w:rsid w:val="00E32992"/>
    <w:rsid w:val="00E34452"/>
    <w:rsid w:val="00E34540"/>
    <w:rsid w:val="00E36A43"/>
    <w:rsid w:val="00E37C7D"/>
    <w:rsid w:val="00E43365"/>
    <w:rsid w:val="00E544F2"/>
    <w:rsid w:val="00E55052"/>
    <w:rsid w:val="00E551CF"/>
    <w:rsid w:val="00E552CA"/>
    <w:rsid w:val="00E641DA"/>
    <w:rsid w:val="00E73D68"/>
    <w:rsid w:val="00E8025A"/>
    <w:rsid w:val="00E80558"/>
    <w:rsid w:val="00E8199E"/>
    <w:rsid w:val="00E86E79"/>
    <w:rsid w:val="00E92EF7"/>
    <w:rsid w:val="00E94E70"/>
    <w:rsid w:val="00E96A18"/>
    <w:rsid w:val="00EA0CEC"/>
    <w:rsid w:val="00EA765A"/>
    <w:rsid w:val="00EB2D59"/>
    <w:rsid w:val="00EC5004"/>
    <w:rsid w:val="00ED115D"/>
    <w:rsid w:val="00ED5F7D"/>
    <w:rsid w:val="00ED5FBF"/>
    <w:rsid w:val="00ED7361"/>
    <w:rsid w:val="00EE5C28"/>
    <w:rsid w:val="00EE616C"/>
    <w:rsid w:val="00EF16C8"/>
    <w:rsid w:val="00EF388D"/>
    <w:rsid w:val="00EF5118"/>
    <w:rsid w:val="00F01F34"/>
    <w:rsid w:val="00F070D4"/>
    <w:rsid w:val="00F10D22"/>
    <w:rsid w:val="00F133C1"/>
    <w:rsid w:val="00F13C20"/>
    <w:rsid w:val="00F1481F"/>
    <w:rsid w:val="00F17DB1"/>
    <w:rsid w:val="00F22854"/>
    <w:rsid w:val="00F26A8F"/>
    <w:rsid w:val="00F27578"/>
    <w:rsid w:val="00F3187D"/>
    <w:rsid w:val="00F3211F"/>
    <w:rsid w:val="00F33792"/>
    <w:rsid w:val="00F377F6"/>
    <w:rsid w:val="00F40AF8"/>
    <w:rsid w:val="00F43049"/>
    <w:rsid w:val="00F5215A"/>
    <w:rsid w:val="00F52844"/>
    <w:rsid w:val="00F52852"/>
    <w:rsid w:val="00F63467"/>
    <w:rsid w:val="00F645B3"/>
    <w:rsid w:val="00F66869"/>
    <w:rsid w:val="00F725BD"/>
    <w:rsid w:val="00F74422"/>
    <w:rsid w:val="00F76585"/>
    <w:rsid w:val="00F87E72"/>
    <w:rsid w:val="00F90031"/>
    <w:rsid w:val="00F9132C"/>
    <w:rsid w:val="00F966E6"/>
    <w:rsid w:val="00FA5CC5"/>
    <w:rsid w:val="00FA6892"/>
    <w:rsid w:val="00FB33B7"/>
    <w:rsid w:val="00FB6738"/>
    <w:rsid w:val="00FC53E4"/>
    <w:rsid w:val="00FC7693"/>
    <w:rsid w:val="00FD412E"/>
    <w:rsid w:val="00FD4F25"/>
    <w:rsid w:val="00FD574F"/>
    <w:rsid w:val="00FE0467"/>
    <w:rsid w:val="00FE15E8"/>
    <w:rsid w:val="00FE7850"/>
    <w:rsid w:val="00FE7B77"/>
    <w:rsid w:val="00FF445E"/>
    <w:rsid w:val="00FF5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6223F"/>
  <w15:chartTrackingRefBased/>
  <w15:docId w15:val="{665C5EB1-70A5-9E4B-972B-64176F5A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68C4"/>
    <w:pPr>
      <w:widowControl w:val="0"/>
      <w:jc w:val="both"/>
    </w:pPr>
    <w:rPr>
      <w:rFonts w:ascii="Times New Roman" w:hAnsi="Times New Roman"/>
      <w:kern w:val="2"/>
      <w:sz w:val="21"/>
      <w:szCs w:val="24"/>
    </w:rPr>
  </w:style>
  <w:style w:type="paragraph" w:styleId="3">
    <w:name w:val="heading 3"/>
    <w:basedOn w:val="a"/>
    <w:next w:val="a"/>
    <w:link w:val="30"/>
    <w:uiPriority w:val="9"/>
    <w:semiHidden/>
    <w:unhideWhenUsed/>
    <w:qFormat/>
    <w:rsid w:val="00D2745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A4A90"/>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a4">
    <w:name w:val="页眉 字符"/>
    <w:link w:val="a3"/>
    <w:uiPriority w:val="99"/>
    <w:rsid w:val="004A4A90"/>
    <w:rPr>
      <w:sz w:val="18"/>
      <w:szCs w:val="18"/>
    </w:rPr>
  </w:style>
  <w:style w:type="paragraph" w:styleId="a5">
    <w:name w:val="footer"/>
    <w:basedOn w:val="a"/>
    <w:link w:val="a6"/>
    <w:unhideWhenUsed/>
    <w:rsid w:val="004A4A90"/>
    <w:pPr>
      <w:tabs>
        <w:tab w:val="center" w:pos="4153"/>
        <w:tab w:val="right" w:pos="8306"/>
      </w:tabs>
      <w:snapToGrid w:val="0"/>
      <w:jc w:val="left"/>
    </w:pPr>
    <w:rPr>
      <w:rFonts w:ascii="Calibri" w:hAnsi="Calibri"/>
      <w:sz w:val="18"/>
      <w:szCs w:val="18"/>
    </w:rPr>
  </w:style>
  <w:style w:type="character" w:customStyle="1" w:styleId="a6">
    <w:name w:val="页脚 字符"/>
    <w:link w:val="a5"/>
    <w:rsid w:val="004A4A90"/>
    <w:rPr>
      <w:sz w:val="18"/>
      <w:szCs w:val="18"/>
    </w:rPr>
  </w:style>
  <w:style w:type="paragraph" w:styleId="a7">
    <w:name w:val="footnote text"/>
    <w:basedOn w:val="a"/>
    <w:link w:val="a8"/>
    <w:semiHidden/>
    <w:rsid w:val="004A4A90"/>
    <w:pPr>
      <w:snapToGrid w:val="0"/>
      <w:jc w:val="left"/>
    </w:pPr>
    <w:rPr>
      <w:sz w:val="18"/>
      <w:szCs w:val="18"/>
    </w:rPr>
  </w:style>
  <w:style w:type="character" w:customStyle="1" w:styleId="a8">
    <w:name w:val="脚注文本 字符"/>
    <w:link w:val="a7"/>
    <w:semiHidden/>
    <w:rsid w:val="004A4A90"/>
    <w:rPr>
      <w:rFonts w:ascii="Times New Roman" w:eastAsia="宋体" w:hAnsi="Times New Roman" w:cs="Times New Roman"/>
      <w:sz w:val="18"/>
      <w:szCs w:val="18"/>
    </w:rPr>
  </w:style>
  <w:style w:type="character" w:styleId="a9">
    <w:name w:val="Hyperlink"/>
    <w:rsid w:val="004A4A90"/>
    <w:rPr>
      <w:color w:val="0000FF"/>
      <w:u w:val="single"/>
    </w:rPr>
  </w:style>
  <w:style w:type="paragraph" w:customStyle="1" w:styleId="CharCharCharCharCharCharChar">
    <w:name w:val="Char Char Char Char Char Char Char"/>
    <w:basedOn w:val="a"/>
    <w:rsid w:val="00831D6F"/>
    <w:pPr>
      <w:widowControl/>
      <w:spacing w:after="160" w:line="240" w:lineRule="exact"/>
      <w:jc w:val="left"/>
    </w:pPr>
    <w:rPr>
      <w:rFonts w:ascii="Arial" w:eastAsia="Times New Roman" w:hAnsi="Arial" w:cs="Verdana"/>
      <w:b/>
      <w:kern w:val="0"/>
      <w:sz w:val="24"/>
      <w:lang w:eastAsia="en-US"/>
    </w:rPr>
  </w:style>
  <w:style w:type="paragraph" w:customStyle="1" w:styleId="aa">
    <w:name w:val="列出段落"/>
    <w:basedOn w:val="a"/>
    <w:uiPriority w:val="34"/>
    <w:qFormat/>
    <w:rsid w:val="00DC6977"/>
    <w:pPr>
      <w:ind w:firstLineChars="200" w:firstLine="420"/>
    </w:pPr>
  </w:style>
  <w:style w:type="character" w:customStyle="1" w:styleId="ab">
    <w:name w:val="已访问的超链接"/>
    <w:uiPriority w:val="99"/>
    <w:semiHidden/>
    <w:unhideWhenUsed/>
    <w:rsid w:val="00F725BD"/>
    <w:rPr>
      <w:color w:val="800080"/>
      <w:u w:val="single"/>
    </w:rPr>
  </w:style>
  <w:style w:type="paragraph" w:styleId="ac">
    <w:name w:val="Normal (Web)"/>
    <w:basedOn w:val="a"/>
    <w:unhideWhenUsed/>
    <w:qFormat/>
    <w:rsid w:val="002140AC"/>
    <w:rPr>
      <w:sz w:val="24"/>
    </w:rPr>
  </w:style>
  <w:style w:type="character" w:customStyle="1" w:styleId="30">
    <w:name w:val="标题 3 字符"/>
    <w:link w:val="3"/>
    <w:uiPriority w:val="9"/>
    <w:semiHidden/>
    <w:rsid w:val="00D27455"/>
    <w:rPr>
      <w:rFonts w:ascii="Times New Roman" w:hAnsi="Times New Roman"/>
      <w:b/>
      <w:bCs/>
      <w:kern w:val="2"/>
      <w:sz w:val="32"/>
      <w:szCs w:val="32"/>
    </w:rPr>
  </w:style>
  <w:style w:type="table" w:styleId="ad">
    <w:name w:val="Table Grid"/>
    <w:basedOn w:val="a1"/>
    <w:uiPriority w:val="59"/>
    <w:rsid w:val="009437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0F014D"/>
    <w:rPr>
      <w:color w:val="605E5C"/>
      <w:shd w:val="clear" w:color="auto" w:fill="E1DFDD"/>
    </w:rPr>
  </w:style>
  <w:style w:type="paragraph" w:styleId="af">
    <w:name w:val="List Paragraph"/>
    <w:basedOn w:val="a"/>
    <w:uiPriority w:val="34"/>
    <w:qFormat/>
    <w:rsid w:val="00962FF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2664">
      <w:bodyDiv w:val="1"/>
      <w:marLeft w:val="0"/>
      <w:marRight w:val="0"/>
      <w:marTop w:val="0"/>
      <w:marBottom w:val="0"/>
      <w:divBdr>
        <w:top w:val="none" w:sz="0" w:space="0" w:color="auto"/>
        <w:left w:val="none" w:sz="0" w:space="0" w:color="auto"/>
        <w:bottom w:val="none" w:sz="0" w:space="0" w:color="auto"/>
        <w:right w:val="none" w:sz="0" w:space="0" w:color="auto"/>
      </w:divBdr>
    </w:div>
    <w:div w:id="53243155">
      <w:bodyDiv w:val="1"/>
      <w:marLeft w:val="0"/>
      <w:marRight w:val="0"/>
      <w:marTop w:val="0"/>
      <w:marBottom w:val="0"/>
      <w:divBdr>
        <w:top w:val="none" w:sz="0" w:space="0" w:color="auto"/>
        <w:left w:val="none" w:sz="0" w:space="0" w:color="auto"/>
        <w:bottom w:val="none" w:sz="0" w:space="0" w:color="auto"/>
        <w:right w:val="none" w:sz="0" w:space="0" w:color="auto"/>
      </w:divBdr>
    </w:div>
    <w:div w:id="124781741">
      <w:bodyDiv w:val="1"/>
      <w:marLeft w:val="0"/>
      <w:marRight w:val="0"/>
      <w:marTop w:val="0"/>
      <w:marBottom w:val="0"/>
      <w:divBdr>
        <w:top w:val="none" w:sz="0" w:space="0" w:color="auto"/>
        <w:left w:val="none" w:sz="0" w:space="0" w:color="auto"/>
        <w:bottom w:val="none" w:sz="0" w:space="0" w:color="auto"/>
        <w:right w:val="none" w:sz="0" w:space="0" w:color="auto"/>
      </w:divBdr>
    </w:div>
    <w:div w:id="187573119">
      <w:bodyDiv w:val="1"/>
      <w:marLeft w:val="0"/>
      <w:marRight w:val="0"/>
      <w:marTop w:val="0"/>
      <w:marBottom w:val="0"/>
      <w:divBdr>
        <w:top w:val="none" w:sz="0" w:space="0" w:color="auto"/>
        <w:left w:val="none" w:sz="0" w:space="0" w:color="auto"/>
        <w:bottom w:val="none" w:sz="0" w:space="0" w:color="auto"/>
        <w:right w:val="none" w:sz="0" w:space="0" w:color="auto"/>
      </w:divBdr>
    </w:div>
    <w:div w:id="209460609">
      <w:bodyDiv w:val="1"/>
      <w:marLeft w:val="0"/>
      <w:marRight w:val="0"/>
      <w:marTop w:val="0"/>
      <w:marBottom w:val="0"/>
      <w:divBdr>
        <w:top w:val="none" w:sz="0" w:space="0" w:color="auto"/>
        <w:left w:val="none" w:sz="0" w:space="0" w:color="auto"/>
        <w:bottom w:val="none" w:sz="0" w:space="0" w:color="auto"/>
        <w:right w:val="none" w:sz="0" w:space="0" w:color="auto"/>
      </w:divBdr>
    </w:div>
    <w:div w:id="341785563">
      <w:bodyDiv w:val="1"/>
      <w:marLeft w:val="0"/>
      <w:marRight w:val="0"/>
      <w:marTop w:val="0"/>
      <w:marBottom w:val="0"/>
      <w:divBdr>
        <w:top w:val="none" w:sz="0" w:space="0" w:color="auto"/>
        <w:left w:val="none" w:sz="0" w:space="0" w:color="auto"/>
        <w:bottom w:val="none" w:sz="0" w:space="0" w:color="auto"/>
        <w:right w:val="none" w:sz="0" w:space="0" w:color="auto"/>
      </w:divBdr>
    </w:div>
    <w:div w:id="427578212">
      <w:bodyDiv w:val="1"/>
      <w:marLeft w:val="0"/>
      <w:marRight w:val="0"/>
      <w:marTop w:val="0"/>
      <w:marBottom w:val="0"/>
      <w:divBdr>
        <w:top w:val="none" w:sz="0" w:space="0" w:color="auto"/>
        <w:left w:val="none" w:sz="0" w:space="0" w:color="auto"/>
        <w:bottom w:val="none" w:sz="0" w:space="0" w:color="auto"/>
        <w:right w:val="none" w:sz="0" w:space="0" w:color="auto"/>
      </w:divBdr>
    </w:div>
    <w:div w:id="448092457">
      <w:bodyDiv w:val="1"/>
      <w:marLeft w:val="0"/>
      <w:marRight w:val="0"/>
      <w:marTop w:val="0"/>
      <w:marBottom w:val="0"/>
      <w:divBdr>
        <w:top w:val="none" w:sz="0" w:space="0" w:color="auto"/>
        <w:left w:val="none" w:sz="0" w:space="0" w:color="auto"/>
        <w:bottom w:val="none" w:sz="0" w:space="0" w:color="auto"/>
        <w:right w:val="none" w:sz="0" w:space="0" w:color="auto"/>
      </w:divBdr>
    </w:div>
    <w:div w:id="483133000">
      <w:bodyDiv w:val="1"/>
      <w:marLeft w:val="0"/>
      <w:marRight w:val="0"/>
      <w:marTop w:val="0"/>
      <w:marBottom w:val="0"/>
      <w:divBdr>
        <w:top w:val="none" w:sz="0" w:space="0" w:color="auto"/>
        <w:left w:val="none" w:sz="0" w:space="0" w:color="auto"/>
        <w:bottom w:val="none" w:sz="0" w:space="0" w:color="auto"/>
        <w:right w:val="none" w:sz="0" w:space="0" w:color="auto"/>
      </w:divBdr>
    </w:div>
    <w:div w:id="487211130">
      <w:bodyDiv w:val="1"/>
      <w:marLeft w:val="0"/>
      <w:marRight w:val="0"/>
      <w:marTop w:val="0"/>
      <w:marBottom w:val="0"/>
      <w:divBdr>
        <w:top w:val="none" w:sz="0" w:space="0" w:color="auto"/>
        <w:left w:val="none" w:sz="0" w:space="0" w:color="auto"/>
        <w:bottom w:val="none" w:sz="0" w:space="0" w:color="auto"/>
        <w:right w:val="none" w:sz="0" w:space="0" w:color="auto"/>
      </w:divBdr>
    </w:div>
    <w:div w:id="521283596">
      <w:bodyDiv w:val="1"/>
      <w:marLeft w:val="0"/>
      <w:marRight w:val="0"/>
      <w:marTop w:val="0"/>
      <w:marBottom w:val="0"/>
      <w:divBdr>
        <w:top w:val="none" w:sz="0" w:space="0" w:color="auto"/>
        <w:left w:val="none" w:sz="0" w:space="0" w:color="auto"/>
        <w:bottom w:val="none" w:sz="0" w:space="0" w:color="auto"/>
        <w:right w:val="none" w:sz="0" w:space="0" w:color="auto"/>
      </w:divBdr>
    </w:div>
    <w:div w:id="574126972">
      <w:bodyDiv w:val="1"/>
      <w:marLeft w:val="0"/>
      <w:marRight w:val="0"/>
      <w:marTop w:val="0"/>
      <w:marBottom w:val="0"/>
      <w:divBdr>
        <w:top w:val="none" w:sz="0" w:space="0" w:color="auto"/>
        <w:left w:val="none" w:sz="0" w:space="0" w:color="auto"/>
        <w:bottom w:val="none" w:sz="0" w:space="0" w:color="auto"/>
        <w:right w:val="none" w:sz="0" w:space="0" w:color="auto"/>
      </w:divBdr>
    </w:div>
    <w:div w:id="628166981">
      <w:bodyDiv w:val="1"/>
      <w:marLeft w:val="0"/>
      <w:marRight w:val="0"/>
      <w:marTop w:val="0"/>
      <w:marBottom w:val="0"/>
      <w:divBdr>
        <w:top w:val="none" w:sz="0" w:space="0" w:color="auto"/>
        <w:left w:val="none" w:sz="0" w:space="0" w:color="auto"/>
        <w:bottom w:val="none" w:sz="0" w:space="0" w:color="auto"/>
        <w:right w:val="none" w:sz="0" w:space="0" w:color="auto"/>
      </w:divBdr>
    </w:div>
    <w:div w:id="637802868">
      <w:bodyDiv w:val="1"/>
      <w:marLeft w:val="0"/>
      <w:marRight w:val="0"/>
      <w:marTop w:val="0"/>
      <w:marBottom w:val="0"/>
      <w:divBdr>
        <w:top w:val="none" w:sz="0" w:space="0" w:color="auto"/>
        <w:left w:val="none" w:sz="0" w:space="0" w:color="auto"/>
        <w:bottom w:val="none" w:sz="0" w:space="0" w:color="auto"/>
        <w:right w:val="none" w:sz="0" w:space="0" w:color="auto"/>
      </w:divBdr>
    </w:div>
    <w:div w:id="664671605">
      <w:bodyDiv w:val="1"/>
      <w:marLeft w:val="0"/>
      <w:marRight w:val="0"/>
      <w:marTop w:val="0"/>
      <w:marBottom w:val="0"/>
      <w:divBdr>
        <w:top w:val="none" w:sz="0" w:space="0" w:color="auto"/>
        <w:left w:val="none" w:sz="0" w:space="0" w:color="auto"/>
        <w:bottom w:val="none" w:sz="0" w:space="0" w:color="auto"/>
        <w:right w:val="none" w:sz="0" w:space="0" w:color="auto"/>
      </w:divBdr>
    </w:div>
    <w:div w:id="835925388">
      <w:bodyDiv w:val="1"/>
      <w:marLeft w:val="0"/>
      <w:marRight w:val="0"/>
      <w:marTop w:val="0"/>
      <w:marBottom w:val="0"/>
      <w:divBdr>
        <w:top w:val="none" w:sz="0" w:space="0" w:color="auto"/>
        <w:left w:val="none" w:sz="0" w:space="0" w:color="auto"/>
        <w:bottom w:val="none" w:sz="0" w:space="0" w:color="auto"/>
        <w:right w:val="none" w:sz="0" w:space="0" w:color="auto"/>
      </w:divBdr>
    </w:div>
    <w:div w:id="909077476">
      <w:bodyDiv w:val="1"/>
      <w:marLeft w:val="0"/>
      <w:marRight w:val="0"/>
      <w:marTop w:val="0"/>
      <w:marBottom w:val="0"/>
      <w:divBdr>
        <w:top w:val="none" w:sz="0" w:space="0" w:color="auto"/>
        <w:left w:val="none" w:sz="0" w:space="0" w:color="auto"/>
        <w:bottom w:val="none" w:sz="0" w:space="0" w:color="auto"/>
        <w:right w:val="none" w:sz="0" w:space="0" w:color="auto"/>
      </w:divBdr>
    </w:div>
    <w:div w:id="1035428996">
      <w:bodyDiv w:val="1"/>
      <w:marLeft w:val="0"/>
      <w:marRight w:val="0"/>
      <w:marTop w:val="0"/>
      <w:marBottom w:val="0"/>
      <w:divBdr>
        <w:top w:val="none" w:sz="0" w:space="0" w:color="auto"/>
        <w:left w:val="none" w:sz="0" w:space="0" w:color="auto"/>
        <w:bottom w:val="none" w:sz="0" w:space="0" w:color="auto"/>
        <w:right w:val="none" w:sz="0" w:space="0" w:color="auto"/>
      </w:divBdr>
    </w:div>
    <w:div w:id="1123426736">
      <w:bodyDiv w:val="1"/>
      <w:marLeft w:val="0"/>
      <w:marRight w:val="0"/>
      <w:marTop w:val="0"/>
      <w:marBottom w:val="0"/>
      <w:divBdr>
        <w:top w:val="none" w:sz="0" w:space="0" w:color="auto"/>
        <w:left w:val="none" w:sz="0" w:space="0" w:color="auto"/>
        <w:bottom w:val="none" w:sz="0" w:space="0" w:color="auto"/>
        <w:right w:val="none" w:sz="0" w:space="0" w:color="auto"/>
      </w:divBdr>
    </w:div>
    <w:div w:id="1242904966">
      <w:bodyDiv w:val="1"/>
      <w:marLeft w:val="0"/>
      <w:marRight w:val="0"/>
      <w:marTop w:val="0"/>
      <w:marBottom w:val="0"/>
      <w:divBdr>
        <w:top w:val="none" w:sz="0" w:space="0" w:color="auto"/>
        <w:left w:val="none" w:sz="0" w:space="0" w:color="auto"/>
        <w:bottom w:val="none" w:sz="0" w:space="0" w:color="auto"/>
        <w:right w:val="none" w:sz="0" w:space="0" w:color="auto"/>
      </w:divBdr>
    </w:div>
    <w:div w:id="1287077343">
      <w:bodyDiv w:val="1"/>
      <w:marLeft w:val="0"/>
      <w:marRight w:val="0"/>
      <w:marTop w:val="0"/>
      <w:marBottom w:val="0"/>
      <w:divBdr>
        <w:top w:val="none" w:sz="0" w:space="0" w:color="auto"/>
        <w:left w:val="none" w:sz="0" w:space="0" w:color="auto"/>
        <w:bottom w:val="none" w:sz="0" w:space="0" w:color="auto"/>
        <w:right w:val="none" w:sz="0" w:space="0" w:color="auto"/>
      </w:divBdr>
    </w:div>
    <w:div w:id="1297881398">
      <w:bodyDiv w:val="1"/>
      <w:marLeft w:val="0"/>
      <w:marRight w:val="0"/>
      <w:marTop w:val="0"/>
      <w:marBottom w:val="0"/>
      <w:divBdr>
        <w:top w:val="none" w:sz="0" w:space="0" w:color="auto"/>
        <w:left w:val="none" w:sz="0" w:space="0" w:color="auto"/>
        <w:bottom w:val="none" w:sz="0" w:space="0" w:color="auto"/>
        <w:right w:val="none" w:sz="0" w:space="0" w:color="auto"/>
      </w:divBdr>
    </w:div>
    <w:div w:id="1438328080">
      <w:bodyDiv w:val="1"/>
      <w:marLeft w:val="0"/>
      <w:marRight w:val="0"/>
      <w:marTop w:val="0"/>
      <w:marBottom w:val="0"/>
      <w:divBdr>
        <w:top w:val="none" w:sz="0" w:space="0" w:color="auto"/>
        <w:left w:val="none" w:sz="0" w:space="0" w:color="auto"/>
        <w:bottom w:val="none" w:sz="0" w:space="0" w:color="auto"/>
        <w:right w:val="none" w:sz="0" w:space="0" w:color="auto"/>
      </w:divBdr>
    </w:div>
    <w:div w:id="1485508804">
      <w:bodyDiv w:val="1"/>
      <w:marLeft w:val="0"/>
      <w:marRight w:val="0"/>
      <w:marTop w:val="0"/>
      <w:marBottom w:val="0"/>
      <w:divBdr>
        <w:top w:val="none" w:sz="0" w:space="0" w:color="auto"/>
        <w:left w:val="none" w:sz="0" w:space="0" w:color="auto"/>
        <w:bottom w:val="none" w:sz="0" w:space="0" w:color="auto"/>
        <w:right w:val="none" w:sz="0" w:space="0" w:color="auto"/>
      </w:divBdr>
    </w:div>
    <w:div w:id="1563298508">
      <w:bodyDiv w:val="1"/>
      <w:marLeft w:val="0"/>
      <w:marRight w:val="0"/>
      <w:marTop w:val="0"/>
      <w:marBottom w:val="0"/>
      <w:divBdr>
        <w:top w:val="none" w:sz="0" w:space="0" w:color="auto"/>
        <w:left w:val="none" w:sz="0" w:space="0" w:color="auto"/>
        <w:bottom w:val="none" w:sz="0" w:space="0" w:color="auto"/>
        <w:right w:val="none" w:sz="0" w:space="0" w:color="auto"/>
      </w:divBdr>
    </w:div>
    <w:div w:id="1680428869">
      <w:bodyDiv w:val="1"/>
      <w:marLeft w:val="0"/>
      <w:marRight w:val="0"/>
      <w:marTop w:val="0"/>
      <w:marBottom w:val="0"/>
      <w:divBdr>
        <w:top w:val="none" w:sz="0" w:space="0" w:color="auto"/>
        <w:left w:val="none" w:sz="0" w:space="0" w:color="auto"/>
        <w:bottom w:val="none" w:sz="0" w:space="0" w:color="auto"/>
        <w:right w:val="none" w:sz="0" w:space="0" w:color="auto"/>
      </w:divBdr>
    </w:div>
    <w:div w:id="1822885576">
      <w:bodyDiv w:val="1"/>
      <w:marLeft w:val="0"/>
      <w:marRight w:val="0"/>
      <w:marTop w:val="0"/>
      <w:marBottom w:val="0"/>
      <w:divBdr>
        <w:top w:val="none" w:sz="0" w:space="0" w:color="auto"/>
        <w:left w:val="none" w:sz="0" w:space="0" w:color="auto"/>
        <w:bottom w:val="none" w:sz="0" w:space="0" w:color="auto"/>
        <w:right w:val="none" w:sz="0" w:space="0" w:color="auto"/>
      </w:divBdr>
    </w:div>
    <w:div w:id="1851095813">
      <w:bodyDiv w:val="1"/>
      <w:marLeft w:val="0"/>
      <w:marRight w:val="0"/>
      <w:marTop w:val="0"/>
      <w:marBottom w:val="0"/>
      <w:divBdr>
        <w:top w:val="none" w:sz="0" w:space="0" w:color="auto"/>
        <w:left w:val="none" w:sz="0" w:space="0" w:color="auto"/>
        <w:bottom w:val="none" w:sz="0" w:space="0" w:color="auto"/>
        <w:right w:val="none" w:sz="0" w:space="0" w:color="auto"/>
      </w:divBdr>
    </w:div>
    <w:div w:id="2044282828">
      <w:bodyDiv w:val="1"/>
      <w:marLeft w:val="0"/>
      <w:marRight w:val="0"/>
      <w:marTop w:val="0"/>
      <w:marBottom w:val="0"/>
      <w:divBdr>
        <w:top w:val="none" w:sz="0" w:space="0" w:color="auto"/>
        <w:left w:val="none" w:sz="0" w:space="0" w:color="auto"/>
        <w:bottom w:val="none" w:sz="0" w:space="0" w:color="auto"/>
        <w:right w:val="none" w:sz="0" w:space="0" w:color="auto"/>
      </w:divBdr>
    </w:div>
    <w:div w:id="210889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3.jpeg"/><Relationship Id="rId17" Type="http://schemas.microsoft.com/office/2007/relationships/hdphoto" Target="media/hdphoto1.wdp"/><Relationship Id="rId25" Type="http://schemas.microsoft.com/office/2007/relationships/hdphoto" Target="media/hdphoto5.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4.wdp"/><Relationship Id="rId28" Type="http://schemas.openxmlformats.org/officeDocument/2006/relationships/image" Target="media/image13.jpeg"/><Relationship Id="rId10" Type="http://schemas.openxmlformats.org/officeDocument/2006/relationships/image" Target="media/image1.jpeg"/><Relationship Id="rId19" Type="http://schemas.microsoft.com/office/2007/relationships/hdphoto" Target="media/hdphoto2.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0.png"/><Relationship Id="rId27" Type="http://schemas.microsoft.com/office/2007/relationships/hdphoto" Target="media/hdphoto6.wdp"/><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7A95E0-DF37-451F-BE7B-AEC29A6AA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15</Pages>
  <Words>3334</Words>
  <Characters>19008</Characters>
  <Application>Microsoft Office Word</Application>
  <DocSecurity>0</DocSecurity>
  <Lines>158</Lines>
  <Paragraphs>44</Paragraphs>
  <ScaleCrop>false</ScaleCrop>
  <Company>微软中国</Company>
  <LinksUpToDate>false</LinksUpToDate>
  <CharactersWithSpaces>22298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qhxu@mail.tongji.edu.cn</dc:creator>
  <cp:keywords/>
  <cp:lastModifiedBy>洪健 蔡</cp:lastModifiedBy>
  <cp:revision>253</cp:revision>
  <cp:lastPrinted>2025-04-26T12:28:00Z</cp:lastPrinted>
  <dcterms:created xsi:type="dcterms:W3CDTF">2025-03-16T14:20:00Z</dcterms:created>
  <dcterms:modified xsi:type="dcterms:W3CDTF">2025-06-04T12:05:00Z</dcterms:modified>
</cp:coreProperties>
</file>