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0E41" w14:textId="12EB0132" w:rsidR="00704C6C" w:rsidRDefault="00297895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线控转向核心构成</w:t>
      </w:r>
    </w:p>
    <w:p w14:paraId="5C99A6EA" w14:textId="0DA5515A" w:rsidR="00297895" w:rsidRDefault="00297895"/>
    <w:p w14:paraId="1A2EA438" w14:textId="54927D6B" w:rsidR="00297895" w:rsidRDefault="00297895">
      <w:r>
        <w:rPr>
          <w:rFonts w:hint="eastAsia"/>
        </w:rPr>
        <w:t>5</w:t>
      </w:r>
      <w:r>
        <w:t>.3</w:t>
      </w:r>
      <w:r>
        <w:rPr>
          <w:rFonts w:hint="eastAsia"/>
        </w:rPr>
        <w:t>主控制器（ECU）</w:t>
      </w:r>
    </w:p>
    <w:p w14:paraId="2E53CCFA" w14:textId="025A14F8" w:rsidR="00A5699D" w:rsidRDefault="00297895" w:rsidP="00297895">
      <w:r>
        <w:tab/>
      </w:r>
      <w:r>
        <w:rPr>
          <w:rFonts w:hint="eastAsia"/>
        </w:rPr>
        <w:t>主控制器即</w:t>
      </w:r>
      <w:r>
        <w:t>ECU，是线控转向的核心，相当于大脑，它决定了线控转向的控制效果。它的主要作用是分析和处理各路信号，判断转向意图和汽车的运动状态，并输出相应的控制指令。</w:t>
      </w:r>
      <w:r>
        <w:rPr>
          <w:rFonts w:hint="eastAsia"/>
        </w:rPr>
        <w:t>主控制器一方面对采集到的信号进行分析处理，向转向执行电机</w:t>
      </w:r>
      <w:proofErr w:type="gramStart"/>
      <w:r>
        <w:rPr>
          <w:rFonts w:hint="eastAsia"/>
        </w:rPr>
        <w:t>和回正力矩电机</w:t>
      </w:r>
      <w:proofErr w:type="gramEnd"/>
      <w:r>
        <w:rPr>
          <w:rFonts w:hint="eastAsia"/>
        </w:rPr>
        <w:t>发送指令，确保两台电机协同工作，从而实现车辆的转向运动和路感的模拟。另一方面，主控制器保持对驾驶员的操作和车辆的状态进行实时监控，实现智能化的控制。主控制器对采集的信号进行分析处理，判别汽车的运动状态，向</w:t>
      </w:r>
      <w:proofErr w:type="gramStart"/>
      <w:r>
        <w:rPr>
          <w:rFonts w:hint="eastAsia"/>
        </w:rPr>
        <w:t>方向盘回正力</w:t>
      </w:r>
      <w:r w:rsidR="002E0A05">
        <w:rPr>
          <w:rFonts w:hint="eastAsia"/>
        </w:rPr>
        <w:t>矩</w:t>
      </w:r>
      <w:r>
        <w:rPr>
          <w:rFonts w:hint="eastAsia"/>
        </w:rPr>
        <w:t>电机</w:t>
      </w:r>
      <w:proofErr w:type="gramEnd"/>
      <w:r>
        <w:rPr>
          <w:rFonts w:hint="eastAsia"/>
        </w:rPr>
        <w:t>和转向电机发送指令，控制两个电机的工作，保证各种工况下都具有理想的车辆响应，以减少驾驶员对汽车转向特性随车速变化的补偿任务，减轻驾驶员负担。同时控制器还可以对驾驶员的操作指令进行识别，判定在当前状态下驾驶员的转向操作是否合理。当汽车处于非稳定状态或驾驶员发出错误指令时，线控转向系统会将驾驶员错误的转向操作屏蔽，而自动进行稳定控制，使汽车尽快地恢复到稳定状态。</w:t>
      </w:r>
    </w:p>
    <w:p w14:paraId="3FB5481B" w14:textId="77777777" w:rsidR="00A5699D" w:rsidRDefault="00A5699D"/>
    <w:p w14:paraId="5EE5573F" w14:textId="296674AA" w:rsidR="005C7222" w:rsidRDefault="00297895">
      <w:pPr>
        <w:rPr>
          <w:rFonts w:hint="eastAsia"/>
        </w:rPr>
      </w:pPr>
      <w:r>
        <w:rPr>
          <w:rFonts w:hint="eastAsia"/>
        </w:rPr>
        <w:t>5</w:t>
      </w:r>
      <w:r>
        <w:t>.4</w:t>
      </w:r>
      <w:r>
        <w:rPr>
          <w:rFonts w:hint="eastAsia"/>
        </w:rPr>
        <w:t>传感器网络</w:t>
      </w:r>
    </w:p>
    <w:p w14:paraId="0218BAFC" w14:textId="3107456D" w:rsidR="005C7222" w:rsidRDefault="005C7222">
      <w:r>
        <w:t>5.4.1</w:t>
      </w:r>
      <w:r w:rsidRPr="005C7222">
        <w:rPr>
          <w:rFonts w:hint="eastAsia"/>
        </w:rPr>
        <w:t>方向盘</w:t>
      </w:r>
      <w:r>
        <w:rPr>
          <w:rFonts w:hint="eastAsia"/>
        </w:rPr>
        <w:t>转矩转角</w:t>
      </w:r>
      <w:r w:rsidRPr="005C7222">
        <w:t>传感器</w:t>
      </w:r>
    </w:p>
    <w:p w14:paraId="7EFF31AC" w14:textId="563120FF" w:rsidR="005C7222" w:rsidRDefault="005C7222">
      <w:r>
        <w:tab/>
      </w:r>
      <w:r w:rsidRPr="005C7222">
        <w:rPr>
          <w:rFonts w:hint="eastAsia"/>
        </w:rPr>
        <w:t>方向盘转角传感器（</w:t>
      </w:r>
      <w:r w:rsidRPr="005C7222">
        <w:t>SAS, steering wheel sensor），车辆稳定性控制系统的一个组成部分，主要安装在方向盘下方的方向柱内，一般通过CAN总线和PCM相连，可以分为模拟式方向盘转角传感器和数字式方向盘转角传感器</w:t>
      </w:r>
      <w:r>
        <w:rPr>
          <w:rFonts w:hint="eastAsia"/>
        </w:rPr>
        <w:t>。</w:t>
      </w:r>
      <w:r w:rsidR="005B1C77" w:rsidRPr="005B1C77">
        <w:t>其工作原理主要基于霍尔效应或光电效应，通过处理位移信号计算转向参数，并将数据传输至电子控制单元（ECU），以控制转向助力、车身稳定性和自动驾驶系统。</w:t>
      </w:r>
    </w:p>
    <w:p w14:paraId="35CBB4AC" w14:textId="575DF338" w:rsidR="005B1C77" w:rsidRDefault="005B1C77" w:rsidP="008A1BFC">
      <w:pPr>
        <w:jc w:val="center"/>
      </w:pPr>
      <w:r w:rsidRPr="005B1C77">
        <w:drawing>
          <wp:inline distT="0" distB="0" distL="0" distR="0" wp14:anchorId="14C7F5D5" wp14:editId="562EAADE">
            <wp:extent cx="2949196" cy="1859441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385C" w14:textId="04B9C799" w:rsidR="005B1C77" w:rsidRPr="008A1BFC" w:rsidRDefault="005B1C77" w:rsidP="008A1BFC">
      <w:pPr>
        <w:jc w:val="center"/>
        <w:rPr>
          <w:vertAlign w:val="superscript"/>
        </w:rPr>
      </w:pPr>
      <w:r>
        <w:rPr>
          <w:rFonts w:hint="eastAsia"/>
        </w:rPr>
        <w:t>图？</w:t>
      </w:r>
      <w:r>
        <w:t>方向盘转角传感器结构爆炸图</w:t>
      </w:r>
      <w:r w:rsidR="008A1BFC" w:rsidRPr="008A1BFC">
        <w:rPr>
          <w:vertAlign w:val="superscript"/>
        </w:rPr>
        <w:fldChar w:fldCharType="begin"/>
      </w:r>
      <w:r w:rsidR="008A1BFC" w:rsidRPr="008A1BFC">
        <w:rPr>
          <w:vertAlign w:val="superscript"/>
        </w:rPr>
        <w:instrText xml:space="preserve"> REF _Ref199959561 \n \h </w:instrText>
      </w:r>
      <w:r w:rsidR="008A1BFC" w:rsidRPr="008A1BFC">
        <w:rPr>
          <w:vertAlign w:val="superscript"/>
        </w:rPr>
      </w:r>
      <w:r w:rsidR="008A1BFC">
        <w:rPr>
          <w:vertAlign w:val="superscript"/>
        </w:rPr>
        <w:instrText xml:space="preserve"> \* MERGEFORMAT </w:instrText>
      </w:r>
      <w:r w:rsidR="008A1BFC" w:rsidRPr="008A1BFC">
        <w:rPr>
          <w:vertAlign w:val="superscript"/>
        </w:rPr>
        <w:fldChar w:fldCharType="separate"/>
      </w:r>
      <w:r w:rsidR="008A1BFC" w:rsidRPr="008A1BFC">
        <w:rPr>
          <w:vertAlign w:val="superscript"/>
        </w:rPr>
        <w:t>[1]</w:t>
      </w:r>
      <w:r w:rsidR="008A1BFC" w:rsidRPr="008A1BFC">
        <w:rPr>
          <w:vertAlign w:val="superscript"/>
        </w:rPr>
        <w:fldChar w:fldCharType="end"/>
      </w:r>
    </w:p>
    <w:p w14:paraId="3FA4059A" w14:textId="4262D149" w:rsidR="005B1C77" w:rsidRDefault="005B1C77" w:rsidP="008A1BFC">
      <w:pPr>
        <w:jc w:val="center"/>
      </w:pPr>
      <w:r>
        <w:t>1．传感器上盖 2．主动齿轮A</w:t>
      </w:r>
      <w:r w:rsidR="008A1BFC">
        <w:t xml:space="preserve"> </w:t>
      </w:r>
      <w:r>
        <w:t xml:space="preserve"> 3．从动齿轮B</w:t>
      </w:r>
      <w:r w:rsidR="008A1BFC">
        <w:t xml:space="preserve"> </w:t>
      </w:r>
      <w:r>
        <w:t xml:space="preserve"> 4．从动齿轮C</w:t>
      </w:r>
    </w:p>
    <w:p w14:paraId="4A488CC0" w14:textId="33A8FF80" w:rsidR="005B1C77" w:rsidRDefault="005B1C77" w:rsidP="008A1BFC">
      <w:pPr>
        <w:jc w:val="center"/>
      </w:pPr>
      <w:r>
        <w:t>5．传感器下盖 6．采集电路 PCB</w:t>
      </w:r>
    </w:p>
    <w:p w14:paraId="7D283B65" w14:textId="77777777" w:rsidR="008A1BFC" w:rsidRDefault="008A1BFC" w:rsidP="008A1BFC">
      <w:pPr>
        <w:jc w:val="left"/>
      </w:pPr>
    </w:p>
    <w:p w14:paraId="562F8501" w14:textId="70F0F10D" w:rsidR="005C7222" w:rsidRDefault="005C7222" w:rsidP="008A1BFC">
      <w:pPr>
        <w:jc w:val="left"/>
      </w:pPr>
      <w:r>
        <w:rPr>
          <w:rFonts w:hint="eastAsia"/>
        </w:rPr>
        <w:t>5</w:t>
      </w:r>
      <w:r>
        <w:t>.4.</w:t>
      </w:r>
      <w:r w:rsidR="00590948">
        <w:t>2</w:t>
      </w:r>
      <w:r w:rsidR="008A1BFC">
        <w:rPr>
          <w:rFonts w:hint="eastAsia"/>
        </w:rPr>
        <w:t>车轮转角</w:t>
      </w:r>
      <w:r w:rsidRPr="005C7222">
        <w:rPr>
          <w:rFonts w:hint="eastAsia"/>
        </w:rPr>
        <w:t>传感器</w:t>
      </w:r>
    </w:p>
    <w:p w14:paraId="02299628" w14:textId="3D1AD161" w:rsidR="008A1BFC" w:rsidRDefault="008A1BFC" w:rsidP="008A1BFC">
      <w:pPr>
        <w:jc w:val="left"/>
      </w:pPr>
      <w:r>
        <w:tab/>
      </w:r>
      <w:r>
        <w:rPr>
          <w:rFonts w:hint="eastAsia"/>
        </w:rPr>
        <w:t>车轮转角</w:t>
      </w:r>
      <w:r w:rsidRPr="008A1BFC">
        <w:rPr>
          <w:rFonts w:hint="eastAsia"/>
        </w:rPr>
        <w:t>传感器是线控转向系统中感知转向执行状态的核心元件，其精度与可靠性直接影响车辆转向响应与行驶稳定性。</w:t>
      </w:r>
      <w:r w:rsidR="001B7F34">
        <w:rPr>
          <w:rFonts w:hint="eastAsia"/>
        </w:rPr>
        <w:t>目前主流的有</w:t>
      </w:r>
      <w:r>
        <w:rPr>
          <w:rFonts w:hint="eastAsia"/>
        </w:rPr>
        <w:t>磁阻式车轮转角传感器</w:t>
      </w:r>
      <w:r w:rsidR="001B7F34">
        <w:rPr>
          <w:rFonts w:hint="eastAsia"/>
        </w:rPr>
        <w:t>、</w:t>
      </w:r>
      <w:r w:rsidR="001B7F34">
        <w:t>光学式车轮转角传感器</w:t>
      </w:r>
      <w:r w:rsidR="001B7F34">
        <w:rPr>
          <w:rFonts w:hint="eastAsia"/>
        </w:rPr>
        <w:t>和</w:t>
      </w:r>
      <w:proofErr w:type="gramStart"/>
      <w:r w:rsidR="001B7F34">
        <w:t>电位计式车轮</w:t>
      </w:r>
      <w:proofErr w:type="gramEnd"/>
      <w:r w:rsidR="001B7F34">
        <w:t>转角传感器</w:t>
      </w:r>
      <w:r w:rsidR="001B7F34">
        <w:rPr>
          <w:rFonts w:hint="eastAsia"/>
        </w:rPr>
        <w:t>。</w:t>
      </w:r>
    </w:p>
    <w:p w14:paraId="22D0F10D" w14:textId="12FF578C" w:rsidR="001B7F34" w:rsidRDefault="001B7F34" w:rsidP="001B7F34">
      <w:pPr>
        <w:jc w:val="left"/>
      </w:pPr>
      <w:r>
        <w:tab/>
      </w:r>
      <w:r>
        <w:rPr>
          <w:rFonts w:hint="eastAsia"/>
        </w:rPr>
        <w:t>其中</w:t>
      </w:r>
      <w:r>
        <w:rPr>
          <w:rFonts w:hint="eastAsia"/>
        </w:rPr>
        <w:t>磁阻式车轮转角传感器由永磁体齿轮、双磁阻芯片组及信号处理电路组成</w:t>
      </w:r>
      <w:r>
        <w:rPr>
          <w:rFonts w:hint="eastAsia"/>
        </w:rPr>
        <w:t>。</w:t>
      </w:r>
      <w:r>
        <w:rPr>
          <w:rFonts w:hint="eastAsia"/>
        </w:rPr>
        <w:t>齿轮随车轮转向时，磁阻芯片检测磁场矢量变化，利用</w:t>
      </w:r>
      <w:r>
        <w:t xml:space="preserve"> GMR（巨磁阻）或 TMR（隧道磁阻）效应，通过随车轮转动的永磁体齿轮与磁阻芯片阵列的相对运动，</w:t>
      </w:r>
      <w:proofErr w:type="gramStart"/>
      <w:r>
        <w:t>将角度</w:t>
      </w:r>
      <w:proofErr w:type="gramEnd"/>
      <w:r>
        <w:t>变化转化为电信号</w:t>
      </w:r>
      <w:r>
        <w:rPr>
          <w:rFonts w:hint="eastAsia"/>
        </w:rPr>
        <w:t>，</w:t>
      </w:r>
      <w:r>
        <w:t>经解码得到角度值。光学式车轮转角传感器</w:t>
      </w:r>
      <w:r>
        <w:rPr>
          <w:rFonts w:hint="eastAsia"/>
        </w:rPr>
        <w:t>包含固定码盘、旋转码盘及光电检测阵列</w:t>
      </w:r>
      <w:r>
        <w:rPr>
          <w:rFonts w:hint="eastAsia"/>
        </w:rPr>
        <w:lastRenderedPageBreak/>
        <w:t>等</w:t>
      </w:r>
      <w:r>
        <w:rPr>
          <w:rFonts w:hint="eastAsia"/>
        </w:rPr>
        <w:t>。通过</w:t>
      </w:r>
      <w:r>
        <w:t xml:space="preserve"> LED 光源与光敏元件读取码盘上的绝对式编码图案，将光信号转化为数字脉冲。</w:t>
      </w:r>
      <w:proofErr w:type="gramStart"/>
      <w:r>
        <w:t>电位计式车轮</w:t>
      </w:r>
      <w:proofErr w:type="gramEnd"/>
      <w:r>
        <w:t>转角传感器</w:t>
      </w:r>
      <w:r>
        <w:rPr>
          <w:rFonts w:hint="eastAsia"/>
        </w:rPr>
        <w:t>由导电塑料电位器、传动连杆及信号调理电路组成，通过滑动电阻器随转向节转动改变电阻值，将机械位移转化为电压信号</w:t>
      </w:r>
      <w:r>
        <w:rPr>
          <w:rFonts w:hint="eastAsia"/>
        </w:rPr>
        <w:t>，</w:t>
      </w:r>
      <w:r>
        <w:rPr>
          <w:rFonts w:hint="eastAsia"/>
        </w:rPr>
        <w:t>输出电压与车轮转角呈线性关系。</w:t>
      </w:r>
    </w:p>
    <w:p w14:paraId="68CE54DF" w14:textId="0D834997" w:rsidR="001B7F34" w:rsidRDefault="001B7F34" w:rsidP="001B7F34">
      <w:pPr>
        <w:jc w:val="left"/>
        <w:rPr>
          <w:rFonts w:hint="eastAsia"/>
        </w:rPr>
      </w:pPr>
      <w:r>
        <w:tab/>
      </w:r>
    </w:p>
    <w:p w14:paraId="0319ED66" w14:textId="44BC39F1" w:rsidR="001B7F34" w:rsidRPr="001B7F34" w:rsidRDefault="001B7F34" w:rsidP="001B7F34">
      <w:pPr>
        <w:jc w:val="left"/>
      </w:pPr>
    </w:p>
    <w:p w14:paraId="31D6C353" w14:textId="14B508F2" w:rsidR="001B7F34" w:rsidRPr="001B7F34" w:rsidRDefault="001B7F34" w:rsidP="001B7F34">
      <w:pPr>
        <w:jc w:val="left"/>
      </w:pPr>
    </w:p>
    <w:p w14:paraId="26424BFE" w14:textId="77777777" w:rsidR="001B7F34" w:rsidRDefault="001B7F34" w:rsidP="001B7F34">
      <w:pPr>
        <w:jc w:val="left"/>
        <w:rPr>
          <w:rFonts w:hint="eastAsia"/>
        </w:rPr>
      </w:pPr>
    </w:p>
    <w:p w14:paraId="1B1AD816" w14:textId="38DF3F76" w:rsidR="008A1BFC" w:rsidRDefault="008A1BFC" w:rsidP="008A1BFC">
      <w:pPr>
        <w:pStyle w:val="a5"/>
        <w:numPr>
          <w:ilvl w:val="0"/>
          <w:numId w:val="1"/>
        </w:numPr>
        <w:ind w:firstLineChars="0"/>
      </w:pPr>
      <w:bookmarkStart w:id="0" w:name="_Ref199959561"/>
      <w:r w:rsidRPr="008A1BFC">
        <w:t>陈佳威,范伟军,</w:t>
      </w:r>
      <w:proofErr w:type="gramStart"/>
      <w:r w:rsidRPr="008A1BFC">
        <w:t>罗哉</w:t>
      </w:r>
      <w:proofErr w:type="gramEnd"/>
      <w:r w:rsidRPr="008A1BFC">
        <w:t>,等.方向盘转角传感器性能标定及检测系统设计[J].现代制造工程,2023,(05):106-111.</w:t>
      </w:r>
      <w:bookmarkEnd w:id="0"/>
    </w:p>
    <w:p w14:paraId="67925A65" w14:textId="77777777" w:rsidR="008A1BFC" w:rsidRDefault="008A1BFC" w:rsidP="001B7F34">
      <w:pPr>
        <w:pStyle w:val="a5"/>
        <w:ind w:left="420" w:firstLineChars="0" w:firstLine="0"/>
      </w:pPr>
    </w:p>
    <w:p w14:paraId="6C9DDC74" w14:textId="7F1F4FFD" w:rsidR="004A1F7A" w:rsidRDefault="004A1F7A">
      <w:pPr>
        <w:rPr>
          <w:rFonts w:hint="eastAsia"/>
        </w:rPr>
      </w:pPr>
      <w:r>
        <w:tab/>
      </w:r>
    </w:p>
    <w:sectPr w:rsidR="004A1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F064C"/>
    <w:multiLevelType w:val="hybridMultilevel"/>
    <w:tmpl w:val="82F467FA"/>
    <w:lvl w:ilvl="0" w:tplc="44AE291C">
      <w:start w:val="1"/>
      <w:numFmt w:val="decimal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1B7F34"/>
    <w:rsid w:val="00297895"/>
    <w:rsid w:val="002E0A05"/>
    <w:rsid w:val="004A1F7A"/>
    <w:rsid w:val="00590948"/>
    <w:rsid w:val="005B1C77"/>
    <w:rsid w:val="005C7222"/>
    <w:rsid w:val="00704C6C"/>
    <w:rsid w:val="008A1BFC"/>
    <w:rsid w:val="00A25F13"/>
    <w:rsid w:val="00A5699D"/>
    <w:rsid w:val="00A7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2124"/>
  <w15:chartTrackingRefBased/>
  <w15:docId w15:val="{D113AB3F-7A9D-4EBF-B519-0253D53E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A1BF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A1BFC"/>
  </w:style>
  <w:style w:type="paragraph" w:styleId="a5">
    <w:name w:val="List Paragraph"/>
    <w:basedOn w:val="a"/>
    <w:uiPriority w:val="34"/>
    <w:qFormat/>
    <w:rsid w:val="008A1B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28E12-45CE-451F-A8DA-10AC73F5B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 GX</dc:creator>
  <cp:keywords/>
  <dc:description/>
  <cp:lastModifiedBy>Galaxy GX</cp:lastModifiedBy>
  <cp:revision>23</cp:revision>
  <dcterms:created xsi:type="dcterms:W3CDTF">2025-06-04T10:50:00Z</dcterms:created>
  <dcterms:modified xsi:type="dcterms:W3CDTF">2025-06-04T12:23:00Z</dcterms:modified>
</cp:coreProperties>
</file>