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CF811" w14:textId="433805E2" w:rsidR="00325E4E" w:rsidRDefault="00325E4E" w:rsidP="00325E4E">
      <w:pPr>
        <w:jc w:val="center"/>
        <w:rPr>
          <w:sz w:val="44"/>
        </w:rPr>
      </w:pPr>
      <w:r>
        <w:rPr>
          <w:rFonts w:hint="eastAsia"/>
          <w:sz w:val="44"/>
        </w:rPr>
        <w:t>同济大学课程考核试卷（</w:t>
      </w:r>
      <w:r w:rsidR="00A9451D">
        <w:rPr>
          <w:sz w:val="44"/>
        </w:rPr>
        <w:t>B</w:t>
      </w:r>
      <w:r>
        <w:rPr>
          <w:rFonts w:hint="eastAsia"/>
          <w:sz w:val="44"/>
        </w:rPr>
        <w:t>卷）</w:t>
      </w:r>
    </w:p>
    <w:p w14:paraId="1C958210" w14:textId="65F3FD8D" w:rsidR="00325E4E" w:rsidRDefault="00325E4E" w:rsidP="00325E4E">
      <w:pPr>
        <w:jc w:val="center"/>
        <w:rPr>
          <w:sz w:val="44"/>
        </w:rPr>
      </w:pPr>
      <w:r>
        <w:rPr>
          <w:rFonts w:hint="eastAsia"/>
          <w:sz w:val="44"/>
        </w:rPr>
        <w:t>2</w:t>
      </w:r>
      <w:r>
        <w:rPr>
          <w:sz w:val="44"/>
        </w:rPr>
        <w:t>021</w:t>
      </w:r>
      <w:r>
        <w:rPr>
          <w:rFonts w:hint="eastAsia"/>
          <w:sz w:val="44"/>
        </w:rPr>
        <w:t xml:space="preserve"> </w:t>
      </w:r>
      <w:r>
        <w:rPr>
          <w:rFonts w:hint="eastAsia"/>
          <w:sz w:val="44"/>
        </w:rPr>
        <w:t>—</w:t>
      </w:r>
      <w:r>
        <w:rPr>
          <w:rFonts w:hint="eastAsia"/>
          <w:sz w:val="44"/>
        </w:rPr>
        <w:t>20</w:t>
      </w:r>
      <w:r>
        <w:rPr>
          <w:sz w:val="44"/>
        </w:rPr>
        <w:t>22</w:t>
      </w:r>
      <w:r>
        <w:rPr>
          <w:rFonts w:hint="eastAsia"/>
          <w:sz w:val="44"/>
        </w:rPr>
        <w:t>学年第</w:t>
      </w:r>
      <w:r>
        <w:rPr>
          <w:rFonts w:hint="eastAsia"/>
          <w:sz w:val="44"/>
        </w:rPr>
        <w:t xml:space="preserve"> 2</w:t>
      </w:r>
      <w:r>
        <w:rPr>
          <w:rFonts w:hint="eastAsia"/>
          <w:sz w:val="44"/>
        </w:rPr>
        <w:t>学期</w:t>
      </w:r>
    </w:p>
    <w:p w14:paraId="2EAB6A25" w14:textId="77777777" w:rsidR="00325E4E" w:rsidRDefault="00325E4E" w:rsidP="00325E4E">
      <w:pPr>
        <w:rPr>
          <w:sz w:val="28"/>
        </w:rPr>
      </w:pPr>
      <w:r>
        <w:rPr>
          <w:rFonts w:hint="eastAsia"/>
          <w:sz w:val="28"/>
        </w:rPr>
        <w:t>课号：</w:t>
      </w:r>
      <w:r>
        <w:rPr>
          <w:rFonts w:hint="eastAsia"/>
          <w:sz w:val="28"/>
        </w:rPr>
        <w:t xml:space="preserve">190015       </w:t>
      </w:r>
      <w:r>
        <w:rPr>
          <w:rFonts w:hint="eastAsia"/>
          <w:sz w:val="28"/>
        </w:rPr>
        <w:t>课名：汽车构造</w:t>
      </w:r>
      <w:r>
        <w:rPr>
          <w:rFonts w:hint="eastAsia"/>
          <w:sz w:val="28"/>
        </w:rPr>
        <w:t xml:space="preserve">         </w:t>
      </w:r>
      <w:r>
        <w:rPr>
          <w:rFonts w:hint="eastAsia"/>
          <w:sz w:val="28"/>
        </w:rPr>
        <w:t>考试考查：</w:t>
      </w:r>
    </w:p>
    <w:p w14:paraId="0113C81D" w14:textId="77777777" w:rsidR="00325E4E" w:rsidRDefault="00325E4E" w:rsidP="00325E4E">
      <w:r>
        <w:rPr>
          <w:rFonts w:hint="eastAsia"/>
        </w:rPr>
        <w:t>此卷选为：期中考试</w:t>
      </w:r>
      <w:r>
        <w:rPr>
          <w:rFonts w:hint="eastAsia"/>
        </w:rPr>
        <w:t>(  )</w:t>
      </w:r>
      <w:r>
        <w:rPr>
          <w:rFonts w:hint="eastAsia"/>
        </w:rPr>
        <w:t>、期终考试</w:t>
      </w:r>
      <w:r>
        <w:rPr>
          <w:rFonts w:hint="eastAsia"/>
        </w:rPr>
        <w:t>(  )</w:t>
      </w:r>
      <w:r>
        <w:rPr>
          <w:rFonts w:hint="eastAsia"/>
        </w:rPr>
        <w:t>、重考</w:t>
      </w:r>
      <w:r>
        <w:rPr>
          <w:rFonts w:hint="eastAsia"/>
        </w:rPr>
        <w:t>(  )</w:t>
      </w:r>
      <w:r>
        <w:rPr>
          <w:rFonts w:hint="eastAsia"/>
        </w:rPr>
        <w:t>试卷</w:t>
      </w:r>
    </w:p>
    <w:p w14:paraId="6EF0BCA0" w14:textId="77777777" w:rsidR="00325E4E" w:rsidRDefault="00325E4E" w:rsidP="00325E4E"/>
    <w:p w14:paraId="248139E4" w14:textId="77777777" w:rsidR="00325E4E" w:rsidRDefault="00325E4E" w:rsidP="00325E4E">
      <w:r>
        <w:rPr>
          <w:rFonts w:hint="eastAsia"/>
        </w:rPr>
        <w:t>年级</w:t>
      </w:r>
      <w:r>
        <w:rPr>
          <w:rFonts w:hint="eastAsia"/>
          <w:u w:val="single"/>
        </w:rPr>
        <w:t xml:space="preserve">     </w:t>
      </w:r>
      <w:r>
        <w:rPr>
          <w:rFonts w:hint="eastAsia"/>
        </w:rPr>
        <w:t>专业</w:t>
      </w:r>
      <w:r>
        <w:rPr>
          <w:rFonts w:hint="eastAsia"/>
          <w:u w:val="single"/>
        </w:rPr>
        <w:t xml:space="preserve">                     </w:t>
      </w:r>
      <w:r>
        <w:rPr>
          <w:rFonts w:hint="eastAsia"/>
        </w:rPr>
        <w:t>学号</w:t>
      </w:r>
      <w:r>
        <w:rPr>
          <w:rFonts w:hint="eastAsia"/>
          <w:u w:val="single"/>
        </w:rPr>
        <w:t xml:space="preserve">          </w:t>
      </w:r>
      <w:r>
        <w:rPr>
          <w:rFonts w:hint="eastAsia"/>
        </w:rPr>
        <w:t>姓名</w:t>
      </w:r>
      <w:r>
        <w:rPr>
          <w:rFonts w:hint="eastAsia"/>
          <w:u w:val="single"/>
        </w:rPr>
        <w:t xml:space="preserve">             </w:t>
      </w:r>
      <w:r>
        <w:rPr>
          <w:rFonts w:hint="eastAsia"/>
        </w:rPr>
        <w:t>得分</w:t>
      </w:r>
      <w:r>
        <w:rPr>
          <w:rFonts w:hint="eastAsia"/>
          <w:u w:val="single"/>
        </w:rPr>
        <w:t xml:space="preserve">          </w:t>
      </w:r>
    </w:p>
    <w:p w14:paraId="0C96B746" w14:textId="77777777" w:rsidR="00325E4E" w:rsidRDefault="00325E4E" w:rsidP="00325E4E">
      <w:pPr>
        <w:rPr>
          <w:u w:val="single"/>
        </w:rPr>
      </w:pPr>
      <w:r>
        <w:rPr>
          <w:u w:val="single"/>
        </w:rPr>
        <w:t xml:space="preserve">                                                                            </w:t>
      </w:r>
      <w:r>
        <w:rPr>
          <w:rFonts w:hint="eastAsia"/>
          <w:u w:val="single"/>
        </w:rPr>
        <w:t xml:space="preserve">   </w:t>
      </w:r>
    </w:p>
    <w:p w14:paraId="0D01AAEF" w14:textId="510F27C3" w:rsidR="00325E4E" w:rsidRDefault="00325E4E" w:rsidP="00325E4E">
      <w:pPr>
        <w:spacing w:beforeLines="50" w:before="156" w:line="360" w:lineRule="auto"/>
        <w:rPr>
          <w:rFonts w:ascii="黑体" w:eastAsia="黑体"/>
          <w:sz w:val="24"/>
        </w:rPr>
      </w:pPr>
      <w:r>
        <w:rPr>
          <w:rFonts w:ascii="黑体" w:eastAsia="黑体" w:hint="eastAsia"/>
          <w:sz w:val="24"/>
        </w:rPr>
        <w:t>一、填空题</w:t>
      </w:r>
      <w:bookmarkStart w:id="0" w:name="_Hlk106541041"/>
      <w:r w:rsidR="00983C00" w:rsidRPr="00983C00">
        <w:rPr>
          <w:rFonts w:ascii="黑体" w:eastAsia="黑体" w:hint="eastAsia"/>
          <w:sz w:val="24"/>
        </w:rPr>
        <w:t>（</w:t>
      </w:r>
      <w:r w:rsidR="00983C00" w:rsidRPr="00983C00">
        <w:rPr>
          <w:rFonts w:ascii="黑体" w:eastAsia="黑体"/>
          <w:sz w:val="24"/>
        </w:rPr>
        <w:t>12</w:t>
      </w:r>
      <w:r w:rsidR="00983C00" w:rsidRPr="00983C00">
        <w:rPr>
          <w:rFonts w:ascii="黑体" w:eastAsia="黑体" w:hint="eastAsia"/>
          <w:sz w:val="24"/>
        </w:rPr>
        <w:t>分，每题</w:t>
      </w:r>
      <w:r w:rsidR="00983C00" w:rsidRPr="00983C00">
        <w:rPr>
          <w:rFonts w:ascii="黑体" w:eastAsia="黑体"/>
          <w:sz w:val="24"/>
        </w:rPr>
        <w:t>2</w:t>
      </w:r>
      <w:r w:rsidR="00983C00" w:rsidRPr="00983C00">
        <w:rPr>
          <w:rFonts w:ascii="黑体" w:eastAsia="黑体" w:hint="eastAsia"/>
          <w:sz w:val="24"/>
        </w:rPr>
        <w:t>分）</w:t>
      </w:r>
      <w:bookmarkEnd w:id="0"/>
    </w:p>
    <w:p w14:paraId="76091D39" w14:textId="3B716560" w:rsidR="00325E4E" w:rsidRPr="00254B30" w:rsidRDefault="00325E4E" w:rsidP="00254B30">
      <w:pPr>
        <w:spacing w:beforeLines="50" w:before="156" w:line="360" w:lineRule="auto"/>
        <w:rPr>
          <w:rFonts w:ascii="黑体" w:eastAsia="黑体"/>
          <w:sz w:val="24"/>
        </w:rPr>
      </w:pPr>
      <w:r w:rsidRPr="00254B30">
        <w:rPr>
          <w:rFonts w:hint="eastAsia"/>
          <w:sz w:val="24"/>
        </w:rPr>
        <w:t>1</w:t>
      </w:r>
      <w:r w:rsidRPr="00254B30">
        <w:rPr>
          <w:rFonts w:hint="eastAsia"/>
          <w:sz w:val="24"/>
        </w:rPr>
        <w:t>、</w:t>
      </w:r>
      <w:r w:rsidR="00254B30" w:rsidRPr="00254B30">
        <w:rPr>
          <w:rFonts w:hint="eastAsia"/>
          <w:sz w:val="24"/>
        </w:rPr>
        <w:t>对于组合式变速器而言，当副变速器的传动比较大时，常置于主变速器</w:t>
      </w:r>
      <w:r w:rsidR="00254B30" w:rsidRPr="00254B30">
        <w:rPr>
          <w:rFonts w:hint="eastAsia"/>
          <w:sz w:val="24"/>
          <w:u w:val="single"/>
        </w:rPr>
        <w:t>之后</w:t>
      </w:r>
      <w:r w:rsidR="00254B30" w:rsidRPr="00254B30">
        <w:rPr>
          <w:rFonts w:hint="eastAsia"/>
          <w:sz w:val="24"/>
          <w:szCs w:val="28"/>
        </w:rPr>
        <w:t>，以减少</w:t>
      </w:r>
      <w:r w:rsidR="00254B30" w:rsidRPr="00254B30">
        <w:rPr>
          <w:rFonts w:hint="eastAsia"/>
          <w:sz w:val="24"/>
        </w:rPr>
        <w:t>主变速器的</w:t>
      </w:r>
      <w:r w:rsidR="00254B30" w:rsidRPr="00254B30">
        <w:rPr>
          <w:rFonts w:hint="eastAsia"/>
          <w:sz w:val="24"/>
          <w:u w:val="single"/>
        </w:rPr>
        <w:t>质量和尺寸</w:t>
      </w:r>
      <w:r w:rsidR="00254B30" w:rsidRPr="00254B30">
        <w:rPr>
          <w:rFonts w:hint="eastAsia"/>
          <w:sz w:val="24"/>
        </w:rPr>
        <w:t>。</w:t>
      </w:r>
    </w:p>
    <w:p w14:paraId="5A1FE240" w14:textId="75AD4C1F" w:rsidR="00FE58D9" w:rsidRPr="00797990" w:rsidRDefault="00325E4E" w:rsidP="00797990">
      <w:pPr>
        <w:spacing w:line="360" w:lineRule="auto"/>
        <w:rPr>
          <w:sz w:val="24"/>
        </w:rPr>
      </w:pPr>
      <w:r w:rsidRPr="00797990">
        <w:rPr>
          <w:sz w:val="24"/>
        </w:rPr>
        <w:t>2</w:t>
      </w:r>
      <w:r w:rsidRPr="00797990">
        <w:rPr>
          <w:rFonts w:hint="eastAsia"/>
          <w:sz w:val="24"/>
        </w:rPr>
        <w:t>、</w:t>
      </w:r>
      <w:r w:rsidR="00163750" w:rsidRPr="00163750">
        <w:rPr>
          <w:rFonts w:hint="eastAsia"/>
          <w:sz w:val="24"/>
        </w:rPr>
        <w:t>分动器的操纵机构必须保证：</w:t>
      </w:r>
      <w:r w:rsidR="00163750" w:rsidRPr="00163750">
        <w:rPr>
          <w:rFonts w:hint="eastAsia"/>
          <w:sz w:val="24"/>
          <w:u w:val="single"/>
        </w:rPr>
        <w:t>非接上前桥，不得挂上低速挡</w:t>
      </w:r>
      <w:r w:rsidR="00163750" w:rsidRPr="00163750">
        <w:rPr>
          <w:rFonts w:hint="eastAsia"/>
          <w:sz w:val="24"/>
        </w:rPr>
        <w:t>；</w:t>
      </w:r>
      <w:r w:rsidR="00163750" w:rsidRPr="00163750">
        <w:rPr>
          <w:rFonts w:hint="eastAsia"/>
          <w:sz w:val="24"/>
          <w:u w:val="single"/>
        </w:rPr>
        <w:t>非先退出低速挡，不得摘下前桥</w:t>
      </w:r>
      <w:r w:rsidR="0019666F" w:rsidRPr="008F4300">
        <w:rPr>
          <w:rFonts w:hint="eastAsia"/>
          <w:sz w:val="24"/>
        </w:rPr>
        <w:t>。</w:t>
      </w:r>
    </w:p>
    <w:p w14:paraId="4954C60A" w14:textId="15836E66" w:rsidR="00325E4E" w:rsidRPr="008F4300" w:rsidRDefault="00325E4E" w:rsidP="00325E4E">
      <w:pPr>
        <w:spacing w:line="360" w:lineRule="auto"/>
        <w:rPr>
          <w:sz w:val="24"/>
        </w:rPr>
      </w:pPr>
      <w:r w:rsidRPr="00797990">
        <w:rPr>
          <w:rFonts w:hint="eastAsia"/>
          <w:sz w:val="24"/>
        </w:rPr>
        <w:t>3</w:t>
      </w:r>
      <w:r w:rsidRPr="00797990">
        <w:rPr>
          <w:rFonts w:hint="eastAsia"/>
          <w:sz w:val="24"/>
        </w:rPr>
        <w:t>、</w:t>
      </w:r>
      <w:r w:rsidR="00797990" w:rsidRPr="0093022B">
        <w:rPr>
          <w:rFonts w:hint="eastAsia"/>
          <w:sz w:val="24"/>
        </w:rPr>
        <w:t>转向轮定位参数包括</w:t>
      </w:r>
      <w:r w:rsidR="00797990">
        <w:rPr>
          <w:rFonts w:hint="eastAsia"/>
          <w:sz w:val="24"/>
          <w:u w:val="single"/>
        </w:rPr>
        <w:t>主销后倾角</w:t>
      </w:r>
      <w:r w:rsidR="00797990" w:rsidRPr="0093022B">
        <w:rPr>
          <w:rFonts w:hint="eastAsia"/>
          <w:sz w:val="24"/>
        </w:rPr>
        <w:t>、</w:t>
      </w:r>
      <w:r w:rsidR="00797990" w:rsidRPr="00B95E0E">
        <w:rPr>
          <w:rFonts w:hint="eastAsia"/>
          <w:sz w:val="24"/>
        </w:rPr>
        <w:t>主销内倾角</w:t>
      </w:r>
      <w:r w:rsidR="00797990" w:rsidRPr="0093022B">
        <w:rPr>
          <w:rFonts w:hint="eastAsia"/>
          <w:sz w:val="24"/>
        </w:rPr>
        <w:t>、</w:t>
      </w:r>
      <w:r w:rsidR="00797990">
        <w:rPr>
          <w:rFonts w:hint="eastAsia"/>
          <w:sz w:val="24"/>
          <w:u w:val="single"/>
        </w:rPr>
        <w:t>前轮外倾角</w:t>
      </w:r>
      <w:r w:rsidR="00797990" w:rsidRPr="0093022B">
        <w:rPr>
          <w:rFonts w:hint="eastAsia"/>
          <w:sz w:val="24"/>
        </w:rPr>
        <w:t>、</w:t>
      </w:r>
      <w:r w:rsidR="00797990">
        <w:rPr>
          <w:rFonts w:hint="eastAsia"/>
          <w:sz w:val="24"/>
          <w:u w:val="single"/>
        </w:rPr>
        <w:t>前轮前束</w:t>
      </w:r>
      <w:r w:rsidR="0019666F" w:rsidRPr="008F4300">
        <w:rPr>
          <w:rFonts w:hint="eastAsia"/>
          <w:sz w:val="24"/>
        </w:rPr>
        <w:t>。</w:t>
      </w:r>
    </w:p>
    <w:p w14:paraId="1866AF7E" w14:textId="6E2F020A" w:rsidR="00325E4E" w:rsidRPr="00797990" w:rsidRDefault="00325E4E" w:rsidP="00325E4E">
      <w:pPr>
        <w:spacing w:line="360" w:lineRule="auto"/>
        <w:rPr>
          <w:sz w:val="24"/>
        </w:rPr>
      </w:pPr>
      <w:r w:rsidRPr="00797990">
        <w:rPr>
          <w:rFonts w:hint="eastAsia"/>
          <w:sz w:val="24"/>
        </w:rPr>
        <w:t>4</w:t>
      </w:r>
      <w:r w:rsidRPr="00797990">
        <w:rPr>
          <w:rFonts w:hint="eastAsia"/>
          <w:sz w:val="24"/>
        </w:rPr>
        <w:t>、</w:t>
      </w:r>
      <w:r w:rsidR="00797990" w:rsidRPr="00797990">
        <w:rPr>
          <w:rFonts w:hint="eastAsia"/>
          <w:sz w:val="24"/>
        </w:rPr>
        <w:t>汽车独立悬架主要有</w:t>
      </w:r>
      <w:r w:rsidR="00797990" w:rsidRPr="00B95E0E">
        <w:rPr>
          <w:rFonts w:hint="eastAsia"/>
          <w:sz w:val="24"/>
        </w:rPr>
        <w:t>双横臂式</w:t>
      </w:r>
      <w:r w:rsidR="00797990" w:rsidRPr="00E04D90">
        <w:rPr>
          <w:rFonts w:hint="eastAsia"/>
          <w:sz w:val="24"/>
        </w:rPr>
        <w:t>、</w:t>
      </w:r>
      <w:r w:rsidR="00797990" w:rsidRPr="00797990">
        <w:rPr>
          <w:rFonts w:hint="eastAsia"/>
          <w:sz w:val="24"/>
          <w:u w:val="single"/>
        </w:rPr>
        <w:t>麦弗逊式</w:t>
      </w:r>
      <w:r w:rsidR="00797990" w:rsidRPr="00E04D90">
        <w:rPr>
          <w:rFonts w:hint="eastAsia"/>
          <w:sz w:val="24"/>
        </w:rPr>
        <w:t>、</w:t>
      </w:r>
      <w:r w:rsidR="00797990" w:rsidRPr="00797990">
        <w:rPr>
          <w:rFonts w:hint="eastAsia"/>
          <w:sz w:val="24"/>
          <w:u w:val="single"/>
        </w:rPr>
        <w:t>纵臂式</w:t>
      </w:r>
      <w:r w:rsidR="00797990" w:rsidRPr="00797990">
        <w:rPr>
          <w:rFonts w:hint="eastAsia"/>
          <w:sz w:val="24"/>
          <w:u w:val="single"/>
        </w:rPr>
        <w:t xml:space="preserve"> </w:t>
      </w:r>
      <w:r w:rsidR="00797990" w:rsidRPr="00E04D90">
        <w:rPr>
          <w:rFonts w:hint="eastAsia"/>
          <w:sz w:val="24"/>
        </w:rPr>
        <w:t>、</w:t>
      </w:r>
      <w:r w:rsidR="00797990" w:rsidRPr="00797990">
        <w:rPr>
          <w:rFonts w:hint="eastAsia"/>
          <w:sz w:val="24"/>
          <w:u w:val="single"/>
        </w:rPr>
        <w:t>多连杆式</w:t>
      </w:r>
      <w:r w:rsidR="00797990" w:rsidRPr="00797990">
        <w:rPr>
          <w:rFonts w:hint="eastAsia"/>
          <w:sz w:val="24"/>
          <w:u w:val="single"/>
        </w:rPr>
        <w:t xml:space="preserve"> </w:t>
      </w:r>
      <w:r w:rsidR="00797990" w:rsidRPr="00797990">
        <w:rPr>
          <w:rFonts w:hint="eastAsia"/>
          <w:sz w:val="24"/>
        </w:rPr>
        <w:t>等结构类型</w:t>
      </w:r>
      <w:r w:rsidR="0019666F">
        <w:rPr>
          <w:rFonts w:hint="eastAsia"/>
          <w:sz w:val="24"/>
        </w:rPr>
        <w:t>。</w:t>
      </w:r>
    </w:p>
    <w:p w14:paraId="2D841C64" w14:textId="2F44D3E8" w:rsidR="00325E4E" w:rsidRPr="00254B30" w:rsidRDefault="00325E4E" w:rsidP="00254B30">
      <w:pPr>
        <w:spacing w:beforeLines="50" w:before="156" w:line="360" w:lineRule="auto"/>
        <w:rPr>
          <w:sz w:val="24"/>
        </w:rPr>
      </w:pPr>
      <w:r w:rsidRPr="00797990">
        <w:rPr>
          <w:rFonts w:hint="eastAsia"/>
          <w:sz w:val="24"/>
        </w:rPr>
        <w:t>5</w:t>
      </w:r>
      <w:r w:rsidRPr="00797990">
        <w:rPr>
          <w:rFonts w:hint="eastAsia"/>
          <w:sz w:val="24"/>
        </w:rPr>
        <w:t>、</w:t>
      </w:r>
      <w:r w:rsidR="00254B30" w:rsidRPr="00A3187E">
        <w:rPr>
          <w:rFonts w:hint="eastAsia"/>
          <w:sz w:val="24"/>
        </w:rPr>
        <w:t>汽车转向器根据结构特点可分为</w:t>
      </w:r>
      <w:r w:rsidR="00254B30">
        <w:rPr>
          <w:rFonts w:hint="eastAsia"/>
          <w:sz w:val="24"/>
          <w:u w:val="single"/>
        </w:rPr>
        <w:t>齿轮齿条式</w:t>
      </w:r>
      <w:r w:rsidR="00254B30">
        <w:rPr>
          <w:rFonts w:hint="eastAsia"/>
          <w:sz w:val="24"/>
        </w:rPr>
        <w:t>、</w:t>
      </w:r>
      <w:r w:rsidR="00254B30">
        <w:rPr>
          <w:rFonts w:hint="eastAsia"/>
          <w:sz w:val="24"/>
          <w:u w:val="single"/>
        </w:rPr>
        <w:t>循环球式</w:t>
      </w:r>
      <w:r w:rsidR="00254B30">
        <w:rPr>
          <w:rFonts w:hint="eastAsia"/>
          <w:sz w:val="24"/>
        </w:rPr>
        <w:t>和</w:t>
      </w:r>
      <w:r w:rsidR="00254B30" w:rsidRPr="00A3187E">
        <w:rPr>
          <w:rFonts w:hint="eastAsia"/>
          <w:sz w:val="24"/>
        </w:rPr>
        <w:t>蜗杆曲柄指销式转向器等形式。</w:t>
      </w:r>
    </w:p>
    <w:p w14:paraId="7739E211" w14:textId="3517C616" w:rsidR="00473796" w:rsidRDefault="00325E4E" w:rsidP="002A0DE5">
      <w:pPr>
        <w:spacing w:line="360" w:lineRule="auto"/>
        <w:rPr>
          <w:sz w:val="24"/>
        </w:rPr>
      </w:pPr>
      <w:r w:rsidRPr="00797990">
        <w:rPr>
          <w:rFonts w:hint="eastAsia"/>
          <w:sz w:val="24"/>
        </w:rPr>
        <w:t>6</w:t>
      </w:r>
      <w:r w:rsidRPr="00797990">
        <w:rPr>
          <w:rFonts w:hint="eastAsia"/>
          <w:sz w:val="24"/>
        </w:rPr>
        <w:t>、</w:t>
      </w:r>
      <w:r w:rsidR="00473796">
        <w:rPr>
          <w:rFonts w:hint="eastAsia"/>
          <w:sz w:val="24"/>
        </w:rPr>
        <w:t>钢板弹簧</w:t>
      </w:r>
      <w:r w:rsidR="00473796" w:rsidRPr="00473796">
        <w:rPr>
          <w:rFonts w:hint="eastAsia"/>
          <w:sz w:val="24"/>
        </w:rPr>
        <w:t>除了用作</w:t>
      </w:r>
      <w:r w:rsidR="00473796">
        <w:rPr>
          <w:rFonts w:hint="eastAsia"/>
          <w:sz w:val="24"/>
        </w:rPr>
        <w:t>弹性元件</w:t>
      </w:r>
      <w:r w:rsidR="00473796" w:rsidRPr="00473796">
        <w:rPr>
          <w:rFonts w:hint="eastAsia"/>
          <w:sz w:val="24"/>
        </w:rPr>
        <w:t>外，还用作</w:t>
      </w:r>
      <w:r w:rsidR="00473796" w:rsidRPr="00473796">
        <w:rPr>
          <w:rFonts w:hint="eastAsia"/>
          <w:sz w:val="24"/>
          <w:u w:val="single"/>
        </w:rPr>
        <w:t>阻尼器（减震器）</w:t>
      </w:r>
      <w:r w:rsidR="00473796" w:rsidRPr="00473796">
        <w:rPr>
          <w:rFonts w:hint="eastAsia"/>
          <w:sz w:val="24"/>
        </w:rPr>
        <w:t>和</w:t>
      </w:r>
      <w:r w:rsidR="00473796" w:rsidRPr="00473796">
        <w:rPr>
          <w:rFonts w:hint="eastAsia"/>
          <w:sz w:val="24"/>
          <w:u w:val="single"/>
        </w:rPr>
        <w:t>导向元件</w:t>
      </w:r>
      <w:r w:rsidR="00473796" w:rsidRPr="00473796">
        <w:rPr>
          <w:rFonts w:hint="eastAsia"/>
          <w:sz w:val="24"/>
        </w:rPr>
        <w:t>。</w:t>
      </w:r>
    </w:p>
    <w:p w14:paraId="37E11E1D" w14:textId="15AF0AB1" w:rsidR="002A0DE5" w:rsidRPr="008F4300" w:rsidRDefault="00FC3B12" w:rsidP="002A0DE5">
      <w:pPr>
        <w:spacing w:line="360" w:lineRule="auto"/>
        <w:rPr>
          <w:sz w:val="24"/>
        </w:rPr>
      </w:pPr>
      <w:r w:rsidRPr="00FC3B12">
        <w:rPr>
          <w:sz w:val="24"/>
        </w:rPr>
        <w:t xml:space="preserve">In addition to </w:t>
      </w:r>
      <w:r>
        <w:rPr>
          <w:rFonts w:hint="eastAsia"/>
          <w:sz w:val="24"/>
        </w:rPr>
        <w:t>serving</w:t>
      </w:r>
      <w:r>
        <w:rPr>
          <w:sz w:val="24"/>
        </w:rPr>
        <w:t xml:space="preserve"> as a</w:t>
      </w:r>
      <w:r w:rsidRPr="00FC3B12">
        <w:rPr>
          <w:sz w:val="24"/>
        </w:rPr>
        <w:t xml:space="preserve"> spring, the plate spring also functions as a </w:t>
      </w:r>
      <w:r w:rsidRPr="00FC3B12">
        <w:rPr>
          <w:sz w:val="24"/>
          <w:u w:val="single"/>
        </w:rPr>
        <w:t>damper (shock absorber)</w:t>
      </w:r>
      <w:r w:rsidRPr="00FC3B12">
        <w:rPr>
          <w:sz w:val="24"/>
        </w:rPr>
        <w:t xml:space="preserve"> and </w:t>
      </w:r>
      <w:r w:rsidRPr="00FC3B12">
        <w:rPr>
          <w:sz w:val="24"/>
          <w:u w:val="single"/>
        </w:rPr>
        <w:t>a guide element</w:t>
      </w:r>
      <w:r w:rsidR="0019666F" w:rsidRPr="008F4300">
        <w:rPr>
          <w:sz w:val="24"/>
        </w:rPr>
        <w:t>.</w:t>
      </w:r>
    </w:p>
    <w:p w14:paraId="252BF3B9" w14:textId="7A806301" w:rsidR="00FC3B12" w:rsidRPr="00FC3B12" w:rsidRDefault="00FC3B12" w:rsidP="00FC3B12">
      <w:pPr>
        <w:spacing w:beforeLines="50" w:before="156" w:line="360" w:lineRule="auto"/>
        <w:rPr>
          <w:rFonts w:ascii="黑体" w:eastAsia="黑体"/>
          <w:sz w:val="24"/>
        </w:rPr>
      </w:pPr>
      <w:r w:rsidRPr="00FC3B12">
        <w:rPr>
          <w:rFonts w:ascii="黑体" w:eastAsia="黑体" w:hint="eastAsia"/>
          <w:sz w:val="24"/>
        </w:rPr>
        <w:t>二、单项选择题</w:t>
      </w:r>
      <w:bookmarkStart w:id="1" w:name="_Hlk106541034"/>
      <w:r w:rsidR="00983C00" w:rsidRPr="00983C00">
        <w:rPr>
          <w:rFonts w:ascii="黑体" w:eastAsia="黑体" w:hint="eastAsia"/>
          <w:sz w:val="24"/>
        </w:rPr>
        <w:t>（共</w:t>
      </w:r>
      <w:r w:rsidR="00983C00" w:rsidRPr="00983C00">
        <w:rPr>
          <w:rFonts w:ascii="黑体" w:eastAsia="黑体"/>
          <w:sz w:val="24"/>
        </w:rPr>
        <w:t>12</w:t>
      </w:r>
      <w:r w:rsidR="00983C00" w:rsidRPr="00983C00">
        <w:rPr>
          <w:rFonts w:ascii="黑体" w:eastAsia="黑体" w:hint="eastAsia"/>
          <w:sz w:val="24"/>
        </w:rPr>
        <w:t>分，每题</w:t>
      </w:r>
      <w:r w:rsidR="00983C00" w:rsidRPr="00983C00">
        <w:rPr>
          <w:rFonts w:ascii="黑体" w:eastAsia="黑体"/>
          <w:sz w:val="24"/>
        </w:rPr>
        <w:t>2</w:t>
      </w:r>
      <w:r w:rsidR="00983C00" w:rsidRPr="00983C00">
        <w:rPr>
          <w:rFonts w:ascii="黑体" w:eastAsia="黑体" w:hint="eastAsia"/>
          <w:sz w:val="24"/>
        </w:rPr>
        <w:t>分）</w:t>
      </w:r>
      <w:bookmarkEnd w:id="1"/>
    </w:p>
    <w:p w14:paraId="11FB8D36" w14:textId="74A697EB" w:rsidR="00254B30" w:rsidRPr="00254B30" w:rsidRDefault="00254B30" w:rsidP="00254B30">
      <w:pPr>
        <w:spacing w:line="360" w:lineRule="auto"/>
        <w:rPr>
          <w:sz w:val="24"/>
        </w:rPr>
      </w:pPr>
      <w:r w:rsidRPr="00254B30">
        <w:rPr>
          <w:rFonts w:hint="eastAsia"/>
          <w:sz w:val="24"/>
        </w:rPr>
        <w:t>1</w:t>
      </w:r>
      <w:r>
        <w:rPr>
          <w:rFonts w:hint="eastAsia"/>
          <w:sz w:val="24"/>
        </w:rPr>
        <w:t>、</w:t>
      </w:r>
      <w:r w:rsidRPr="00254B30">
        <w:rPr>
          <w:rFonts w:hint="eastAsia"/>
          <w:sz w:val="24"/>
        </w:rPr>
        <w:t>盘式车轮制动器活塞密封圈的主要作用是</w:t>
      </w:r>
      <w:r w:rsidRPr="00254B30">
        <w:rPr>
          <w:rFonts w:hint="eastAsia"/>
          <w:sz w:val="24"/>
        </w:rPr>
        <w:t xml:space="preserve"> (</w:t>
      </w:r>
      <w:r>
        <w:rPr>
          <w:sz w:val="24"/>
        </w:rPr>
        <w:t>B</w:t>
      </w:r>
      <w:r w:rsidRPr="00254B30">
        <w:rPr>
          <w:rFonts w:hint="eastAsia"/>
          <w:sz w:val="24"/>
        </w:rPr>
        <w:t>)</w:t>
      </w:r>
      <w:r w:rsidRPr="00254B30">
        <w:rPr>
          <w:rFonts w:hint="eastAsia"/>
          <w:sz w:val="24"/>
        </w:rPr>
        <w:t>。</w:t>
      </w:r>
    </w:p>
    <w:p w14:paraId="7A651360" w14:textId="4B0BD197" w:rsidR="00254B30" w:rsidRPr="00254B30" w:rsidRDefault="00254B30" w:rsidP="00254B30">
      <w:pPr>
        <w:spacing w:line="360" w:lineRule="auto"/>
        <w:rPr>
          <w:sz w:val="24"/>
        </w:rPr>
      </w:pPr>
      <w:r w:rsidRPr="00254B30">
        <w:rPr>
          <w:rFonts w:hint="eastAsia"/>
          <w:sz w:val="24"/>
        </w:rPr>
        <w:t>A</w:t>
      </w:r>
      <w:r w:rsidRPr="00254B30">
        <w:rPr>
          <w:rFonts w:hint="eastAsia"/>
          <w:sz w:val="24"/>
        </w:rPr>
        <w:t>、密封和制动器间隙自我调整</w:t>
      </w:r>
      <w:r w:rsidRPr="00254B30">
        <w:rPr>
          <w:rFonts w:hint="eastAsia"/>
          <w:sz w:val="24"/>
        </w:rPr>
        <w:t xml:space="preserve">    B</w:t>
      </w:r>
      <w:r w:rsidRPr="00254B30">
        <w:rPr>
          <w:rFonts w:hint="eastAsia"/>
          <w:sz w:val="24"/>
        </w:rPr>
        <w:t>、密封和活塞回位及制动器间隙自我调整</w:t>
      </w:r>
    </w:p>
    <w:p w14:paraId="12993BD0" w14:textId="20AEB3AB" w:rsidR="00254B30" w:rsidRDefault="00254B30" w:rsidP="00254B30">
      <w:pPr>
        <w:spacing w:line="360" w:lineRule="auto"/>
        <w:rPr>
          <w:sz w:val="24"/>
        </w:rPr>
      </w:pPr>
      <w:r w:rsidRPr="00254B30">
        <w:rPr>
          <w:rFonts w:hint="eastAsia"/>
          <w:sz w:val="24"/>
        </w:rPr>
        <w:t>C</w:t>
      </w:r>
      <w:r w:rsidRPr="00254B30">
        <w:rPr>
          <w:rFonts w:hint="eastAsia"/>
          <w:sz w:val="24"/>
        </w:rPr>
        <w:t>、密封和润滑活塞外部表面</w:t>
      </w:r>
      <w:r w:rsidRPr="00254B30">
        <w:rPr>
          <w:rFonts w:hint="eastAsia"/>
          <w:sz w:val="24"/>
        </w:rPr>
        <w:t xml:space="preserve">      D</w:t>
      </w:r>
      <w:r w:rsidRPr="00254B30">
        <w:rPr>
          <w:rFonts w:hint="eastAsia"/>
          <w:sz w:val="24"/>
        </w:rPr>
        <w:t>、密封和活塞回位</w:t>
      </w:r>
    </w:p>
    <w:p w14:paraId="70534231" w14:textId="5496EBC4" w:rsidR="00254B30" w:rsidRPr="00254B30" w:rsidRDefault="00FC3B12" w:rsidP="00254B30">
      <w:pPr>
        <w:spacing w:line="360" w:lineRule="auto"/>
        <w:rPr>
          <w:sz w:val="24"/>
        </w:rPr>
      </w:pPr>
      <w:r>
        <w:rPr>
          <w:rFonts w:hint="eastAsia"/>
          <w:sz w:val="24"/>
        </w:rPr>
        <w:t>2</w:t>
      </w:r>
      <w:r>
        <w:rPr>
          <w:rFonts w:hint="eastAsia"/>
          <w:sz w:val="24"/>
        </w:rPr>
        <w:t>、</w:t>
      </w:r>
      <w:r w:rsidR="00254B30" w:rsidRPr="00254B30">
        <w:rPr>
          <w:rFonts w:hint="eastAsia"/>
          <w:sz w:val="24"/>
        </w:rPr>
        <w:t>手动变速器中锁环式同步器的作用是使以下哪两个部件只有当其转速相同时才能实现它们与接合套的无冲击结合</w:t>
      </w:r>
      <w:r w:rsidR="00254B30" w:rsidRPr="00254B30">
        <w:rPr>
          <w:rFonts w:hint="eastAsia"/>
          <w:sz w:val="24"/>
        </w:rPr>
        <w:t>(</w:t>
      </w:r>
      <w:r w:rsidR="00254B30">
        <w:rPr>
          <w:sz w:val="24"/>
        </w:rPr>
        <w:t>C</w:t>
      </w:r>
      <w:r w:rsidR="00254B30" w:rsidRPr="00254B30">
        <w:rPr>
          <w:rFonts w:hint="eastAsia"/>
          <w:sz w:val="24"/>
        </w:rPr>
        <w:t>)</w:t>
      </w:r>
      <w:r w:rsidR="00254B30">
        <w:rPr>
          <w:rFonts w:hint="eastAsia"/>
          <w:sz w:val="24"/>
        </w:rPr>
        <w:t>？</w:t>
      </w:r>
    </w:p>
    <w:p w14:paraId="680F78B8" w14:textId="7914B95B" w:rsidR="00254B30" w:rsidRDefault="00254B30" w:rsidP="00254B30">
      <w:pPr>
        <w:spacing w:line="360" w:lineRule="auto"/>
        <w:rPr>
          <w:sz w:val="24"/>
        </w:rPr>
      </w:pPr>
      <w:r w:rsidRPr="00254B30">
        <w:rPr>
          <w:rFonts w:hint="eastAsia"/>
          <w:sz w:val="24"/>
        </w:rPr>
        <w:t>A</w:t>
      </w:r>
      <w:r w:rsidRPr="00254B30">
        <w:rPr>
          <w:rFonts w:hint="eastAsia"/>
          <w:sz w:val="24"/>
        </w:rPr>
        <w:t>、</w:t>
      </w:r>
      <w:r w:rsidRPr="00254B30">
        <w:rPr>
          <w:rFonts w:hint="eastAsia"/>
          <w:sz w:val="24"/>
        </w:rPr>
        <w:t xml:space="preserve"> </w:t>
      </w:r>
      <w:r w:rsidRPr="00254B30">
        <w:rPr>
          <w:rFonts w:hint="eastAsia"/>
          <w:sz w:val="24"/>
        </w:rPr>
        <w:t>花键毂与锁环</w:t>
      </w:r>
      <w:r w:rsidRPr="00254B30">
        <w:rPr>
          <w:rFonts w:hint="eastAsia"/>
          <w:sz w:val="24"/>
        </w:rPr>
        <w:t xml:space="preserve"> B</w:t>
      </w:r>
      <w:r w:rsidRPr="00254B30">
        <w:rPr>
          <w:rFonts w:hint="eastAsia"/>
          <w:sz w:val="24"/>
        </w:rPr>
        <w:t>、接合套与花键毂</w:t>
      </w:r>
      <w:r w:rsidRPr="00254B30">
        <w:rPr>
          <w:rFonts w:hint="eastAsia"/>
          <w:sz w:val="24"/>
        </w:rPr>
        <w:t xml:space="preserve"> C</w:t>
      </w:r>
      <w:r w:rsidRPr="00254B30">
        <w:rPr>
          <w:rFonts w:hint="eastAsia"/>
          <w:sz w:val="24"/>
        </w:rPr>
        <w:t>、接合齿圈与锁环</w:t>
      </w:r>
      <w:r w:rsidRPr="00254B30">
        <w:rPr>
          <w:rFonts w:hint="eastAsia"/>
          <w:sz w:val="24"/>
        </w:rPr>
        <w:t xml:space="preserve"> D</w:t>
      </w:r>
      <w:r w:rsidRPr="00254B30">
        <w:rPr>
          <w:rFonts w:hint="eastAsia"/>
          <w:sz w:val="24"/>
        </w:rPr>
        <w:t>、接合套与锁环</w:t>
      </w:r>
    </w:p>
    <w:p w14:paraId="07E49D67" w14:textId="2B5E73DB" w:rsidR="00254B30" w:rsidRPr="00000EDD" w:rsidRDefault="00FC3B12" w:rsidP="00254B30">
      <w:pPr>
        <w:rPr>
          <w:sz w:val="24"/>
        </w:rPr>
      </w:pPr>
      <w:r>
        <w:rPr>
          <w:rFonts w:hint="eastAsia"/>
          <w:sz w:val="24"/>
        </w:rPr>
        <w:t>3</w:t>
      </w:r>
      <w:r>
        <w:rPr>
          <w:rFonts w:hint="eastAsia"/>
          <w:sz w:val="24"/>
        </w:rPr>
        <w:t>、</w:t>
      </w:r>
      <w:r w:rsidR="00254B30" w:rsidRPr="00000EDD">
        <w:rPr>
          <w:rFonts w:hint="eastAsia"/>
          <w:sz w:val="24"/>
        </w:rPr>
        <w:t>7.50-18</w:t>
      </w:r>
      <w:r w:rsidR="00254B30" w:rsidRPr="00000EDD">
        <w:rPr>
          <w:rFonts w:hint="eastAsia"/>
          <w:sz w:val="24"/>
        </w:rPr>
        <w:t>轮胎的名义宽度和名义直径分别是（</w:t>
      </w:r>
      <w:r w:rsidR="00254B30" w:rsidRPr="00000EDD">
        <w:rPr>
          <w:rFonts w:hint="eastAsia"/>
          <w:sz w:val="24"/>
        </w:rPr>
        <w:t xml:space="preserve">  B  </w:t>
      </w:r>
      <w:r w:rsidR="00254B30" w:rsidRPr="00000EDD">
        <w:rPr>
          <w:rFonts w:hint="eastAsia"/>
          <w:sz w:val="24"/>
        </w:rPr>
        <w:t>）。</w:t>
      </w:r>
    </w:p>
    <w:p w14:paraId="68771A95" w14:textId="77777777" w:rsidR="00254B30" w:rsidRPr="00000EDD" w:rsidRDefault="00254B30" w:rsidP="00254B30">
      <w:pPr>
        <w:rPr>
          <w:sz w:val="24"/>
        </w:rPr>
      </w:pPr>
      <w:r w:rsidRPr="00000EDD">
        <w:rPr>
          <w:rFonts w:hint="eastAsia"/>
          <w:sz w:val="24"/>
        </w:rPr>
        <w:t>A</w:t>
      </w:r>
      <w:r>
        <w:rPr>
          <w:rFonts w:hint="eastAsia"/>
          <w:sz w:val="24"/>
        </w:rPr>
        <w:t>、</w:t>
      </w:r>
      <w:r w:rsidRPr="00000EDD">
        <w:rPr>
          <w:rFonts w:hint="eastAsia"/>
          <w:sz w:val="24"/>
        </w:rPr>
        <w:t>7.50 mm</w:t>
      </w:r>
      <w:r w:rsidRPr="00000EDD">
        <w:rPr>
          <w:rFonts w:hint="eastAsia"/>
          <w:sz w:val="24"/>
        </w:rPr>
        <w:t>和</w:t>
      </w:r>
      <w:r w:rsidRPr="00000EDD">
        <w:rPr>
          <w:rFonts w:hint="eastAsia"/>
          <w:sz w:val="24"/>
        </w:rPr>
        <w:t>18 in           B</w:t>
      </w:r>
      <w:r>
        <w:rPr>
          <w:rFonts w:hint="eastAsia"/>
          <w:sz w:val="24"/>
        </w:rPr>
        <w:t>、</w:t>
      </w:r>
      <w:r w:rsidRPr="00000EDD">
        <w:rPr>
          <w:rFonts w:hint="eastAsia"/>
          <w:sz w:val="24"/>
        </w:rPr>
        <w:t>7.50 in</w:t>
      </w:r>
      <w:r w:rsidRPr="00000EDD">
        <w:rPr>
          <w:rFonts w:hint="eastAsia"/>
          <w:sz w:val="24"/>
        </w:rPr>
        <w:t>和</w:t>
      </w:r>
      <w:r w:rsidRPr="00000EDD">
        <w:rPr>
          <w:rFonts w:hint="eastAsia"/>
          <w:sz w:val="24"/>
        </w:rPr>
        <w:t>18 in</w:t>
      </w:r>
    </w:p>
    <w:p w14:paraId="3C43BFBD" w14:textId="77777777" w:rsidR="00254B30" w:rsidRDefault="00254B30" w:rsidP="00254B30">
      <w:pPr>
        <w:rPr>
          <w:sz w:val="24"/>
        </w:rPr>
      </w:pPr>
      <w:r w:rsidRPr="00000EDD">
        <w:rPr>
          <w:rFonts w:hint="eastAsia"/>
          <w:sz w:val="24"/>
        </w:rPr>
        <w:t>C</w:t>
      </w:r>
      <w:r>
        <w:rPr>
          <w:rFonts w:hint="eastAsia"/>
          <w:sz w:val="24"/>
        </w:rPr>
        <w:t>、</w:t>
      </w:r>
      <w:r w:rsidRPr="00000EDD">
        <w:rPr>
          <w:rFonts w:hint="eastAsia"/>
          <w:sz w:val="24"/>
        </w:rPr>
        <w:t>7.50 in</w:t>
      </w:r>
      <w:r w:rsidRPr="00000EDD">
        <w:rPr>
          <w:rFonts w:hint="eastAsia"/>
          <w:sz w:val="24"/>
        </w:rPr>
        <w:t>和</w:t>
      </w:r>
      <w:r w:rsidRPr="00000EDD">
        <w:rPr>
          <w:rFonts w:hint="eastAsia"/>
          <w:sz w:val="24"/>
        </w:rPr>
        <w:t>18 mm           D</w:t>
      </w:r>
      <w:r>
        <w:rPr>
          <w:rFonts w:hint="eastAsia"/>
          <w:sz w:val="24"/>
        </w:rPr>
        <w:t>、</w:t>
      </w:r>
      <w:r w:rsidRPr="00000EDD">
        <w:rPr>
          <w:rFonts w:hint="eastAsia"/>
          <w:sz w:val="24"/>
        </w:rPr>
        <w:t>7.50 mms</w:t>
      </w:r>
      <w:r w:rsidRPr="00000EDD">
        <w:rPr>
          <w:rFonts w:hint="eastAsia"/>
          <w:sz w:val="24"/>
        </w:rPr>
        <w:t>和</w:t>
      </w:r>
      <w:r w:rsidRPr="00000EDD">
        <w:rPr>
          <w:rFonts w:hint="eastAsia"/>
          <w:sz w:val="24"/>
        </w:rPr>
        <w:t>18 mm</w:t>
      </w:r>
    </w:p>
    <w:p w14:paraId="5A1E486B" w14:textId="0E1F87EF" w:rsidR="00C30712" w:rsidRPr="00C30712" w:rsidRDefault="00FC3B12" w:rsidP="00254B30">
      <w:pPr>
        <w:spacing w:line="360" w:lineRule="auto"/>
        <w:rPr>
          <w:sz w:val="24"/>
        </w:rPr>
      </w:pPr>
      <w:r>
        <w:rPr>
          <w:rFonts w:hint="eastAsia"/>
          <w:sz w:val="24"/>
        </w:rPr>
        <w:lastRenderedPageBreak/>
        <w:t>4</w:t>
      </w:r>
      <w:r>
        <w:rPr>
          <w:rFonts w:hint="eastAsia"/>
          <w:sz w:val="24"/>
        </w:rPr>
        <w:t>、</w:t>
      </w:r>
      <w:r w:rsidR="00C30712" w:rsidRPr="00C30712">
        <w:rPr>
          <w:rFonts w:hint="eastAsia"/>
          <w:sz w:val="24"/>
        </w:rPr>
        <w:t>某货车装有主副两个钢板弹簧，且主簧在上，副簧在下，以下正确的是</w:t>
      </w:r>
      <w:r w:rsidR="00C30712" w:rsidRPr="00C30712">
        <w:rPr>
          <w:rFonts w:hint="eastAsia"/>
          <w:sz w:val="24"/>
        </w:rPr>
        <w:t>(B)</w:t>
      </w:r>
      <w:r w:rsidR="0019666F">
        <w:rPr>
          <w:rFonts w:hint="eastAsia"/>
          <w:sz w:val="24"/>
        </w:rPr>
        <w:t>。</w:t>
      </w:r>
    </w:p>
    <w:p w14:paraId="56CD1101" w14:textId="2328EA07" w:rsidR="00C30712" w:rsidRPr="00C30712" w:rsidRDefault="00C30712" w:rsidP="00C30712">
      <w:pPr>
        <w:spacing w:line="360" w:lineRule="auto"/>
        <w:rPr>
          <w:sz w:val="24"/>
        </w:rPr>
      </w:pPr>
      <w:r w:rsidRPr="00C30712">
        <w:rPr>
          <w:rFonts w:hint="eastAsia"/>
          <w:sz w:val="24"/>
        </w:rPr>
        <w:t>A</w:t>
      </w:r>
      <w:r>
        <w:rPr>
          <w:rFonts w:hint="eastAsia"/>
          <w:sz w:val="24"/>
        </w:rPr>
        <w:t>、</w:t>
      </w:r>
      <w:r w:rsidRPr="00C30712">
        <w:rPr>
          <w:rFonts w:hint="eastAsia"/>
          <w:sz w:val="24"/>
        </w:rPr>
        <w:t>当载重较小时，仅副簧承载</w:t>
      </w:r>
    </w:p>
    <w:p w14:paraId="14122EEE" w14:textId="03AD1C72" w:rsidR="00C30712" w:rsidRPr="00C30712" w:rsidRDefault="00C30712" w:rsidP="00C30712">
      <w:pPr>
        <w:spacing w:line="360" w:lineRule="auto"/>
        <w:rPr>
          <w:sz w:val="24"/>
        </w:rPr>
      </w:pPr>
      <w:r w:rsidRPr="00C30712">
        <w:rPr>
          <w:rFonts w:hint="eastAsia"/>
          <w:sz w:val="24"/>
        </w:rPr>
        <w:t>B</w:t>
      </w:r>
      <w:r>
        <w:rPr>
          <w:rFonts w:hint="eastAsia"/>
          <w:sz w:val="24"/>
        </w:rPr>
        <w:t>、</w:t>
      </w:r>
      <w:r w:rsidRPr="00C30712">
        <w:rPr>
          <w:rFonts w:hint="eastAsia"/>
          <w:sz w:val="24"/>
        </w:rPr>
        <w:t>当载重加大时，悬架刚度随载荷增加而平缓增大</w:t>
      </w:r>
    </w:p>
    <w:p w14:paraId="189F1297" w14:textId="0052CDC8" w:rsidR="00C30712" w:rsidRPr="00C30712" w:rsidRDefault="00C30712" w:rsidP="00C30712">
      <w:pPr>
        <w:spacing w:line="360" w:lineRule="auto"/>
        <w:rPr>
          <w:sz w:val="24"/>
        </w:rPr>
      </w:pPr>
      <w:r w:rsidRPr="00C30712">
        <w:rPr>
          <w:rFonts w:hint="eastAsia"/>
          <w:sz w:val="24"/>
        </w:rPr>
        <w:t>C</w:t>
      </w:r>
      <w:r>
        <w:rPr>
          <w:rFonts w:hint="eastAsia"/>
          <w:sz w:val="24"/>
        </w:rPr>
        <w:t>、</w:t>
      </w:r>
      <w:r w:rsidRPr="00C30712">
        <w:rPr>
          <w:rFonts w:hint="eastAsia"/>
          <w:sz w:val="24"/>
        </w:rPr>
        <w:t>当载重加大到一定程度时，悬架刚度会发生突变</w:t>
      </w:r>
    </w:p>
    <w:p w14:paraId="26DC6445" w14:textId="0F530E28" w:rsidR="00FC3B12" w:rsidRDefault="00C30712" w:rsidP="00C30712">
      <w:pPr>
        <w:spacing w:line="360" w:lineRule="auto"/>
        <w:rPr>
          <w:sz w:val="24"/>
        </w:rPr>
      </w:pPr>
      <w:r w:rsidRPr="00C30712">
        <w:rPr>
          <w:rFonts w:hint="eastAsia"/>
          <w:sz w:val="24"/>
        </w:rPr>
        <w:t>D</w:t>
      </w:r>
      <w:r>
        <w:rPr>
          <w:rFonts w:hint="eastAsia"/>
          <w:sz w:val="24"/>
        </w:rPr>
        <w:t>、</w:t>
      </w:r>
      <w:r w:rsidRPr="00C30712">
        <w:rPr>
          <w:rFonts w:hint="eastAsia"/>
          <w:sz w:val="24"/>
        </w:rPr>
        <w:t>当载重加大时，悬架刚度不会因载荷的变化而变化</w:t>
      </w:r>
    </w:p>
    <w:p w14:paraId="27B3CDE7" w14:textId="3EAD8FE1" w:rsidR="00C30712" w:rsidRPr="00C30712" w:rsidRDefault="00C30712" w:rsidP="00C30712">
      <w:pPr>
        <w:spacing w:line="360" w:lineRule="auto"/>
        <w:rPr>
          <w:sz w:val="24"/>
        </w:rPr>
      </w:pPr>
      <w:r>
        <w:rPr>
          <w:sz w:val="24"/>
        </w:rPr>
        <w:t>5</w:t>
      </w:r>
      <w:r>
        <w:rPr>
          <w:rFonts w:hint="eastAsia"/>
          <w:sz w:val="24"/>
        </w:rPr>
        <w:t>、</w:t>
      </w:r>
      <w:r w:rsidRPr="00C30712">
        <w:rPr>
          <w:rFonts w:hint="eastAsia"/>
          <w:sz w:val="24"/>
        </w:rPr>
        <w:t>液力变矩器之所以能起变矩作用，是由于</w:t>
      </w:r>
      <w:r w:rsidRPr="00C30712">
        <w:rPr>
          <w:rFonts w:hint="eastAsia"/>
          <w:sz w:val="24"/>
        </w:rPr>
        <w:t xml:space="preserve">( </w:t>
      </w:r>
      <w:r>
        <w:rPr>
          <w:sz w:val="24"/>
        </w:rPr>
        <w:t>B</w:t>
      </w:r>
      <w:r w:rsidRPr="00C30712">
        <w:rPr>
          <w:rFonts w:hint="eastAsia"/>
          <w:sz w:val="24"/>
        </w:rPr>
        <w:t xml:space="preserve"> )</w:t>
      </w:r>
      <w:r w:rsidR="0019666F">
        <w:rPr>
          <w:rFonts w:hint="eastAsia"/>
          <w:sz w:val="24"/>
        </w:rPr>
        <w:t>。</w:t>
      </w:r>
    </w:p>
    <w:p w14:paraId="37EEE2AC" w14:textId="77777777" w:rsidR="00C30712" w:rsidRPr="00C30712" w:rsidRDefault="00C30712" w:rsidP="00C30712">
      <w:pPr>
        <w:spacing w:line="360" w:lineRule="auto"/>
        <w:rPr>
          <w:sz w:val="24"/>
        </w:rPr>
      </w:pPr>
      <w:r w:rsidRPr="00C30712">
        <w:rPr>
          <w:rFonts w:hint="eastAsia"/>
          <w:sz w:val="24"/>
        </w:rPr>
        <w:t>A</w:t>
      </w:r>
      <w:r>
        <w:rPr>
          <w:rFonts w:hint="eastAsia"/>
          <w:sz w:val="24"/>
        </w:rPr>
        <w:t>、</w:t>
      </w:r>
      <w:r w:rsidRPr="00C30712">
        <w:rPr>
          <w:rFonts w:hint="eastAsia"/>
          <w:sz w:val="24"/>
        </w:rPr>
        <w:t>多了一个涡轮</w:t>
      </w:r>
      <w:r w:rsidRPr="00C30712">
        <w:rPr>
          <w:rFonts w:hint="eastAsia"/>
          <w:sz w:val="24"/>
        </w:rPr>
        <w:t xml:space="preserve">                        B</w:t>
      </w:r>
      <w:r>
        <w:rPr>
          <w:rFonts w:hint="eastAsia"/>
          <w:sz w:val="24"/>
        </w:rPr>
        <w:t>、</w:t>
      </w:r>
      <w:r w:rsidRPr="00C30712">
        <w:rPr>
          <w:rFonts w:hint="eastAsia"/>
          <w:sz w:val="24"/>
        </w:rPr>
        <w:t>多了一个固定不动的导轮</w:t>
      </w:r>
    </w:p>
    <w:p w14:paraId="627AAC76" w14:textId="77777777" w:rsidR="00C30712" w:rsidRDefault="00C30712" w:rsidP="00C30712">
      <w:pPr>
        <w:spacing w:line="360" w:lineRule="auto"/>
        <w:rPr>
          <w:sz w:val="24"/>
        </w:rPr>
      </w:pPr>
      <w:r w:rsidRPr="00C30712">
        <w:rPr>
          <w:rFonts w:hint="eastAsia"/>
          <w:sz w:val="24"/>
        </w:rPr>
        <w:t>C</w:t>
      </w:r>
      <w:r>
        <w:rPr>
          <w:rFonts w:hint="eastAsia"/>
          <w:sz w:val="24"/>
        </w:rPr>
        <w:t>、</w:t>
      </w:r>
      <w:r w:rsidRPr="00C30712">
        <w:rPr>
          <w:rFonts w:hint="eastAsia"/>
          <w:sz w:val="24"/>
        </w:rPr>
        <w:t>多了一个锁止离合器</w:t>
      </w:r>
      <w:r w:rsidRPr="00C30712">
        <w:rPr>
          <w:rFonts w:hint="eastAsia"/>
          <w:sz w:val="24"/>
        </w:rPr>
        <w:t xml:space="preserve">                  D</w:t>
      </w:r>
      <w:r>
        <w:rPr>
          <w:rFonts w:hint="eastAsia"/>
          <w:sz w:val="24"/>
        </w:rPr>
        <w:t>、</w:t>
      </w:r>
      <w:r w:rsidRPr="00C30712">
        <w:rPr>
          <w:rFonts w:hint="eastAsia"/>
          <w:sz w:val="24"/>
        </w:rPr>
        <w:t>多了一个单向离合器</w:t>
      </w:r>
    </w:p>
    <w:p w14:paraId="0CE4DC6E" w14:textId="040DA685" w:rsidR="00473796" w:rsidRPr="00473796" w:rsidRDefault="00C30712" w:rsidP="00473796">
      <w:pPr>
        <w:spacing w:line="360" w:lineRule="auto"/>
        <w:rPr>
          <w:sz w:val="24"/>
        </w:rPr>
      </w:pPr>
      <w:r>
        <w:rPr>
          <w:sz w:val="24"/>
        </w:rPr>
        <w:t>6</w:t>
      </w:r>
      <w:r w:rsidR="00FC3B12">
        <w:rPr>
          <w:rFonts w:hint="eastAsia"/>
          <w:sz w:val="24"/>
        </w:rPr>
        <w:t>、</w:t>
      </w:r>
      <w:r w:rsidR="00473796" w:rsidRPr="00473796">
        <w:rPr>
          <w:rFonts w:hint="eastAsia"/>
          <w:sz w:val="24"/>
        </w:rPr>
        <w:t>对于十字轴式变速万向节，主动轴转动一圈，从动轴转动（</w:t>
      </w:r>
      <w:r w:rsidR="00473796" w:rsidRPr="00473796">
        <w:rPr>
          <w:rFonts w:hint="eastAsia"/>
          <w:sz w:val="24"/>
        </w:rPr>
        <w:t>B</w:t>
      </w:r>
      <w:r w:rsidR="00473796" w:rsidRPr="00473796">
        <w:rPr>
          <w:rFonts w:hint="eastAsia"/>
          <w:sz w:val="24"/>
        </w:rPr>
        <w:t>）。</w:t>
      </w:r>
    </w:p>
    <w:p w14:paraId="6809293F" w14:textId="4610EE61" w:rsidR="00473796" w:rsidRDefault="00473796" w:rsidP="00473796">
      <w:pPr>
        <w:spacing w:line="360" w:lineRule="auto"/>
        <w:rPr>
          <w:sz w:val="24"/>
        </w:rPr>
      </w:pPr>
      <w:r w:rsidRPr="00473796">
        <w:rPr>
          <w:rFonts w:hint="eastAsia"/>
          <w:sz w:val="24"/>
        </w:rPr>
        <w:t>A</w:t>
      </w:r>
      <w:r w:rsidRPr="00473796">
        <w:rPr>
          <w:rFonts w:hint="eastAsia"/>
          <w:sz w:val="24"/>
        </w:rPr>
        <w:t>、不到一圈</w:t>
      </w:r>
      <w:r w:rsidRPr="00473796">
        <w:rPr>
          <w:rFonts w:hint="eastAsia"/>
          <w:sz w:val="24"/>
        </w:rPr>
        <w:t xml:space="preserve"> </w:t>
      </w:r>
      <w:r>
        <w:rPr>
          <w:sz w:val="24"/>
        </w:rPr>
        <w:t xml:space="preserve">        </w:t>
      </w:r>
      <w:r w:rsidRPr="00473796">
        <w:rPr>
          <w:rFonts w:hint="eastAsia"/>
          <w:sz w:val="24"/>
        </w:rPr>
        <w:t>B</w:t>
      </w:r>
      <w:r w:rsidRPr="00473796">
        <w:rPr>
          <w:rFonts w:hint="eastAsia"/>
          <w:sz w:val="24"/>
        </w:rPr>
        <w:t>、一圈</w:t>
      </w:r>
      <w:r>
        <w:rPr>
          <w:rFonts w:hint="eastAsia"/>
          <w:sz w:val="24"/>
        </w:rPr>
        <w:t xml:space="preserve"> </w:t>
      </w:r>
      <w:r>
        <w:rPr>
          <w:sz w:val="24"/>
        </w:rPr>
        <w:t xml:space="preserve">       </w:t>
      </w:r>
      <w:r w:rsidRPr="00473796">
        <w:rPr>
          <w:rFonts w:hint="eastAsia"/>
          <w:sz w:val="24"/>
        </w:rPr>
        <w:t xml:space="preserve"> C</w:t>
      </w:r>
      <w:r w:rsidRPr="00473796">
        <w:rPr>
          <w:rFonts w:hint="eastAsia"/>
          <w:sz w:val="24"/>
        </w:rPr>
        <w:t>、多于一圈</w:t>
      </w:r>
      <w:r>
        <w:rPr>
          <w:rFonts w:hint="eastAsia"/>
          <w:sz w:val="24"/>
        </w:rPr>
        <w:t xml:space="preserve"> </w:t>
      </w:r>
      <w:r>
        <w:rPr>
          <w:sz w:val="24"/>
        </w:rPr>
        <w:t xml:space="preserve">       </w:t>
      </w:r>
      <w:r w:rsidRPr="00473796">
        <w:rPr>
          <w:rFonts w:hint="eastAsia"/>
          <w:sz w:val="24"/>
        </w:rPr>
        <w:t xml:space="preserve"> D</w:t>
      </w:r>
      <w:r w:rsidRPr="00473796">
        <w:rPr>
          <w:rFonts w:hint="eastAsia"/>
          <w:sz w:val="24"/>
        </w:rPr>
        <w:t>、不确定</w:t>
      </w:r>
    </w:p>
    <w:p w14:paraId="07D9C7C5" w14:textId="1AB9E169" w:rsidR="007050E5" w:rsidRPr="007050E5" w:rsidRDefault="007050E5" w:rsidP="00473796">
      <w:pPr>
        <w:spacing w:line="360" w:lineRule="auto"/>
        <w:rPr>
          <w:sz w:val="24"/>
        </w:rPr>
      </w:pPr>
      <w:r w:rsidRPr="007050E5">
        <w:rPr>
          <w:sz w:val="24"/>
        </w:rPr>
        <w:t xml:space="preserve">For the cross shaft type variable speed universal joint, when the driving shaft </w:t>
      </w:r>
      <w:r w:rsidR="00C27FC2">
        <w:rPr>
          <w:rFonts w:hint="eastAsia"/>
          <w:sz w:val="24"/>
        </w:rPr>
        <w:t>turns</w:t>
      </w:r>
      <w:r w:rsidR="00C27FC2">
        <w:rPr>
          <w:sz w:val="24"/>
        </w:rPr>
        <w:t xml:space="preserve"> once</w:t>
      </w:r>
      <w:r w:rsidRPr="007050E5">
        <w:rPr>
          <w:sz w:val="24"/>
        </w:rPr>
        <w:t xml:space="preserve">, the driven shaft </w:t>
      </w:r>
      <w:r w:rsidR="00C27FC2">
        <w:rPr>
          <w:sz w:val="24"/>
        </w:rPr>
        <w:t>turns</w:t>
      </w:r>
      <w:r w:rsidRPr="007050E5">
        <w:rPr>
          <w:sz w:val="24"/>
        </w:rPr>
        <w:t xml:space="preserve"> (B)</w:t>
      </w:r>
      <w:r w:rsidR="0019666F">
        <w:rPr>
          <w:sz w:val="24"/>
        </w:rPr>
        <w:t>.</w:t>
      </w:r>
    </w:p>
    <w:p w14:paraId="796B3E3D" w14:textId="4C5F9051" w:rsidR="0020366F" w:rsidRPr="0020366F" w:rsidRDefault="00CF3A73" w:rsidP="00CF3A73">
      <w:pPr>
        <w:spacing w:line="360" w:lineRule="auto"/>
        <w:rPr>
          <w:sz w:val="24"/>
        </w:rPr>
      </w:pPr>
      <w:r w:rsidRPr="00CF3A73">
        <w:rPr>
          <w:sz w:val="24"/>
        </w:rPr>
        <w:t>A</w:t>
      </w:r>
      <w:r>
        <w:rPr>
          <w:rFonts w:hint="eastAsia"/>
          <w:sz w:val="24"/>
        </w:rPr>
        <w:t>、</w:t>
      </w:r>
      <w:r w:rsidRPr="00CF3A73">
        <w:rPr>
          <w:sz w:val="24"/>
        </w:rPr>
        <w:t xml:space="preserve">less than one </w:t>
      </w:r>
      <w:r w:rsidR="00C27FC2">
        <w:rPr>
          <w:sz w:val="24"/>
        </w:rPr>
        <w:t>round</w:t>
      </w:r>
      <w:r w:rsidRPr="00CF3A73">
        <w:rPr>
          <w:sz w:val="24"/>
        </w:rPr>
        <w:t xml:space="preserve"> </w:t>
      </w:r>
      <w:r>
        <w:rPr>
          <w:sz w:val="24"/>
        </w:rPr>
        <w:t xml:space="preserve">  </w:t>
      </w:r>
      <w:r w:rsidRPr="00CF3A73">
        <w:rPr>
          <w:sz w:val="24"/>
        </w:rPr>
        <w:t>B</w:t>
      </w:r>
      <w:r>
        <w:rPr>
          <w:rFonts w:hint="eastAsia"/>
          <w:sz w:val="24"/>
        </w:rPr>
        <w:t>、</w:t>
      </w:r>
      <w:r w:rsidRPr="00CF3A73">
        <w:rPr>
          <w:sz w:val="24"/>
        </w:rPr>
        <w:t xml:space="preserve">one </w:t>
      </w:r>
      <w:r w:rsidR="00C27FC2">
        <w:rPr>
          <w:sz w:val="24"/>
        </w:rPr>
        <w:t>round</w:t>
      </w:r>
      <w:r w:rsidRPr="00CF3A73">
        <w:rPr>
          <w:sz w:val="24"/>
        </w:rPr>
        <w:t xml:space="preserve"> </w:t>
      </w:r>
      <w:r>
        <w:rPr>
          <w:sz w:val="24"/>
        </w:rPr>
        <w:t xml:space="preserve">  </w:t>
      </w:r>
      <w:r w:rsidRPr="00CF3A73">
        <w:rPr>
          <w:sz w:val="24"/>
        </w:rPr>
        <w:t>C</w:t>
      </w:r>
      <w:r>
        <w:rPr>
          <w:rFonts w:hint="eastAsia"/>
          <w:sz w:val="24"/>
        </w:rPr>
        <w:t>、</w:t>
      </w:r>
      <w:r w:rsidRPr="00CF3A73">
        <w:rPr>
          <w:sz w:val="24"/>
        </w:rPr>
        <w:t xml:space="preserve">more than one </w:t>
      </w:r>
      <w:r w:rsidR="00C27FC2">
        <w:rPr>
          <w:sz w:val="24"/>
        </w:rPr>
        <w:t>round</w:t>
      </w:r>
      <w:r w:rsidRPr="00CF3A73">
        <w:rPr>
          <w:sz w:val="24"/>
        </w:rPr>
        <w:t xml:space="preserve"> </w:t>
      </w:r>
      <w:r>
        <w:rPr>
          <w:sz w:val="24"/>
        </w:rPr>
        <w:t xml:space="preserve">  </w:t>
      </w:r>
      <w:r w:rsidRPr="00CF3A73">
        <w:rPr>
          <w:sz w:val="24"/>
        </w:rPr>
        <w:t>D</w:t>
      </w:r>
      <w:r>
        <w:rPr>
          <w:rFonts w:hint="eastAsia"/>
          <w:sz w:val="24"/>
        </w:rPr>
        <w:t>、</w:t>
      </w:r>
      <w:r w:rsidR="00C27FC2">
        <w:rPr>
          <w:sz w:val="24"/>
        </w:rPr>
        <w:t>not sure</w:t>
      </w:r>
    </w:p>
    <w:p w14:paraId="524ECA93" w14:textId="4604804F" w:rsidR="002D39AA" w:rsidRPr="00983C00" w:rsidRDefault="002D39AA" w:rsidP="002A0DE5">
      <w:pPr>
        <w:spacing w:line="360" w:lineRule="auto"/>
        <w:rPr>
          <w:rFonts w:ascii="黑体" w:eastAsia="黑体" w:hAnsi="黑体"/>
          <w:sz w:val="24"/>
        </w:rPr>
      </w:pPr>
      <w:r w:rsidRPr="00983C00">
        <w:rPr>
          <w:rFonts w:ascii="黑体" w:eastAsia="黑体" w:hAnsi="黑体" w:hint="eastAsia"/>
          <w:sz w:val="24"/>
        </w:rPr>
        <w:t>三、</w:t>
      </w:r>
      <w:r w:rsidR="000F380C" w:rsidRPr="00983C00">
        <w:rPr>
          <w:rFonts w:ascii="黑体" w:eastAsia="黑体" w:hAnsi="黑体" w:hint="eastAsia"/>
          <w:sz w:val="24"/>
        </w:rPr>
        <w:t>简答题</w:t>
      </w:r>
      <w:r w:rsidR="00983C00" w:rsidRPr="00052C86">
        <w:rPr>
          <w:rFonts w:ascii="黑体" w:eastAsia="黑体" w:hAnsi="黑体" w:hint="eastAsia"/>
          <w:sz w:val="24"/>
        </w:rPr>
        <w:t>（共</w:t>
      </w:r>
      <w:r w:rsidR="00983C00" w:rsidRPr="00052C86">
        <w:rPr>
          <w:rFonts w:ascii="黑体" w:eastAsia="黑体" w:hAnsi="黑体"/>
          <w:sz w:val="24"/>
        </w:rPr>
        <w:t>26</w:t>
      </w:r>
      <w:r w:rsidR="00983C00" w:rsidRPr="00052C86">
        <w:rPr>
          <w:rFonts w:ascii="黑体" w:eastAsia="黑体" w:hAnsi="黑体" w:hint="eastAsia"/>
          <w:sz w:val="24"/>
        </w:rPr>
        <w:t>分）</w:t>
      </w:r>
    </w:p>
    <w:p w14:paraId="7A8518FC" w14:textId="25639223" w:rsidR="000D443A" w:rsidRPr="000D443A" w:rsidRDefault="000F380C" w:rsidP="000D443A">
      <w:pPr>
        <w:pStyle w:val="a4"/>
        <w:ind w:firstLineChars="0" w:firstLine="0"/>
        <w:rPr>
          <w:rFonts w:ascii="Times New Roman" w:hAnsi="Times New Roman"/>
          <w:sz w:val="24"/>
          <w:szCs w:val="24"/>
        </w:rPr>
      </w:pPr>
      <w:r w:rsidRPr="000D443A">
        <w:rPr>
          <w:rFonts w:ascii="Times New Roman" w:hAnsi="Times New Roman" w:hint="eastAsia"/>
          <w:sz w:val="24"/>
          <w:szCs w:val="24"/>
        </w:rPr>
        <w:t>1</w:t>
      </w:r>
      <w:r w:rsidRPr="000D443A">
        <w:rPr>
          <w:rFonts w:ascii="Times New Roman" w:hAnsi="Times New Roman" w:hint="eastAsia"/>
          <w:sz w:val="24"/>
          <w:szCs w:val="24"/>
        </w:rPr>
        <w:t>、</w:t>
      </w:r>
      <w:r w:rsidR="000D443A" w:rsidRPr="000D443A">
        <w:rPr>
          <w:rFonts w:ascii="Times New Roman" w:hAnsi="Times New Roman"/>
          <w:sz w:val="24"/>
          <w:szCs w:val="24"/>
        </w:rPr>
        <w:t>写出车轮四个定位参数的定义与作用</w:t>
      </w:r>
      <w:r w:rsidR="00DD733C">
        <w:rPr>
          <w:rFonts w:ascii="Times New Roman" w:hAnsi="Times New Roman" w:hint="eastAsia"/>
          <w:sz w:val="24"/>
          <w:szCs w:val="24"/>
        </w:rPr>
        <w:t>。</w:t>
      </w:r>
      <w:r w:rsidR="00F058F5" w:rsidRPr="00052C86">
        <w:rPr>
          <w:rFonts w:ascii="黑体" w:eastAsia="黑体" w:hAnsi="黑体" w:hint="eastAsia"/>
          <w:sz w:val="24"/>
        </w:rPr>
        <w:t>（</w:t>
      </w:r>
      <w:r w:rsidR="00F058F5">
        <w:rPr>
          <w:rFonts w:ascii="黑体" w:eastAsia="黑体" w:hAnsi="黑体" w:hint="eastAsia"/>
          <w:sz w:val="24"/>
        </w:rPr>
        <w:t>1</w:t>
      </w:r>
      <w:r w:rsidR="00F058F5" w:rsidRPr="00052C86">
        <w:rPr>
          <w:rFonts w:ascii="黑体" w:eastAsia="黑体" w:hAnsi="黑体"/>
          <w:sz w:val="24"/>
        </w:rPr>
        <w:t>6</w:t>
      </w:r>
      <w:r w:rsidR="00F058F5" w:rsidRPr="00052C86">
        <w:rPr>
          <w:rFonts w:ascii="黑体" w:eastAsia="黑体" w:hAnsi="黑体" w:hint="eastAsia"/>
          <w:sz w:val="24"/>
        </w:rPr>
        <w:t>分）</w:t>
      </w:r>
    </w:p>
    <w:p w14:paraId="5F1C64F8" w14:textId="77777777" w:rsidR="000D443A" w:rsidRPr="000D443A" w:rsidRDefault="000D443A" w:rsidP="000D443A">
      <w:pPr>
        <w:spacing w:line="400" w:lineRule="exact"/>
        <w:rPr>
          <w:b/>
          <w:sz w:val="24"/>
        </w:rPr>
      </w:pPr>
      <w:r w:rsidRPr="000D443A">
        <w:rPr>
          <w:b/>
          <w:sz w:val="24"/>
        </w:rPr>
        <w:t>答</w:t>
      </w:r>
      <w:r w:rsidRPr="000D443A">
        <w:rPr>
          <w:rFonts w:hint="eastAsia"/>
          <w:b/>
          <w:sz w:val="24"/>
        </w:rPr>
        <w:t>：</w:t>
      </w:r>
    </w:p>
    <w:p w14:paraId="5F5A6DCF" w14:textId="77777777" w:rsidR="000D443A" w:rsidRPr="000D443A" w:rsidRDefault="000D443A" w:rsidP="000D443A">
      <w:pPr>
        <w:numPr>
          <w:ilvl w:val="0"/>
          <w:numId w:val="3"/>
        </w:numPr>
        <w:spacing w:line="400" w:lineRule="exact"/>
        <w:rPr>
          <w:sz w:val="24"/>
        </w:rPr>
      </w:pPr>
      <w:r w:rsidRPr="000D443A">
        <w:rPr>
          <w:rFonts w:hint="eastAsia"/>
          <w:sz w:val="24"/>
        </w:rPr>
        <w:t>主销后倾角：</w:t>
      </w:r>
    </w:p>
    <w:p w14:paraId="2B3397BC" w14:textId="77777777" w:rsidR="000D443A" w:rsidRPr="000D443A" w:rsidRDefault="000D443A" w:rsidP="000D443A">
      <w:pPr>
        <w:numPr>
          <w:ilvl w:val="1"/>
          <w:numId w:val="3"/>
        </w:numPr>
        <w:spacing w:line="400" w:lineRule="exact"/>
        <w:rPr>
          <w:sz w:val="24"/>
        </w:rPr>
      </w:pPr>
      <w:r w:rsidRPr="000D443A">
        <w:rPr>
          <w:sz w:val="24"/>
        </w:rPr>
        <w:t>定义</w:t>
      </w:r>
      <w:r w:rsidRPr="000D443A">
        <w:rPr>
          <w:rFonts w:hint="eastAsia"/>
          <w:sz w:val="24"/>
        </w:rPr>
        <w:t>：主销在汽车的纵向平面具有的向后的倾角，即主销轴线与地面垂线在汽车纵平面内的夹角。</w:t>
      </w:r>
    </w:p>
    <w:p w14:paraId="7550D299" w14:textId="77777777" w:rsidR="000D443A" w:rsidRPr="000D443A" w:rsidRDefault="000D443A" w:rsidP="000D443A">
      <w:pPr>
        <w:numPr>
          <w:ilvl w:val="1"/>
          <w:numId w:val="3"/>
        </w:numPr>
        <w:spacing w:line="400" w:lineRule="exact"/>
        <w:rPr>
          <w:sz w:val="24"/>
        </w:rPr>
      </w:pPr>
      <w:r w:rsidRPr="000D443A">
        <w:rPr>
          <w:sz w:val="24"/>
        </w:rPr>
        <w:t>作用</w:t>
      </w:r>
      <w:r w:rsidRPr="000D443A">
        <w:rPr>
          <w:rFonts w:hint="eastAsia"/>
          <w:sz w:val="24"/>
        </w:rPr>
        <w:t>：偏转时汽车离心力的地面反力</w:t>
      </w:r>
      <w:r w:rsidRPr="000D443A">
        <w:rPr>
          <w:rFonts w:hint="eastAsia"/>
          <w:b/>
          <w:sz w:val="24"/>
          <w:u w:val="single"/>
        </w:rPr>
        <w:t>产生回正的稳定力矩</w:t>
      </w:r>
      <w:r w:rsidRPr="000D443A">
        <w:rPr>
          <w:rFonts w:hint="eastAsia"/>
          <w:sz w:val="24"/>
        </w:rPr>
        <w:t>，但稳定力矩不能太大，否则将导致转向沉重。</w:t>
      </w:r>
    </w:p>
    <w:p w14:paraId="38AC267A" w14:textId="77777777" w:rsidR="000D443A" w:rsidRPr="000D443A" w:rsidRDefault="000D443A" w:rsidP="000D443A">
      <w:pPr>
        <w:numPr>
          <w:ilvl w:val="0"/>
          <w:numId w:val="3"/>
        </w:numPr>
        <w:spacing w:line="400" w:lineRule="exact"/>
        <w:rPr>
          <w:sz w:val="24"/>
        </w:rPr>
      </w:pPr>
      <w:r w:rsidRPr="000D443A">
        <w:rPr>
          <w:rFonts w:hint="eastAsia"/>
          <w:sz w:val="24"/>
        </w:rPr>
        <w:t>主销内倾角：</w:t>
      </w:r>
    </w:p>
    <w:p w14:paraId="3F4CE991" w14:textId="77777777" w:rsidR="000D443A" w:rsidRPr="000D443A" w:rsidRDefault="000D443A" w:rsidP="000D443A">
      <w:pPr>
        <w:numPr>
          <w:ilvl w:val="1"/>
          <w:numId w:val="3"/>
        </w:numPr>
        <w:spacing w:line="400" w:lineRule="exact"/>
        <w:rPr>
          <w:sz w:val="24"/>
        </w:rPr>
      </w:pPr>
      <w:r w:rsidRPr="000D443A">
        <w:rPr>
          <w:sz w:val="24"/>
        </w:rPr>
        <w:t>定义</w:t>
      </w:r>
      <w:r w:rsidRPr="000D443A">
        <w:rPr>
          <w:rFonts w:hint="eastAsia"/>
          <w:sz w:val="24"/>
        </w:rPr>
        <w:t>：主销在汽车横向平面的倾角，即主销轴线与地面垂线在汽车横向断面内的夹角。</w:t>
      </w:r>
    </w:p>
    <w:p w14:paraId="04A931F3" w14:textId="77777777" w:rsidR="000D443A" w:rsidRPr="000D443A" w:rsidRDefault="000D443A" w:rsidP="000D443A">
      <w:pPr>
        <w:numPr>
          <w:ilvl w:val="1"/>
          <w:numId w:val="3"/>
        </w:numPr>
        <w:spacing w:line="400" w:lineRule="exact"/>
        <w:rPr>
          <w:sz w:val="24"/>
        </w:rPr>
      </w:pPr>
      <w:r w:rsidRPr="000D443A">
        <w:rPr>
          <w:sz w:val="24"/>
        </w:rPr>
        <w:t>作用</w:t>
      </w:r>
      <w:r w:rsidRPr="000D443A">
        <w:rPr>
          <w:rFonts w:hint="eastAsia"/>
          <w:sz w:val="24"/>
        </w:rPr>
        <w:t>：</w:t>
      </w:r>
      <w:r w:rsidRPr="000D443A">
        <w:rPr>
          <w:rFonts w:hint="eastAsia"/>
          <w:b/>
          <w:sz w:val="24"/>
          <w:u w:val="single"/>
        </w:rPr>
        <w:t>车重作用下产生自动回正力矩</w:t>
      </w:r>
      <w:r w:rsidRPr="000D443A">
        <w:rPr>
          <w:rFonts w:hint="eastAsia"/>
          <w:sz w:val="24"/>
        </w:rPr>
        <w:t>；通过主销偏置减小转向力矩，</w:t>
      </w:r>
      <w:r w:rsidRPr="000D443A">
        <w:rPr>
          <w:rFonts w:hint="eastAsia"/>
          <w:b/>
          <w:sz w:val="24"/>
          <w:u w:val="single"/>
        </w:rPr>
        <w:t>使传向操纵轻便</w:t>
      </w:r>
      <w:r w:rsidRPr="000D443A">
        <w:rPr>
          <w:rFonts w:hint="eastAsia"/>
          <w:sz w:val="24"/>
          <w:u w:val="single"/>
        </w:rPr>
        <w:t>；</w:t>
      </w:r>
      <w:r w:rsidRPr="000D443A">
        <w:rPr>
          <w:rFonts w:hint="eastAsia"/>
          <w:b/>
          <w:sz w:val="24"/>
          <w:u w:val="single"/>
        </w:rPr>
        <w:t>减小车轮对传向盘的冲击</w:t>
      </w:r>
      <w:r w:rsidRPr="000D443A">
        <w:rPr>
          <w:rFonts w:hint="eastAsia"/>
          <w:sz w:val="24"/>
        </w:rPr>
        <w:t>。但若接地距偏小，转向时轮胎的滚动受到阻碍，与路面产生较大滑动，反而转向沉重，增加轮胎磨损。</w:t>
      </w:r>
    </w:p>
    <w:p w14:paraId="69EDFBAF" w14:textId="77777777" w:rsidR="000D443A" w:rsidRPr="000D443A" w:rsidRDefault="000D443A" w:rsidP="000D443A">
      <w:pPr>
        <w:numPr>
          <w:ilvl w:val="0"/>
          <w:numId w:val="2"/>
        </w:numPr>
        <w:spacing w:line="400" w:lineRule="exact"/>
        <w:rPr>
          <w:sz w:val="24"/>
        </w:rPr>
      </w:pPr>
      <w:r w:rsidRPr="000D443A">
        <w:rPr>
          <w:rFonts w:hint="eastAsia"/>
          <w:sz w:val="24"/>
        </w:rPr>
        <w:t>主销后倾和主销内倾的异同点：主销后倾的自动回正作用和车速有关，主销内倾的自动回正作用和车速无关。</w:t>
      </w:r>
    </w:p>
    <w:p w14:paraId="69DD628E" w14:textId="77777777" w:rsidR="000D443A" w:rsidRPr="000D443A" w:rsidRDefault="000D443A" w:rsidP="000D443A">
      <w:pPr>
        <w:numPr>
          <w:ilvl w:val="0"/>
          <w:numId w:val="3"/>
        </w:numPr>
        <w:spacing w:line="400" w:lineRule="exact"/>
        <w:rPr>
          <w:sz w:val="24"/>
        </w:rPr>
      </w:pPr>
      <w:r w:rsidRPr="000D443A">
        <w:rPr>
          <w:rFonts w:hint="eastAsia"/>
          <w:sz w:val="24"/>
        </w:rPr>
        <w:t>前轮外倾角：</w:t>
      </w:r>
    </w:p>
    <w:p w14:paraId="6D1AD6B2" w14:textId="77777777" w:rsidR="000D443A" w:rsidRPr="000D443A" w:rsidRDefault="000D443A" w:rsidP="000D443A">
      <w:pPr>
        <w:numPr>
          <w:ilvl w:val="1"/>
          <w:numId w:val="3"/>
        </w:numPr>
        <w:spacing w:line="400" w:lineRule="exact"/>
        <w:rPr>
          <w:sz w:val="24"/>
        </w:rPr>
      </w:pPr>
      <w:r w:rsidRPr="000D443A">
        <w:rPr>
          <w:sz w:val="24"/>
        </w:rPr>
        <w:t>定义</w:t>
      </w:r>
      <w:r w:rsidRPr="000D443A">
        <w:rPr>
          <w:rFonts w:hint="eastAsia"/>
          <w:sz w:val="24"/>
        </w:rPr>
        <w:t>：车轮中心平面与地面垂直平面在汽车横向断面内的夹角。</w:t>
      </w:r>
    </w:p>
    <w:p w14:paraId="39AB6732" w14:textId="77777777" w:rsidR="000D443A" w:rsidRPr="000D443A" w:rsidRDefault="000D443A" w:rsidP="000D443A">
      <w:pPr>
        <w:numPr>
          <w:ilvl w:val="1"/>
          <w:numId w:val="3"/>
        </w:numPr>
        <w:spacing w:line="400" w:lineRule="exact"/>
        <w:rPr>
          <w:sz w:val="24"/>
        </w:rPr>
      </w:pPr>
      <w:r w:rsidRPr="000D443A">
        <w:rPr>
          <w:sz w:val="24"/>
        </w:rPr>
        <w:lastRenderedPageBreak/>
        <w:t>作用</w:t>
      </w:r>
      <w:r w:rsidRPr="000D443A">
        <w:rPr>
          <w:rFonts w:hint="eastAsia"/>
          <w:sz w:val="24"/>
        </w:rPr>
        <w:t>：避免汽车满载时车轮内倾而引起车轮的偏摩；防止轮毂外端的小轴承和紧固螺母承受过大的载荷；与拱形路面配合，提高车辆的安全性；能够</w:t>
      </w:r>
      <w:r w:rsidRPr="000D443A">
        <w:rPr>
          <w:rFonts w:hint="eastAsia"/>
          <w:b/>
          <w:sz w:val="24"/>
        </w:rPr>
        <w:t>提供小量的不足转向</w:t>
      </w:r>
      <w:r w:rsidRPr="000D443A">
        <w:rPr>
          <w:rFonts w:hint="eastAsia"/>
          <w:sz w:val="24"/>
        </w:rPr>
        <w:t>。</w:t>
      </w:r>
    </w:p>
    <w:p w14:paraId="7FA2BECE" w14:textId="77777777" w:rsidR="000D443A" w:rsidRPr="000D443A" w:rsidRDefault="000D443A" w:rsidP="000D443A">
      <w:pPr>
        <w:numPr>
          <w:ilvl w:val="0"/>
          <w:numId w:val="3"/>
        </w:numPr>
        <w:spacing w:line="400" w:lineRule="exact"/>
        <w:rPr>
          <w:sz w:val="24"/>
        </w:rPr>
      </w:pPr>
      <w:r w:rsidRPr="000D443A">
        <w:rPr>
          <w:rFonts w:hint="eastAsia"/>
          <w:sz w:val="24"/>
        </w:rPr>
        <w:t>前轮前束：</w:t>
      </w:r>
    </w:p>
    <w:p w14:paraId="217ED648" w14:textId="116F694B" w:rsidR="000D443A" w:rsidRDefault="000D443A" w:rsidP="000D443A">
      <w:pPr>
        <w:numPr>
          <w:ilvl w:val="1"/>
          <w:numId w:val="3"/>
        </w:numPr>
        <w:spacing w:line="400" w:lineRule="exact"/>
        <w:rPr>
          <w:sz w:val="24"/>
        </w:rPr>
      </w:pPr>
      <w:r w:rsidRPr="000D443A">
        <w:rPr>
          <w:sz w:val="24"/>
        </w:rPr>
        <w:t>定义</w:t>
      </w:r>
      <w:r w:rsidRPr="000D443A">
        <w:rPr>
          <w:rFonts w:hint="eastAsia"/>
          <w:sz w:val="24"/>
        </w:rPr>
        <w:t>：</w:t>
      </w:r>
      <w:r w:rsidRPr="000D443A">
        <w:rPr>
          <w:rFonts w:hint="eastAsia"/>
          <w:b/>
          <w:sz w:val="24"/>
        </w:rPr>
        <w:t>前轮后端边缘距离与前端边缘距离的差值</w:t>
      </w:r>
      <w:r w:rsidRPr="000D443A">
        <w:rPr>
          <w:rFonts w:hint="eastAsia"/>
          <w:sz w:val="24"/>
        </w:rPr>
        <w:t>。</w:t>
      </w:r>
    </w:p>
    <w:p w14:paraId="1EECC704" w14:textId="7A8CE195" w:rsidR="00C27FC2" w:rsidRDefault="000D443A" w:rsidP="000D443A">
      <w:pPr>
        <w:spacing w:line="360" w:lineRule="auto"/>
        <w:ind w:firstLineChars="350" w:firstLine="840"/>
        <w:rPr>
          <w:sz w:val="24"/>
        </w:rPr>
      </w:pPr>
      <w:r>
        <w:rPr>
          <w:rFonts w:hint="eastAsia"/>
          <w:sz w:val="24"/>
        </w:rPr>
        <w:t>b</w:t>
      </w:r>
      <w:r>
        <w:rPr>
          <w:sz w:val="24"/>
        </w:rPr>
        <w:t xml:space="preserve">)  </w:t>
      </w:r>
      <w:r w:rsidRPr="000D443A">
        <w:rPr>
          <w:sz w:val="24"/>
        </w:rPr>
        <w:t>作用</w:t>
      </w:r>
      <w:r w:rsidRPr="000D443A">
        <w:rPr>
          <w:rFonts w:hint="eastAsia"/>
          <w:sz w:val="24"/>
        </w:rPr>
        <w:t>：</w:t>
      </w:r>
      <w:r w:rsidRPr="000D443A">
        <w:rPr>
          <w:rFonts w:hint="eastAsia"/>
          <w:b/>
          <w:sz w:val="24"/>
        </w:rPr>
        <w:t>消除因前轮外倾引起的前轮边滚边滑的现象</w:t>
      </w:r>
      <w:r w:rsidRPr="000D443A">
        <w:rPr>
          <w:rFonts w:hint="eastAsia"/>
          <w:sz w:val="24"/>
        </w:rPr>
        <w:t>。</w:t>
      </w:r>
    </w:p>
    <w:p w14:paraId="58E358CC" w14:textId="76DBAC51" w:rsidR="00154287" w:rsidRDefault="000F380C" w:rsidP="00A27316">
      <w:pPr>
        <w:spacing w:line="360" w:lineRule="auto"/>
        <w:rPr>
          <w:sz w:val="24"/>
        </w:rPr>
      </w:pPr>
      <w:r>
        <w:rPr>
          <w:rFonts w:hint="eastAsia"/>
          <w:sz w:val="24"/>
        </w:rPr>
        <w:t>2</w:t>
      </w:r>
      <w:r>
        <w:rPr>
          <w:rFonts w:hint="eastAsia"/>
          <w:sz w:val="24"/>
        </w:rPr>
        <w:t>、</w:t>
      </w:r>
      <w:r w:rsidR="00154287" w:rsidRPr="00154287">
        <w:rPr>
          <w:rFonts w:hint="eastAsia"/>
          <w:sz w:val="24"/>
        </w:rPr>
        <w:t>对于膜片弹簧离合器和</w:t>
      </w:r>
      <w:r w:rsidR="00154287">
        <w:rPr>
          <w:rFonts w:hint="eastAsia"/>
          <w:sz w:val="24"/>
        </w:rPr>
        <w:t>周布</w:t>
      </w:r>
      <w:r w:rsidR="00154287" w:rsidRPr="00154287">
        <w:rPr>
          <w:rFonts w:hint="eastAsia"/>
          <w:sz w:val="24"/>
        </w:rPr>
        <w:t>螺旋弹簧离合器，图中的</w:t>
      </w:r>
      <w:r w:rsidR="00154287" w:rsidRPr="00154287">
        <w:rPr>
          <w:sz w:val="24"/>
        </w:rPr>
        <w:t>b</w:t>
      </w:r>
      <w:r w:rsidR="00154287" w:rsidRPr="00154287">
        <w:rPr>
          <w:rFonts w:hint="eastAsia"/>
          <w:sz w:val="24"/>
        </w:rPr>
        <w:t>点、</w:t>
      </w:r>
      <w:r w:rsidR="00154287" w:rsidRPr="00154287">
        <w:rPr>
          <w:sz w:val="24"/>
        </w:rPr>
        <w:t>c</w:t>
      </w:r>
      <w:r w:rsidR="00154287" w:rsidRPr="00154287">
        <w:rPr>
          <w:rFonts w:hint="eastAsia"/>
          <w:sz w:val="24"/>
        </w:rPr>
        <w:t>点、</w:t>
      </w:r>
      <w:r w:rsidR="00154287" w:rsidRPr="00154287">
        <w:rPr>
          <w:sz w:val="24"/>
        </w:rPr>
        <w:t>c</w:t>
      </w:r>
      <w:r w:rsidR="00154287" w:rsidRPr="00154287">
        <w:rPr>
          <w:sz w:val="24"/>
        </w:rPr>
        <w:t></w:t>
      </w:r>
      <w:r w:rsidR="00154287" w:rsidRPr="00154287">
        <w:rPr>
          <w:rFonts w:hint="eastAsia"/>
          <w:sz w:val="24"/>
        </w:rPr>
        <w:t>点、</w:t>
      </w:r>
      <w:r w:rsidR="00154287" w:rsidRPr="00154287">
        <w:rPr>
          <w:sz w:val="24"/>
        </w:rPr>
        <w:t>a</w:t>
      </w:r>
      <w:r w:rsidR="00154287" w:rsidRPr="00154287">
        <w:rPr>
          <w:rFonts w:hint="eastAsia"/>
          <w:sz w:val="24"/>
        </w:rPr>
        <w:t>点、</w:t>
      </w:r>
      <w:r w:rsidR="00154287" w:rsidRPr="00154287">
        <w:rPr>
          <w:sz w:val="24"/>
          <w:szCs w:val="28"/>
        </w:rPr>
        <w:t>a</w:t>
      </w:r>
      <w:r w:rsidR="00154287" w:rsidRPr="00154287">
        <w:rPr>
          <w:rFonts w:hint="eastAsia"/>
          <w:sz w:val="24"/>
        </w:rPr>
        <w:sym w:font="Symbol" w:char="F0A2"/>
      </w:r>
      <w:r w:rsidR="00154287" w:rsidRPr="00154287">
        <w:rPr>
          <w:rFonts w:hint="eastAsia"/>
          <w:sz w:val="24"/>
        </w:rPr>
        <w:t>点分别代表两个离合器处于何种工作状态？</w:t>
      </w:r>
    </w:p>
    <w:p w14:paraId="0EF55595" w14:textId="27112C75" w:rsidR="00A27316" w:rsidRDefault="00A27316" w:rsidP="00A27316">
      <w:pPr>
        <w:spacing w:line="360" w:lineRule="auto"/>
        <w:rPr>
          <w:sz w:val="24"/>
          <w:szCs w:val="28"/>
        </w:rPr>
      </w:pPr>
      <w:r w:rsidRPr="00A27316">
        <w:rPr>
          <w:sz w:val="24"/>
          <w:szCs w:val="28"/>
        </w:rPr>
        <w:t xml:space="preserve">For the diaphragm spring clutch and </w:t>
      </w:r>
      <w:r w:rsidR="00E75B57" w:rsidRPr="00E75B57">
        <w:rPr>
          <w:sz w:val="24"/>
          <w:szCs w:val="28"/>
        </w:rPr>
        <w:t>multi-coil spring clutch</w:t>
      </w:r>
      <w:r w:rsidRPr="00A27316">
        <w:rPr>
          <w:sz w:val="24"/>
          <w:szCs w:val="28"/>
        </w:rPr>
        <w:t xml:space="preserve">, the </w:t>
      </w:r>
      <w:r w:rsidRPr="00E75B57">
        <w:rPr>
          <w:b/>
          <w:bCs/>
          <w:sz w:val="24"/>
          <w:szCs w:val="28"/>
        </w:rPr>
        <w:t>b</w:t>
      </w:r>
      <w:r w:rsidRPr="00A27316">
        <w:rPr>
          <w:sz w:val="24"/>
          <w:szCs w:val="28"/>
        </w:rPr>
        <w:t xml:space="preserve"> point, </w:t>
      </w:r>
      <w:r w:rsidRPr="00E75B57">
        <w:rPr>
          <w:b/>
          <w:bCs/>
          <w:sz w:val="24"/>
          <w:szCs w:val="28"/>
        </w:rPr>
        <w:t>c</w:t>
      </w:r>
      <w:r w:rsidRPr="00A27316">
        <w:rPr>
          <w:sz w:val="24"/>
          <w:szCs w:val="28"/>
        </w:rPr>
        <w:t xml:space="preserve"> point, </w:t>
      </w:r>
      <w:r w:rsidRPr="00E75B57">
        <w:rPr>
          <w:b/>
          <w:bCs/>
          <w:sz w:val="24"/>
          <w:szCs w:val="28"/>
        </w:rPr>
        <w:t>c</w:t>
      </w:r>
      <w:r w:rsidRPr="00A27316">
        <w:rPr>
          <w:rFonts w:hint="eastAsia"/>
          <w:b/>
          <w:bCs/>
          <w:sz w:val="24"/>
        </w:rPr>
        <w:sym w:font="Symbol" w:char="F0A2"/>
      </w:r>
      <w:r w:rsidRPr="00E75B57">
        <w:rPr>
          <w:b/>
          <w:bCs/>
          <w:sz w:val="24"/>
        </w:rPr>
        <w:t xml:space="preserve"> </w:t>
      </w:r>
      <w:r w:rsidRPr="00A27316">
        <w:rPr>
          <w:sz w:val="24"/>
          <w:szCs w:val="28"/>
        </w:rPr>
        <w:t xml:space="preserve">point, </w:t>
      </w:r>
      <w:r w:rsidRPr="00E75B57">
        <w:rPr>
          <w:b/>
          <w:bCs/>
          <w:sz w:val="24"/>
          <w:szCs w:val="28"/>
        </w:rPr>
        <w:t>a</w:t>
      </w:r>
      <w:r w:rsidRPr="00A27316">
        <w:rPr>
          <w:sz w:val="24"/>
          <w:szCs w:val="28"/>
        </w:rPr>
        <w:t xml:space="preserve"> point, </w:t>
      </w:r>
      <w:r w:rsidRPr="004C4D1E">
        <w:rPr>
          <w:b/>
          <w:bCs/>
          <w:sz w:val="24"/>
          <w:szCs w:val="28"/>
        </w:rPr>
        <w:t>a</w:t>
      </w:r>
      <w:r w:rsidR="00E75B57" w:rsidRPr="00A27316">
        <w:rPr>
          <w:rFonts w:hint="eastAsia"/>
          <w:b/>
          <w:bCs/>
          <w:sz w:val="24"/>
        </w:rPr>
        <w:sym w:font="Symbol" w:char="F0A2"/>
      </w:r>
      <w:r w:rsidRPr="00A27316">
        <w:rPr>
          <w:sz w:val="24"/>
          <w:szCs w:val="28"/>
        </w:rPr>
        <w:t xml:space="preserve"> point in the figure represent </w:t>
      </w:r>
      <w:r w:rsidR="004C4D1E" w:rsidRPr="004C4D1E">
        <w:rPr>
          <w:sz w:val="24"/>
          <w:szCs w:val="28"/>
        </w:rPr>
        <w:t>represents what kind of working state of the two clutches, and how is the spring in the two clutches compressed at this time?</w:t>
      </w:r>
      <w:r w:rsidR="00F058F5" w:rsidRPr="00F058F5">
        <w:rPr>
          <w:rFonts w:ascii="黑体" w:eastAsia="黑体" w:hAnsi="黑体" w:hint="eastAsia"/>
          <w:sz w:val="24"/>
        </w:rPr>
        <w:t xml:space="preserve"> </w:t>
      </w:r>
      <w:r w:rsidR="00F058F5" w:rsidRPr="00052C86">
        <w:rPr>
          <w:rFonts w:ascii="黑体" w:eastAsia="黑体" w:hAnsi="黑体" w:hint="eastAsia"/>
          <w:sz w:val="24"/>
        </w:rPr>
        <w:t>（</w:t>
      </w:r>
      <w:r w:rsidR="00F058F5">
        <w:rPr>
          <w:rFonts w:ascii="黑体" w:eastAsia="黑体" w:hAnsi="黑体" w:hint="eastAsia"/>
          <w:sz w:val="24"/>
        </w:rPr>
        <w:t>1</w:t>
      </w:r>
      <w:r w:rsidR="00F058F5">
        <w:rPr>
          <w:rFonts w:ascii="黑体" w:eastAsia="黑体" w:hAnsi="黑体"/>
          <w:sz w:val="24"/>
        </w:rPr>
        <w:t>0</w:t>
      </w:r>
      <w:r w:rsidR="00F058F5" w:rsidRPr="00052C86">
        <w:rPr>
          <w:rFonts w:ascii="黑体" w:eastAsia="黑体" w:hAnsi="黑体" w:hint="eastAsia"/>
          <w:sz w:val="24"/>
        </w:rPr>
        <w:t>分）</w:t>
      </w:r>
    </w:p>
    <w:p w14:paraId="3CA4E46E" w14:textId="64CFB23A" w:rsidR="00A27316" w:rsidRPr="00A27316" w:rsidRDefault="00A27316" w:rsidP="004C4D1E">
      <w:pPr>
        <w:spacing w:line="360" w:lineRule="auto"/>
        <w:jc w:val="center"/>
        <w:rPr>
          <w:sz w:val="24"/>
          <w:szCs w:val="28"/>
          <w:vertAlign w:val="superscript"/>
        </w:rPr>
      </w:pPr>
      <w:r w:rsidRPr="00A27316">
        <w:rPr>
          <w:rFonts w:hint="eastAsia"/>
          <w:noProof/>
          <w:sz w:val="24"/>
          <w:szCs w:val="28"/>
          <w:vertAlign w:val="superscript"/>
        </w:rPr>
        <w:drawing>
          <wp:inline distT="0" distB="0" distL="0" distR="0" wp14:anchorId="7F38B47E" wp14:editId="24F5C657">
            <wp:extent cx="3300730" cy="20243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0730" cy="2024380"/>
                    </a:xfrm>
                    <a:prstGeom prst="rect">
                      <a:avLst/>
                    </a:prstGeom>
                    <a:noFill/>
                    <a:ln>
                      <a:noFill/>
                    </a:ln>
                  </pic:spPr>
                </pic:pic>
              </a:graphicData>
            </a:graphic>
          </wp:inline>
        </w:drawing>
      </w:r>
    </w:p>
    <w:p w14:paraId="7DA43FD8" w14:textId="77777777" w:rsidR="00A27316" w:rsidRDefault="00A27316" w:rsidP="00A27316">
      <w:pPr>
        <w:spacing w:line="360" w:lineRule="auto"/>
        <w:ind w:left="319"/>
        <w:rPr>
          <w:sz w:val="24"/>
        </w:rPr>
      </w:pPr>
      <w:r w:rsidRPr="00A27316">
        <w:rPr>
          <w:rFonts w:hint="eastAsia"/>
          <w:sz w:val="24"/>
        </w:rPr>
        <w:t>答：</w:t>
      </w:r>
    </w:p>
    <w:p w14:paraId="1CDC3138" w14:textId="092826D7" w:rsidR="00A27316" w:rsidRDefault="00A27316" w:rsidP="00A27316">
      <w:pPr>
        <w:spacing w:line="360" w:lineRule="auto"/>
        <w:ind w:left="319"/>
        <w:rPr>
          <w:sz w:val="24"/>
        </w:rPr>
      </w:pPr>
      <w:r w:rsidRPr="00A27316">
        <w:rPr>
          <w:rFonts w:hint="eastAsia"/>
          <w:sz w:val="24"/>
        </w:rPr>
        <w:t>膜片弹簧和螺旋弹簧离合器压紧弹簧的弹性特性分别如图中曲线</w:t>
      </w:r>
      <w:r w:rsidRPr="00A27316">
        <w:rPr>
          <w:rFonts w:hint="eastAsia"/>
          <w:sz w:val="24"/>
        </w:rPr>
        <w:t>1</w:t>
      </w:r>
      <w:r w:rsidRPr="00A27316">
        <w:rPr>
          <w:rFonts w:hint="eastAsia"/>
          <w:sz w:val="24"/>
        </w:rPr>
        <w:t>和</w:t>
      </w:r>
      <w:r w:rsidRPr="00A27316">
        <w:rPr>
          <w:rFonts w:hint="eastAsia"/>
          <w:sz w:val="24"/>
        </w:rPr>
        <w:t>2</w:t>
      </w:r>
      <w:r w:rsidRPr="00A27316">
        <w:rPr>
          <w:rFonts w:hint="eastAsia"/>
          <w:sz w:val="24"/>
        </w:rPr>
        <w:t>所示，设</w:t>
      </w:r>
      <w:r w:rsidRPr="00A27316">
        <w:rPr>
          <w:rFonts w:hint="eastAsia"/>
          <w:sz w:val="24"/>
        </w:rPr>
        <w:t>b</w:t>
      </w:r>
      <w:r w:rsidRPr="00A27316">
        <w:rPr>
          <w:rFonts w:hint="eastAsia"/>
          <w:sz w:val="24"/>
        </w:rPr>
        <w:t>点为离合器在一定压紧力</w:t>
      </w:r>
      <w:r w:rsidRPr="00A27316">
        <w:rPr>
          <w:rFonts w:hint="eastAsia"/>
          <w:sz w:val="24"/>
        </w:rPr>
        <w:t>Pb</w:t>
      </w:r>
      <w:r w:rsidRPr="00A27316">
        <w:rPr>
          <w:rFonts w:hint="eastAsia"/>
          <w:sz w:val="24"/>
        </w:rPr>
        <w:t>作用下主从动部分处于结合状态的工作点。为了使离合器分离，膜片弹簧压紧弹簧的变形需从</w:t>
      </w:r>
      <w:r w:rsidRPr="00A27316">
        <w:rPr>
          <w:rFonts w:hint="eastAsia"/>
          <w:sz w:val="24"/>
        </w:rPr>
        <w:t>b</w:t>
      </w:r>
      <w:r w:rsidRPr="00A27316">
        <w:rPr>
          <w:rFonts w:hint="eastAsia"/>
          <w:sz w:val="24"/>
        </w:rPr>
        <w:t>点增加到</w:t>
      </w:r>
      <w:r w:rsidRPr="00A27316">
        <w:rPr>
          <w:rFonts w:hint="eastAsia"/>
          <w:sz w:val="24"/>
        </w:rPr>
        <w:t>c</w:t>
      </w:r>
      <w:r w:rsidRPr="00A27316">
        <w:rPr>
          <w:rFonts w:hint="eastAsia"/>
          <w:sz w:val="24"/>
        </w:rPr>
        <w:t>点，而螺旋弹簧的变形应从</w:t>
      </w:r>
      <w:r w:rsidRPr="00A27316">
        <w:rPr>
          <w:rFonts w:hint="eastAsia"/>
          <w:sz w:val="24"/>
        </w:rPr>
        <w:t>b</w:t>
      </w:r>
      <w:r w:rsidRPr="00A27316">
        <w:rPr>
          <w:rFonts w:hint="eastAsia"/>
          <w:sz w:val="24"/>
        </w:rPr>
        <w:t>点增加到</w:t>
      </w:r>
      <w:r w:rsidRPr="00A27316">
        <w:rPr>
          <w:rFonts w:hint="eastAsia"/>
          <w:sz w:val="24"/>
        </w:rPr>
        <w:t>c</w:t>
      </w:r>
      <w:r w:rsidRPr="00A27316">
        <w:rPr>
          <w:rFonts w:hint="eastAsia"/>
          <w:sz w:val="24"/>
        </w:rPr>
        <w:sym w:font="Symbol" w:char="F0A2"/>
      </w:r>
      <w:r w:rsidRPr="00A27316">
        <w:rPr>
          <w:rFonts w:hint="eastAsia"/>
          <w:sz w:val="24"/>
        </w:rPr>
        <w:t>点。图中，</w:t>
      </w:r>
      <w:r w:rsidRPr="00A27316">
        <w:rPr>
          <w:rFonts w:hint="eastAsia"/>
          <w:sz w:val="24"/>
        </w:rPr>
        <w:t xml:space="preserve"> c</w:t>
      </w:r>
      <w:r w:rsidRPr="00A27316">
        <w:rPr>
          <w:rFonts w:hint="eastAsia"/>
          <w:sz w:val="24"/>
        </w:rPr>
        <w:t>点低于</w:t>
      </w:r>
      <w:r w:rsidRPr="00A27316">
        <w:rPr>
          <w:rFonts w:hint="eastAsia"/>
          <w:sz w:val="24"/>
        </w:rPr>
        <w:t>b</w:t>
      </w:r>
      <w:r w:rsidRPr="00A27316">
        <w:rPr>
          <w:rFonts w:hint="eastAsia"/>
          <w:sz w:val="24"/>
        </w:rPr>
        <w:t>点，</w:t>
      </w:r>
      <w:r w:rsidRPr="00A27316">
        <w:rPr>
          <w:rFonts w:hint="eastAsia"/>
          <w:sz w:val="24"/>
        </w:rPr>
        <w:t>c</w:t>
      </w:r>
      <w:r w:rsidRPr="00A27316">
        <w:rPr>
          <w:rFonts w:hint="eastAsia"/>
          <w:sz w:val="24"/>
        </w:rPr>
        <w:sym w:font="Symbol" w:char="F0A2"/>
      </w:r>
      <w:r w:rsidRPr="00A27316">
        <w:rPr>
          <w:rFonts w:hint="eastAsia"/>
          <w:sz w:val="24"/>
        </w:rPr>
        <w:t>高于</w:t>
      </w:r>
      <w:r w:rsidRPr="00A27316">
        <w:rPr>
          <w:rFonts w:hint="eastAsia"/>
          <w:sz w:val="24"/>
        </w:rPr>
        <w:t>b</w:t>
      </w:r>
      <w:r w:rsidRPr="00A27316">
        <w:rPr>
          <w:rFonts w:hint="eastAsia"/>
          <w:sz w:val="24"/>
        </w:rPr>
        <w:t>点，表明前者所需的分离操纵力较小，更省力；而当膜片弹簧离合器因摩擦片磨损而使膜片弹簧的变形从</w:t>
      </w:r>
      <w:r w:rsidRPr="00A27316">
        <w:rPr>
          <w:rFonts w:hint="eastAsia"/>
          <w:sz w:val="24"/>
        </w:rPr>
        <w:t>b</w:t>
      </w:r>
      <w:r w:rsidRPr="00A27316">
        <w:rPr>
          <w:rFonts w:hint="eastAsia"/>
          <w:sz w:val="24"/>
        </w:rPr>
        <w:t>点减小至</w:t>
      </w:r>
      <w:r w:rsidRPr="00A27316">
        <w:rPr>
          <w:rFonts w:hint="eastAsia"/>
          <w:sz w:val="24"/>
        </w:rPr>
        <w:t>a</w:t>
      </w:r>
      <w:r w:rsidRPr="00A27316">
        <w:rPr>
          <w:rFonts w:hint="eastAsia"/>
          <w:sz w:val="24"/>
        </w:rPr>
        <w:t>点时，其压紧力</w:t>
      </w:r>
      <w:r w:rsidRPr="00A27316">
        <w:rPr>
          <w:rFonts w:hint="eastAsia"/>
          <w:sz w:val="24"/>
        </w:rPr>
        <w:t>Pb</w:t>
      </w:r>
      <w:r w:rsidRPr="00A27316">
        <w:rPr>
          <w:rFonts w:hint="eastAsia"/>
          <w:sz w:val="24"/>
        </w:rPr>
        <w:t>相对于</w:t>
      </w:r>
      <w:r w:rsidRPr="00A27316">
        <w:rPr>
          <w:rFonts w:hint="eastAsia"/>
          <w:sz w:val="24"/>
        </w:rPr>
        <w:t>Pa</w:t>
      </w:r>
      <w:r w:rsidRPr="00A27316">
        <w:rPr>
          <w:rFonts w:hint="eastAsia"/>
          <w:sz w:val="24"/>
        </w:rPr>
        <w:t>下降并不多甚至加大（视变形减小的差异）</w:t>
      </w:r>
      <w:r>
        <w:rPr>
          <w:rFonts w:hint="eastAsia"/>
          <w:sz w:val="24"/>
        </w:rPr>
        <w:t>。</w:t>
      </w:r>
    </w:p>
    <w:p w14:paraId="58214079" w14:textId="00AC5D61" w:rsidR="000F380C" w:rsidRPr="00A27316" w:rsidRDefault="00A27316" w:rsidP="00FF12F1">
      <w:pPr>
        <w:spacing w:line="360" w:lineRule="auto"/>
        <w:ind w:left="319"/>
        <w:rPr>
          <w:sz w:val="24"/>
        </w:rPr>
      </w:pPr>
      <w:r w:rsidRPr="00A27316">
        <w:rPr>
          <w:sz w:val="24"/>
        </w:rPr>
        <w:t xml:space="preserve">The elastic characteristics of the diaphragm spring and the coil spring clutch compression spring are shown as curves 1 and 2 in the figure, respectively. </w:t>
      </w:r>
      <w:r w:rsidR="004C4D1E">
        <w:rPr>
          <w:sz w:val="24"/>
        </w:rPr>
        <w:t>Assuming</w:t>
      </w:r>
      <w:r w:rsidR="004C4D1E" w:rsidRPr="004C4D1E">
        <w:rPr>
          <w:sz w:val="24"/>
        </w:rPr>
        <w:t xml:space="preserve"> that point</w:t>
      </w:r>
      <w:r w:rsidR="00FF12F1">
        <w:rPr>
          <w:sz w:val="24"/>
        </w:rPr>
        <w:t xml:space="preserve"> b</w:t>
      </w:r>
      <w:r w:rsidR="004C4D1E" w:rsidRPr="004C4D1E">
        <w:rPr>
          <w:sz w:val="24"/>
        </w:rPr>
        <w:t xml:space="preserve"> is the working point where the main and driven parts of the </w:t>
      </w:r>
      <w:r w:rsidR="004C4D1E" w:rsidRPr="004C4D1E">
        <w:rPr>
          <w:sz w:val="24"/>
        </w:rPr>
        <w:lastRenderedPageBreak/>
        <w:t>clutch are in a combined state under the pressing force Pb.</w:t>
      </w:r>
      <w:r w:rsidRPr="00A27316">
        <w:rPr>
          <w:sz w:val="24"/>
        </w:rPr>
        <w:t xml:space="preserve"> In order to disengage the clutch, the deformation of the compression spring of the diaphragm spring should be increased from point b to point c, and the deformation of the coil spring should be increased from point b to point c</w:t>
      </w:r>
      <w:r w:rsidRPr="00A27316">
        <w:rPr>
          <w:rFonts w:hint="eastAsia"/>
          <w:sz w:val="24"/>
        </w:rPr>
        <w:sym w:font="Symbol" w:char="F0A2"/>
      </w:r>
      <w:r w:rsidRPr="00A27316">
        <w:rPr>
          <w:sz w:val="24"/>
        </w:rPr>
        <w:t>. In the figure, point c is lower than point b, and c</w:t>
      </w:r>
      <w:r w:rsidRPr="00A27316">
        <w:rPr>
          <w:rFonts w:hint="eastAsia"/>
          <w:sz w:val="24"/>
        </w:rPr>
        <w:sym w:font="Symbol" w:char="F0A2"/>
      </w:r>
      <w:r w:rsidRPr="00A27316">
        <w:rPr>
          <w:sz w:val="24"/>
        </w:rPr>
        <w:t xml:space="preserve"> is higher than point b, indicating that the former requires less separation operating force and is more labor-saving. </w:t>
      </w:r>
      <w:r w:rsidR="00FF12F1" w:rsidRPr="00FF12F1">
        <w:rPr>
          <w:sz w:val="24"/>
        </w:rPr>
        <w:t>When the diaphragm spring clutch reduces the deformation of the diaphragm spring from point b to point a due to the wear of the friction plate, its pressing force Pb does not decrease much or even increases relative to Pa (depending on the difference in the reduction of deformation) .</w:t>
      </w:r>
    </w:p>
    <w:sectPr w:rsidR="000F380C" w:rsidRPr="00A273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D48F9" w14:textId="77777777" w:rsidR="002C3011" w:rsidRDefault="002C3011" w:rsidP="00254B30">
      <w:r>
        <w:separator/>
      </w:r>
    </w:p>
  </w:endnote>
  <w:endnote w:type="continuationSeparator" w:id="0">
    <w:p w14:paraId="3C90E868" w14:textId="77777777" w:rsidR="002C3011" w:rsidRDefault="002C3011" w:rsidP="00254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62F26" w14:textId="77777777" w:rsidR="002C3011" w:rsidRDefault="002C3011" w:rsidP="00254B30">
      <w:r>
        <w:separator/>
      </w:r>
    </w:p>
  </w:footnote>
  <w:footnote w:type="continuationSeparator" w:id="0">
    <w:p w14:paraId="1CFB5413" w14:textId="77777777" w:rsidR="002C3011" w:rsidRDefault="002C3011" w:rsidP="00254B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570A5"/>
    <w:multiLevelType w:val="hybridMultilevel"/>
    <w:tmpl w:val="5EC2A81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38F960AF"/>
    <w:multiLevelType w:val="hybridMultilevel"/>
    <w:tmpl w:val="1AACB30C"/>
    <w:lvl w:ilvl="0" w:tplc="EF368E2C">
      <w:start w:val="1"/>
      <w:numFmt w:val="decimal"/>
      <w:lvlText w:val="(%1)"/>
      <w:lvlJc w:val="left"/>
      <w:pPr>
        <w:ind w:left="849" w:hanging="420"/>
      </w:pPr>
      <w:rPr>
        <w:rFonts w:hint="eastAsia"/>
      </w:rPr>
    </w:lvl>
    <w:lvl w:ilvl="1" w:tplc="04090019">
      <w:start w:val="1"/>
      <w:numFmt w:val="lowerLetter"/>
      <w:lvlText w:val="%2)"/>
      <w:lvlJc w:val="left"/>
      <w:pPr>
        <w:ind w:left="1269" w:hanging="420"/>
      </w:pPr>
    </w:lvl>
    <w:lvl w:ilvl="2" w:tplc="0409001B" w:tentative="1">
      <w:start w:val="1"/>
      <w:numFmt w:val="lowerRoman"/>
      <w:lvlText w:val="%3."/>
      <w:lvlJc w:val="right"/>
      <w:pPr>
        <w:ind w:left="1689" w:hanging="420"/>
      </w:pPr>
    </w:lvl>
    <w:lvl w:ilvl="3" w:tplc="0409000F" w:tentative="1">
      <w:start w:val="1"/>
      <w:numFmt w:val="decimal"/>
      <w:lvlText w:val="%4."/>
      <w:lvlJc w:val="left"/>
      <w:pPr>
        <w:ind w:left="2109" w:hanging="420"/>
      </w:pPr>
    </w:lvl>
    <w:lvl w:ilvl="4" w:tplc="04090019" w:tentative="1">
      <w:start w:val="1"/>
      <w:numFmt w:val="lowerLetter"/>
      <w:lvlText w:val="%5)"/>
      <w:lvlJc w:val="left"/>
      <w:pPr>
        <w:ind w:left="2529" w:hanging="420"/>
      </w:pPr>
    </w:lvl>
    <w:lvl w:ilvl="5" w:tplc="0409001B" w:tentative="1">
      <w:start w:val="1"/>
      <w:numFmt w:val="lowerRoman"/>
      <w:lvlText w:val="%6."/>
      <w:lvlJc w:val="right"/>
      <w:pPr>
        <w:ind w:left="2949" w:hanging="420"/>
      </w:pPr>
    </w:lvl>
    <w:lvl w:ilvl="6" w:tplc="0409000F" w:tentative="1">
      <w:start w:val="1"/>
      <w:numFmt w:val="decimal"/>
      <w:lvlText w:val="%7."/>
      <w:lvlJc w:val="left"/>
      <w:pPr>
        <w:ind w:left="3369" w:hanging="420"/>
      </w:pPr>
    </w:lvl>
    <w:lvl w:ilvl="7" w:tplc="04090019" w:tentative="1">
      <w:start w:val="1"/>
      <w:numFmt w:val="lowerLetter"/>
      <w:lvlText w:val="%8)"/>
      <w:lvlJc w:val="left"/>
      <w:pPr>
        <w:ind w:left="3789" w:hanging="420"/>
      </w:pPr>
    </w:lvl>
    <w:lvl w:ilvl="8" w:tplc="0409001B" w:tentative="1">
      <w:start w:val="1"/>
      <w:numFmt w:val="lowerRoman"/>
      <w:lvlText w:val="%9."/>
      <w:lvlJc w:val="right"/>
      <w:pPr>
        <w:ind w:left="4209" w:hanging="420"/>
      </w:pPr>
    </w:lvl>
  </w:abstractNum>
  <w:abstractNum w:abstractNumId="2" w15:restartNumberingAfterBreak="0">
    <w:nsid w:val="46B84657"/>
    <w:multiLevelType w:val="hybridMultilevel"/>
    <w:tmpl w:val="543E5812"/>
    <w:lvl w:ilvl="0" w:tplc="C106BECE">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60E21F2"/>
    <w:multiLevelType w:val="hybridMultilevel"/>
    <w:tmpl w:val="DC925FB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165294760">
    <w:abstractNumId w:val="2"/>
  </w:num>
  <w:num w:numId="2" w16cid:durableId="170335589">
    <w:abstractNumId w:val="3"/>
  </w:num>
  <w:num w:numId="3" w16cid:durableId="1532302368">
    <w:abstractNumId w:val="1"/>
  </w:num>
  <w:num w:numId="4" w16cid:durableId="204146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412"/>
    <w:rsid w:val="000D443A"/>
    <w:rsid w:val="000F0BB7"/>
    <w:rsid w:val="000F380C"/>
    <w:rsid w:val="00154287"/>
    <w:rsid w:val="00163750"/>
    <w:rsid w:val="001761EC"/>
    <w:rsid w:val="0019666F"/>
    <w:rsid w:val="001F37EB"/>
    <w:rsid w:val="0020366F"/>
    <w:rsid w:val="00254B30"/>
    <w:rsid w:val="002A0DE5"/>
    <w:rsid w:val="002C3011"/>
    <w:rsid w:val="002D39AA"/>
    <w:rsid w:val="00325E4E"/>
    <w:rsid w:val="00373412"/>
    <w:rsid w:val="00473796"/>
    <w:rsid w:val="004C4D1E"/>
    <w:rsid w:val="005D02B7"/>
    <w:rsid w:val="00660331"/>
    <w:rsid w:val="0067010E"/>
    <w:rsid w:val="007050E5"/>
    <w:rsid w:val="00797990"/>
    <w:rsid w:val="00872F33"/>
    <w:rsid w:val="008F4300"/>
    <w:rsid w:val="009065C6"/>
    <w:rsid w:val="00983C00"/>
    <w:rsid w:val="00A27316"/>
    <w:rsid w:val="00A32696"/>
    <w:rsid w:val="00A9451D"/>
    <w:rsid w:val="00AA424D"/>
    <w:rsid w:val="00B95E0E"/>
    <w:rsid w:val="00BC34DB"/>
    <w:rsid w:val="00C27FC2"/>
    <w:rsid w:val="00C30712"/>
    <w:rsid w:val="00C80F63"/>
    <w:rsid w:val="00CF3A73"/>
    <w:rsid w:val="00D05165"/>
    <w:rsid w:val="00DD733C"/>
    <w:rsid w:val="00E04D90"/>
    <w:rsid w:val="00E75B57"/>
    <w:rsid w:val="00EA1292"/>
    <w:rsid w:val="00ED0A45"/>
    <w:rsid w:val="00F058F5"/>
    <w:rsid w:val="00FC3B12"/>
    <w:rsid w:val="00FE58D9"/>
    <w:rsid w:val="00FF12F1"/>
    <w:rsid w:val="00FF4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FD1EF"/>
  <w15:chartTrackingRefBased/>
  <w15:docId w15:val="{C1612F22-E83F-4700-AD96-9AFC2EB58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5E4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25E4E"/>
    <w:pPr>
      <w:ind w:firstLineChars="200" w:firstLine="420"/>
    </w:pPr>
  </w:style>
  <w:style w:type="paragraph" w:customStyle="1" w:styleId="a4">
    <w:basedOn w:val="a"/>
    <w:next w:val="a3"/>
    <w:uiPriority w:val="34"/>
    <w:qFormat/>
    <w:rsid w:val="000D443A"/>
    <w:pPr>
      <w:ind w:firstLineChars="200" w:firstLine="420"/>
    </w:pPr>
    <w:rPr>
      <w:rFonts w:ascii="Calibri" w:hAnsi="Calibri"/>
      <w:szCs w:val="22"/>
    </w:rPr>
  </w:style>
  <w:style w:type="paragraph" w:styleId="a5">
    <w:name w:val="header"/>
    <w:basedOn w:val="a"/>
    <w:link w:val="a6"/>
    <w:uiPriority w:val="99"/>
    <w:unhideWhenUsed/>
    <w:rsid w:val="00254B3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254B30"/>
    <w:rPr>
      <w:rFonts w:ascii="Times New Roman" w:eastAsia="宋体" w:hAnsi="Times New Roman" w:cs="Times New Roman"/>
      <w:sz w:val="18"/>
      <w:szCs w:val="18"/>
    </w:rPr>
  </w:style>
  <w:style w:type="paragraph" w:styleId="a7">
    <w:name w:val="footer"/>
    <w:basedOn w:val="a"/>
    <w:link w:val="a8"/>
    <w:uiPriority w:val="99"/>
    <w:unhideWhenUsed/>
    <w:rsid w:val="00254B30"/>
    <w:pPr>
      <w:tabs>
        <w:tab w:val="center" w:pos="4153"/>
        <w:tab w:val="right" w:pos="8306"/>
      </w:tabs>
      <w:snapToGrid w:val="0"/>
      <w:jc w:val="left"/>
    </w:pPr>
    <w:rPr>
      <w:sz w:val="18"/>
      <w:szCs w:val="18"/>
    </w:rPr>
  </w:style>
  <w:style w:type="character" w:customStyle="1" w:styleId="a8">
    <w:name w:val="页脚 字符"/>
    <w:basedOn w:val="a0"/>
    <w:link w:val="a7"/>
    <w:uiPriority w:val="99"/>
    <w:rsid w:val="00254B30"/>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4</Pages>
  <Words>523</Words>
  <Characters>2984</Characters>
  <Application>Microsoft Office Word</Application>
  <DocSecurity>0</DocSecurity>
  <Lines>24</Lines>
  <Paragraphs>6</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鑫</dc:creator>
  <cp:keywords/>
  <dc:description/>
  <cp:lastModifiedBy>黄 鑫</cp:lastModifiedBy>
  <cp:revision>31</cp:revision>
  <dcterms:created xsi:type="dcterms:W3CDTF">2022-06-17T09:44:00Z</dcterms:created>
  <dcterms:modified xsi:type="dcterms:W3CDTF">2022-06-21T02:33:00Z</dcterms:modified>
</cp:coreProperties>
</file>