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Liberation Serif" w:hAnsi="Liberation Serif" w:cs="Liberation Serif" w:eastAsia="Liberation Serif"/>
          <w:sz w:val="28"/>
        </w:rPr>
        <w:t>Приватний заклад вищої освіти</w:t>
      </w:r>
    </w:p>
    <w:p>
      <w:pPr>
        <w:spacing w:before="0" w:after="40" w:line="276" w:lineRule="auto"/>
        <w:jc w:val="center"/>
      </w:pPr>
      <w:r>
        <w:rPr>
          <w:rFonts w:ascii="Liberation Serif" w:hAnsi="Liberation Serif" w:cs="Liberation Serif" w:eastAsia="Liberation Serif"/>
          <w:b/>
          <w:sz w:val="28"/>
        </w:rPr>
        <w:t>Одеський технологічний університет «ШАГ»</w:t>
      </w:r>
    </w:p>
    <w:p>
      <w:pPr>
        <w:spacing w:before="0" w:after="40" w:line="276" w:lineRule="auto"/>
        <w:jc w:val="center"/>
      </w:pPr>
      <w:r>
        <w:rPr>
          <w:rFonts w:ascii="Liberation Serif" w:hAnsi="Liberation Serif" w:cs="Liberation Serif" w:eastAsia="Liberation Serif"/>
          <w:sz w:val="28"/>
        </w:rPr>
        <w:t>Кафедра інформаційних технологій та фундаментальної підготовки</w:t>
      </w:r>
    </w:p>
    <w:p>
      <w:pPr>
        <w:spacing w:before="0" w:after="40" w:line="276" w:lineRule="auto"/>
      </w:pPr>
    </w:p>
    <w:p>
      <w:pPr>
        <w:spacing w:before="0" w:after="40" w:line="276" w:lineRule="auto"/>
      </w:pPr>
    </w:p>
    <w:p>
      <w:pPr>
        <w:spacing w:before="0" w:after="40" w:line="276" w:lineRule="auto"/>
      </w:pPr>
    </w:p>
    <w:p>
      <w:pPr>
        <w:spacing w:before="0" w:after="40" w:line="276" w:lineRule="auto"/>
      </w:pPr>
    </w:p>
    <w:p>
      <w:pPr>
        <w:spacing w:before="0" w:after="40" w:line="276" w:lineRule="auto"/>
        <w:jc w:val="center"/>
      </w:pPr>
      <w:r>
        <w:rPr>
          <w:rFonts w:ascii="Liberation Serif" w:hAnsi="Liberation Serif" w:cs="Liberation Serif" w:eastAsia="Liberation Serif"/>
          <w:sz w:val="28"/>
        </w:rPr>
        <w:t>випускна кваліфікаційна робота бакалавра</w:t>
      </w:r>
    </w:p>
    <w:p>
      <w:pPr>
        <w:spacing w:before="0" w:after="40" w:line="276" w:lineRule="auto"/>
        <w:jc w:val="center"/>
      </w:pPr>
      <w:r>
        <w:rPr>
          <w:rFonts w:ascii="Liberation Serif" w:hAnsi="Liberation Serif" w:cs="Liberation Serif" w:eastAsia="Liberation Serif"/>
          <w:b/>
          <w:sz w:val="28"/>
        </w:rPr>
        <w:t>Інформаційна платформа розповсюдження мультимедійного контенту за моделлю підписки (на прикладі сервісу Bazinga)</w:t>
      </w:r>
    </w:p>
    <w:p>
      <w:pPr>
        <w:spacing w:before="0" w:after="40" w:line="276" w:lineRule="auto"/>
        <w:jc w:val="center"/>
      </w:pPr>
      <w:r>
        <w:rPr>
          <w:rFonts w:ascii="Liberation Serif" w:hAnsi="Liberation Serif" w:cs="Liberation Serif" w:eastAsia="Liberation Serif"/>
          <w:sz w:val="28"/>
        </w:rPr>
        <w:t>на здобуття бакалаврського рівня вищої освіти</w:t>
      </w:r>
    </w:p>
    <w:p>
      <w:pPr>
        <w:spacing w:before="0" w:after="40" w:line="276" w:lineRule="auto"/>
        <w:jc w:val="center"/>
      </w:pPr>
      <w:r>
        <w:rPr>
          <w:rFonts w:ascii="Liberation Serif" w:hAnsi="Liberation Serif" w:cs="Liberation Serif" w:eastAsia="Liberation Serif"/>
          <w:sz w:val="28"/>
        </w:rPr>
        <w:t>зі спеціальності «F3 Комп'ютерні науки»</w:t>
      </w:r>
    </w:p>
    <w:p>
      <w:pPr>
        <w:spacing w:before="0" w:after="40" w:line="276" w:lineRule="auto"/>
      </w:pPr>
    </w:p>
    <w:p>
      <w:pPr>
        <w:spacing w:before="0" w:after="40" w:line="276" w:lineRule="auto"/>
      </w:pPr>
    </w:p>
    <w:p>
      <w:pPr>
        <w:spacing w:before="0" w:after="40" w:line="276" w:lineRule="auto"/>
      </w:pPr>
    </w:p>
    <w:p>
      <w:pPr>
        <w:spacing w:before="0" w:after="80" w:line="276" w:lineRule="auto"/>
        <w:jc w:val="center"/>
      </w:pPr>
      <w:r>
        <w:rPr>
          <w:rFonts w:ascii="Liberation Serif" w:hAnsi="Liberation Serif" w:cs="Liberation Serif" w:eastAsia="Liberation Serif"/>
          <w:sz w:val="28"/>
        </w:rPr>
        <w:t>Виконавці проєкту:</w:t>
      </w:r>
    </w:p>
    <w:tbl>
      <w:tblPr>
        <w:tblW w:type="auto" w:w="0"/>
        <w:jc w:val="center"/>
        <w:tblLook w:firstColumn="1" w:firstRow="1" w:lastColumn="0" w:lastRow="0" w:noHBand="0" w:noVBand="1" w:val="04A0"/>
      </w:tblPr>
      <w:tblGrid>
        <w:gridCol w:w="2493"/>
        <w:gridCol w:w="2493"/>
        <w:gridCol w:w="2493"/>
        <w:gridCol w:w="2493"/>
      </w:tblGrid>
      <w:tr>
        <w:tc>
          <w:tcPr>
            <w:tcW w:type="dxa" w:w="680"/>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w:t>
            </w:r>
          </w:p>
        </w:tc>
        <w:tc>
          <w:tcPr>
            <w:tcW w:type="dxa" w:w="4819"/>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П.І.Б.</w:t>
            </w:r>
          </w:p>
        </w:tc>
        <w:tc>
          <w:tcPr>
            <w:tcW w:type="dxa" w:w="2268"/>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Ролі</w:t>
            </w:r>
          </w:p>
        </w:tc>
        <w:tc>
          <w:tcPr>
            <w:tcW w:type="dxa" w:w="1417"/>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Група</w:t>
            </w:r>
          </w:p>
        </w:tc>
      </w:tr>
      <w:tr>
        <w:tc>
          <w:tcPr>
            <w:tcW w:type="dxa" w:w="680"/>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1</w:t>
            </w:r>
          </w:p>
        </w:tc>
        <w:tc>
          <w:tcPr>
            <w:tcW w:type="dxa" w:w="4819"/>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Маймескул Єгор Олегович</w:t>
            </w:r>
          </w:p>
        </w:tc>
        <w:tc>
          <w:tcPr>
            <w:tcW w:type="dxa" w:w="2268"/>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Backend / Auth</w:t>
            </w:r>
          </w:p>
        </w:tc>
        <w:tc>
          <w:tcPr>
            <w:tcW w:type="dxa" w:w="1417"/>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КНП-221</w:t>
            </w:r>
          </w:p>
        </w:tc>
      </w:tr>
      <w:tr>
        <w:tc>
          <w:tcPr>
            <w:tcW w:type="dxa" w:w="680"/>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2</w:t>
            </w:r>
          </w:p>
        </w:tc>
        <w:tc>
          <w:tcPr>
            <w:tcW w:type="dxa" w:w="4819"/>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Руденко Олена Костянтинівна</w:t>
            </w:r>
          </w:p>
        </w:tc>
        <w:tc>
          <w:tcPr>
            <w:tcW w:type="dxa" w:w="2268"/>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Backend / Content</w:t>
            </w:r>
          </w:p>
        </w:tc>
        <w:tc>
          <w:tcPr>
            <w:tcW w:type="dxa" w:w="1417"/>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КНП-221</w:t>
            </w:r>
          </w:p>
        </w:tc>
      </w:tr>
    </w:tbl>
    <w:p>
      <w:pPr>
        <w:spacing w:before="0" w:after="40" w:line="276" w:lineRule="auto"/>
      </w:pPr>
    </w:p>
    <w:p>
      <w:pPr>
        <w:spacing w:before="0" w:after="160" w:line="276" w:lineRule="auto"/>
        <w:jc w:val="center"/>
      </w:pPr>
      <w:r>
        <w:rPr>
          <w:rFonts w:ascii="Liberation Serif" w:hAnsi="Liberation Serif" w:cs="Liberation Serif" w:eastAsia="Liberation Serif"/>
          <w:b/>
          <w:sz w:val="28"/>
        </w:rPr>
        <w:t>Автор звіту: Руденко Олена Костянтинівна</w:t>
      </w:r>
    </w:p>
    <w:tbl>
      <w:tblPr>
        <w:tblW w:type="auto" w:w="0"/>
        <w:jc w:val="center"/>
        <w:tblLook w:firstColumn="1" w:firstRow="1" w:lastColumn="0" w:lastRow="0" w:noHBand="0" w:noVBand="1" w:val="04A0"/>
      </w:tblPr>
      <w:tblGrid>
        <w:gridCol w:w="4986"/>
        <w:gridCol w:w="4986"/>
      </w:tblGrid>
      <w:tr>
        <w:tc>
          <w:tcPr>
            <w:tcW w:type="dxa" w:w="2551"/>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Керівник</w:t>
            </w:r>
          </w:p>
        </w:tc>
        <w:tc>
          <w:tcPr>
            <w:tcW w:type="dxa" w:w="6236"/>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Доцент кафедри ІТ та ФП, к.т.н., [Прізвище І. П. керівника]</w:t>
            </w:r>
          </w:p>
        </w:tc>
      </w:tr>
    </w:tbl>
    <w:p>
      <w:pPr>
        <w:spacing w:before="0" w:after="40" w:line="276" w:lineRule="auto"/>
      </w:pPr>
    </w:p>
    <w:p>
      <w:pPr>
        <w:spacing w:before="0" w:after="40" w:line="276" w:lineRule="auto"/>
      </w:pPr>
    </w:p>
    <w:p>
      <w:pPr>
        <w:spacing w:before="0" w:after="40" w:line="276" w:lineRule="auto"/>
      </w:pPr>
    </w:p>
    <w:p>
      <w:pPr>
        <w:spacing w:before="0" w:after="40" w:line="276" w:lineRule="auto"/>
        <w:jc w:val="center"/>
      </w:pPr>
      <w:r>
        <w:rPr>
          <w:rFonts w:ascii="Liberation Serif" w:hAnsi="Liberation Serif" w:cs="Liberation Serif" w:eastAsia="Liberation Serif"/>
          <w:sz w:val="28"/>
        </w:rPr>
        <w:t>Одеса – 2025</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АНОТАЦІЯ</w:t>
      </w:r>
    </w:p>
    <w:p>
      <w:pPr>
        <w:spacing w:before="0" w:after="80" w:line="276" w:lineRule="auto"/>
        <w:ind w:firstLine="709"/>
        <w:jc w:val="both"/>
      </w:pPr>
      <w:r>
        <w:rPr>
          <w:rFonts w:ascii="Liberation Serif" w:hAnsi="Liberation Serif" w:cs="Liberation Serif" w:eastAsia="Liberation Serif"/>
          <w:sz w:val="28"/>
        </w:rPr>
        <w:t>УДК 004.9</w:t>
      </w:r>
    </w:p>
    <w:p>
      <w:pPr>
        <w:spacing w:before="0" w:after="80" w:line="276" w:lineRule="auto"/>
        <w:ind w:firstLine="709"/>
        <w:jc w:val="both"/>
      </w:pPr>
      <w:r>
        <w:rPr>
          <w:rFonts w:ascii="Liberation Serif" w:hAnsi="Liberation Serif" w:cs="Liberation Serif" w:eastAsia="Liberation Serif"/>
          <w:sz w:val="28"/>
        </w:rPr>
        <w:t>Р-83</w:t>
      </w:r>
    </w:p>
    <w:p>
      <w:pPr>
        <w:spacing w:before="0" w:after="80" w:line="276" w:lineRule="auto"/>
        <w:ind w:firstLine="709"/>
        <w:jc w:val="both"/>
      </w:pPr>
      <w:r>
        <w:rPr>
          <w:rFonts w:ascii="Liberation Serif" w:hAnsi="Liberation Serif" w:cs="Liberation Serif" w:eastAsia="Liberation Serif"/>
          <w:sz w:val="28"/>
        </w:rPr>
        <w:t>Руденко О. К. Інформаційна платформа розповсюдження мультимедійного контенту за моделлю підписки (на прикладі сервісу Bazinga): підсистема каталогу контенту, агрегатора метаданих та потокового відео. Пояснювальна записка до дипломного проєкту на здобуття бакалаврського рівня вищої освіти зі спеціальності «F3 Комп'ютерні науки». — Одеса: ОТУШ, 2025. — 40 с.</w:t>
      </w:r>
    </w:p>
    <w:p>
      <w:pPr>
        <w:spacing w:before="0" w:after="80" w:line="276" w:lineRule="auto"/>
        <w:ind w:firstLine="709"/>
        <w:jc w:val="both"/>
      </w:pPr>
      <w:r>
        <w:rPr>
          <w:rFonts w:ascii="Liberation Serif" w:hAnsi="Liberation Serif" w:cs="Liberation Serif" w:eastAsia="Liberation Serif"/>
          <w:b/>
          <w:sz w:val="28"/>
        </w:rPr>
        <w:t>Об'єкт розробки</w:t>
      </w:r>
      <w:r>
        <w:rPr>
          <w:rFonts w:ascii="Liberation Serif" w:hAnsi="Liberation Serif" w:cs="Liberation Serif" w:eastAsia="Liberation Serif"/>
          <w:sz w:val="28"/>
        </w:rPr>
        <w:t xml:space="preserve"> — серверна та клієнтська складові контентної підсистеми, яка виконує функції агрегування, уніфікованого подання та розповсюдження метаданих мультимедійного контенту (коміксів, манги, аніме та серіалів) з відкритих зовнішніх джерел, а також потокового перегляду відео у складі розподіленої інформаційної системи за моделлю підписки.</w:t>
      </w:r>
    </w:p>
    <w:p>
      <w:pPr>
        <w:spacing w:before="0" w:after="80" w:line="276" w:lineRule="auto"/>
        <w:ind w:firstLine="709"/>
        <w:jc w:val="both"/>
      </w:pPr>
      <w:r>
        <w:rPr>
          <w:rFonts w:ascii="Liberation Serif" w:hAnsi="Liberation Serif" w:cs="Liberation Serif" w:eastAsia="Liberation Serif"/>
          <w:b/>
          <w:sz w:val="28"/>
        </w:rPr>
        <w:t>Мета роботи</w:t>
      </w:r>
      <w:r>
        <w:rPr>
          <w:rFonts w:ascii="Liberation Serif" w:hAnsi="Liberation Serif" w:cs="Liberation Serif" w:eastAsia="Liberation Serif"/>
          <w:sz w:val="28"/>
        </w:rPr>
        <w:t xml:space="preserve"> — ефективне розроблення відмовостійкого та швидкодійного програмного інтерфейсу прикладного рівня (REST API) до агрегатора метаданих, який уніфікує різнорідні зовнішні джерела в єдиній моделі контенту й функціонує в умовах обмежень темпу звернень та можливих відмов провайдерів.</w:t>
      </w:r>
    </w:p>
    <w:p>
      <w:pPr>
        <w:spacing w:before="0" w:after="80" w:line="276" w:lineRule="auto"/>
        <w:ind w:firstLine="709"/>
        <w:jc w:val="both"/>
      </w:pPr>
      <w:r>
        <w:rPr>
          <w:rFonts w:ascii="Liberation Serif" w:hAnsi="Liberation Serif" w:cs="Liberation Serif" w:eastAsia="Liberation Serif"/>
          <w:b/>
          <w:sz w:val="28"/>
        </w:rPr>
        <w:t>Методи дослідження та інструментарій</w:t>
      </w:r>
      <w:r>
        <w:rPr>
          <w:rFonts w:ascii="Liberation Serif" w:hAnsi="Liberation Serif" w:cs="Liberation Serif" w:eastAsia="Liberation Serif"/>
          <w:sz w:val="28"/>
        </w:rPr>
        <w:t xml:space="preserve"> — методи системного аналізу, порівняльного аналізу джерел даних і проєктних рішень та об'єктно-орієнтованого моделювання предметної галузі. Інструментальною базою обрано платформу ASP.NET Core 9 (мова C#) [1] із кешуванням у пам'яті засобами </w:t>
      </w:r>
      <w:r>
        <w:rPr>
          <w:rFonts w:ascii="Liberation Mono" w:hAnsi="Liberation Mono" w:cs="Liberation Mono" w:eastAsia="Liberation Mono"/>
          <w:sz w:val="28"/>
        </w:rPr>
        <w:t>IMemoryCache</w:t>
      </w:r>
      <w:r>
        <w:rPr>
          <w:rFonts w:ascii="Liberation Serif" w:hAnsi="Liberation Serif" w:cs="Liberation Serif" w:eastAsia="Liberation Serif"/>
          <w:sz w:val="28"/>
        </w:rPr>
        <w:t xml:space="preserve"> [3] та фабрикою HTTP-клієнтів </w:t>
      </w:r>
      <w:r>
        <w:rPr>
          <w:rFonts w:ascii="Liberation Mono" w:hAnsi="Liberation Mono" w:cs="Liberation Mono" w:eastAsia="Liberation Mono"/>
          <w:sz w:val="28"/>
        </w:rPr>
        <w:t>IHttpClientFactory</w:t>
      </w:r>
      <w:r>
        <w:rPr>
          <w:rFonts w:ascii="Liberation Serif" w:hAnsi="Liberation Serif" w:cs="Liberation Serif" w:eastAsia="Liberation Serif"/>
          <w:sz w:val="28"/>
        </w:rPr>
        <w:t>; клієнтський застосунок на React 18 [9] і TypeScript 5 [10] зі складанням засобами Vite 5 [11] та бібліотекою керування серверним станом TanStack Query [12]; відкриті джерела метаданих без авторизації — Jikan v4 (MyAnimeList) [13], akabab/superhero-api [16], TVMaze [14] та Open Library [15].</w:t>
      </w:r>
    </w:p>
    <w:p>
      <w:pPr>
        <w:spacing w:before="0" w:after="80" w:line="276" w:lineRule="auto"/>
        <w:ind w:firstLine="709"/>
        <w:jc w:val="both"/>
      </w:pPr>
      <w:r>
        <w:rPr>
          <w:rFonts w:ascii="Liberation Serif" w:hAnsi="Liberation Serif" w:cs="Liberation Serif" w:eastAsia="Liberation Serif"/>
          <w:b/>
          <w:sz w:val="28"/>
        </w:rPr>
        <w:t>Результати та їх новизна</w:t>
      </w:r>
      <w:r>
        <w:rPr>
          <w:rFonts w:ascii="Liberation Serif" w:hAnsi="Liberation Serif" w:cs="Liberation Serif" w:eastAsia="Liberation Serif"/>
          <w:sz w:val="28"/>
        </w:rPr>
        <w:t xml:space="preserve"> — синтезовано уніфіковану інформаційну модель контенту та впроваджено комунікаційний протокол на принципах REST. Новизною є не просте відтворення відомого ресурсу, а удосконалений варіант: єдиний інтерфейсний елемент подання різнорідного контенту, стратегія кешування «кеш-обабіч» (Cache-Aside) з диференційованими інтервалами актуальності й обмеженням темпу звернень для обходу лімітів зовнішніх джерел, а також відв'язування клієнта від конкретного постачальника метаданих через комунікаційні інтерфейси, що дозволило замінити припинений комерційний сервіс відкритим джерелом без зміни клієнтської частини.</w:t>
      </w:r>
    </w:p>
    <w:p>
      <w:pPr>
        <w:spacing w:before="0" w:after="80" w:line="276" w:lineRule="auto"/>
        <w:ind w:firstLine="709"/>
        <w:jc w:val="both"/>
      </w:pPr>
      <w:r>
        <w:rPr>
          <w:rFonts w:ascii="Liberation Serif" w:hAnsi="Liberation Serif" w:cs="Liberation Serif" w:eastAsia="Liberation Serif"/>
          <w:b/>
          <w:sz w:val="28"/>
        </w:rPr>
        <w:t>Основні характеристики та показники</w:t>
      </w:r>
      <w:r>
        <w:rPr>
          <w:rFonts w:ascii="Liberation Serif" w:hAnsi="Liberation Serif" w:cs="Liberation Serif" w:eastAsia="Liberation Serif"/>
          <w:sz w:val="28"/>
        </w:rPr>
        <w:t xml:space="preserve"> — реалізовано єдину точку доступу до метаданих (18 кінцевих точок); статичний набір даних персонажів обсягом близько 1 МБ завантажується одноразово й обробляється у пам'яті; повторні звернення до каталогу обслуговуються з кешу за час порядку мілісекунд.</w:t>
      </w:r>
    </w:p>
    <w:p>
      <w:pPr>
        <w:spacing w:before="0" w:after="80" w:line="276" w:lineRule="auto"/>
        <w:ind w:firstLine="709"/>
        <w:jc w:val="both"/>
      </w:pPr>
      <w:r>
        <w:rPr>
          <w:rFonts w:ascii="Liberation Serif" w:hAnsi="Liberation Serif" w:cs="Liberation Serif" w:eastAsia="Liberation Serif"/>
          <w:b/>
          <w:sz w:val="28"/>
        </w:rPr>
        <w:t>Інформація щодо впровадження</w:t>
      </w:r>
      <w:r>
        <w:rPr>
          <w:rFonts w:ascii="Liberation Serif" w:hAnsi="Liberation Serif" w:cs="Liberation Serif" w:eastAsia="Liberation Serif"/>
          <w:sz w:val="28"/>
        </w:rPr>
        <w:t xml:space="preserve"> — підсистему розгорнуто у середовищі Docker; обмін із клієнтом здійснюється комунікаційним протоколом REST поверх HTTP; метадані агрегуються з чотирьох відкритих джерел і кешуються у пам'яті серверного процесу.</w:t>
      </w:r>
    </w:p>
    <w:p>
      <w:pPr>
        <w:spacing w:before="0" w:after="80" w:line="276" w:lineRule="auto"/>
        <w:ind w:firstLine="709"/>
        <w:jc w:val="both"/>
      </w:pPr>
      <w:r>
        <w:rPr>
          <w:rFonts w:ascii="Liberation Serif" w:hAnsi="Liberation Serif" w:cs="Liberation Serif" w:eastAsia="Liberation Serif"/>
          <w:b/>
          <w:sz w:val="28"/>
        </w:rPr>
        <w:t>Взаємозв'язок з іншими роботами</w:t>
      </w:r>
      <w:r>
        <w:rPr>
          <w:rFonts w:ascii="Liberation Serif" w:hAnsi="Liberation Serif" w:cs="Liberation Serif" w:eastAsia="Liberation Serif"/>
          <w:sz w:val="28"/>
        </w:rPr>
        <w:t xml:space="preserve"> — робота є складовою командного проєкту; контентна підсистема взаємодіє з підсистемою облікових записів, профілів та підписок, що виконується іншим учасником. Загальний висновок проєкту є сукупністю звітів усіх учасників.</w:t>
      </w:r>
    </w:p>
    <w:p>
      <w:pPr>
        <w:spacing w:before="0" w:after="80" w:line="276" w:lineRule="auto"/>
        <w:ind w:firstLine="709"/>
        <w:jc w:val="both"/>
      </w:pPr>
      <w:r>
        <w:rPr>
          <w:rFonts w:ascii="Liberation Serif" w:hAnsi="Liberation Serif" w:cs="Liberation Serif" w:eastAsia="Liberation Serif"/>
          <w:b/>
          <w:sz w:val="28"/>
        </w:rPr>
        <w:t>Сфера застосування</w:t>
      </w:r>
      <w:r>
        <w:rPr>
          <w:rFonts w:ascii="Liberation Serif" w:hAnsi="Liberation Serif" w:cs="Liberation Serif" w:eastAsia="Liberation Serif"/>
          <w:sz w:val="28"/>
        </w:rPr>
        <w:t xml:space="preserve"> — вебсистеми розповсюдження цифрового контенту, агрегатори метаданих; підхід поширюється на суміжні класи систем е-комерції та е-послуг.</w:t>
      </w:r>
    </w:p>
    <w:p>
      <w:pPr>
        <w:spacing w:before="0" w:after="80" w:line="276" w:lineRule="auto"/>
        <w:ind w:firstLine="709"/>
        <w:jc w:val="both"/>
      </w:pPr>
      <w:r>
        <w:rPr>
          <w:rFonts w:ascii="Liberation Serif" w:hAnsi="Liberation Serif" w:cs="Liberation Serif" w:eastAsia="Liberation Serif"/>
          <w:b/>
          <w:sz w:val="28"/>
        </w:rPr>
        <w:t>Актуальність роботи</w:t>
      </w:r>
      <w:r>
        <w:rPr>
          <w:rFonts w:ascii="Liberation Serif" w:hAnsi="Liberation Serif" w:cs="Liberation Serif" w:eastAsia="Liberation Serif"/>
          <w:sz w:val="28"/>
        </w:rPr>
        <w:t xml:space="preserve"> обумовлена потребою побудови відмовостійких контентних шарів, здатних агрегувати різнорідні зовнішні джерела й зберігати працездатність за їх часткової відмови чи обмежень темпу звернень; результати придатні для повторного використання наступними розробниками як обґрунтований шаблон агрегатора метаданих.</w:t>
      </w:r>
    </w:p>
    <w:p>
      <w:pPr>
        <w:spacing w:before="0" w:after="80" w:line="276" w:lineRule="auto"/>
        <w:ind w:firstLine="709"/>
        <w:jc w:val="both"/>
      </w:pPr>
      <w:r>
        <w:rPr>
          <w:rFonts w:ascii="Liberation Serif" w:hAnsi="Liberation Serif" w:cs="Liberation Serif" w:eastAsia="Liberation Serif"/>
          <w:b/>
          <w:sz w:val="28"/>
        </w:rPr>
        <w:t>Висновки</w:t>
      </w:r>
      <w:r>
        <w:rPr>
          <w:rFonts w:ascii="Liberation Serif" w:hAnsi="Liberation Serif" w:cs="Liberation Serif" w:eastAsia="Liberation Serif"/>
          <w:sz w:val="28"/>
        </w:rPr>
        <w:t xml:space="preserve"> — спроєктовано, реалізовано та випробувано контентну підсистему; усі поставлені у вступі задачі виконано. Перспективою є впровадження адаптивного потокового відео та рекомендаційної підсистеми.</w:t>
      </w:r>
    </w:p>
    <w:p>
      <w:pPr>
        <w:spacing w:before="0" w:after="80" w:line="276" w:lineRule="auto"/>
        <w:ind w:firstLine="709"/>
        <w:jc w:val="both"/>
      </w:pPr>
      <w:r>
        <w:rPr>
          <w:rFonts w:ascii="Liberation Serif" w:hAnsi="Liberation Serif" w:cs="Liberation Serif" w:eastAsia="Liberation Serif"/>
          <w:sz w:val="28"/>
        </w:rPr>
        <w:t>При складанні звіту використано 18 посилань на друковані та електронні джерела інформації.</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ЗМІСТ</w:t>
      </w:r>
    </w:p>
    <w:p>
      <w:pPr>
        <w:tabs>
          <w:tab w:pos="9354" w:val="right" w:leader="dot"/>
        </w:tabs>
        <w:spacing w:before="0" w:after="40" w:line="276" w:lineRule="auto"/>
      </w:pPr>
      <w:r>
        <w:rPr>
          <w:rFonts w:ascii="Liberation Serif" w:hAnsi="Liberation Serif" w:cs="Liberation Serif" w:eastAsia="Liberation Serif"/>
          <w:b/>
          <w:sz w:val="28"/>
        </w:rPr>
        <w:t>АНОТАЦІЯ</w:t>
      </w:r>
      <w:r>
        <w:rPr>
          <w:rFonts w:ascii="Liberation Serif" w:hAnsi="Liberation Serif" w:cs="Liberation Serif" w:eastAsia="Liberation Serif"/>
          <w:sz w:val="28"/>
        </w:rPr>
        <w:tab/>
      </w:r>
      <w:r>
        <w:rPr>
          <w:rFonts w:ascii="Liberation Serif" w:hAnsi="Liberation Serif" w:cs="Liberation Serif" w:eastAsia="Liberation Serif"/>
          <w:b/>
          <w:sz w:val="28"/>
        </w:rPr>
        <w:t>2</w:t>
      </w:r>
    </w:p>
    <w:p>
      <w:pPr>
        <w:tabs>
          <w:tab w:pos="9354" w:val="right" w:leader="dot"/>
        </w:tabs>
        <w:spacing w:before="0" w:after="40" w:line="276" w:lineRule="auto"/>
      </w:pPr>
      <w:r>
        <w:rPr>
          <w:rFonts w:ascii="Liberation Serif" w:hAnsi="Liberation Serif" w:cs="Liberation Serif" w:eastAsia="Liberation Serif"/>
          <w:b/>
          <w:sz w:val="28"/>
        </w:rPr>
        <w:t>ЗМІСТ</w:t>
      </w:r>
      <w:r>
        <w:rPr>
          <w:rFonts w:ascii="Liberation Serif" w:hAnsi="Liberation Serif" w:cs="Liberation Serif" w:eastAsia="Liberation Serif"/>
          <w:sz w:val="28"/>
        </w:rPr>
        <w:tab/>
      </w:r>
      <w:r>
        <w:rPr>
          <w:rFonts w:ascii="Liberation Serif" w:hAnsi="Liberation Serif" w:cs="Liberation Serif" w:eastAsia="Liberation Serif"/>
          <w:b/>
          <w:sz w:val="28"/>
        </w:rPr>
        <w:t>5</w:t>
      </w:r>
    </w:p>
    <w:p>
      <w:pPr>
        <w:tabs>
          <w:tab w:pos="9354" w:val="right" w:leader="dot"/>
        </w:tabs>
        <w:spacing w:before="0" w:after="40" w:line="276" w:lineRule="auto"/>
      </w:pPr>
      <w:r>
        <w:rPr>
          <w:rFonts w:ascii="Liberation Serif" w:hAnsi="Liberation Serif" w:cs="Liberation Serif" w:eastAsia="Liberation Serif"/>
          <w:b/>
          <w:sz w:val="28"/>
        </w:rPr>
        <w:t>ВСТУП</w:t>
      </w:r>
      <w:r>
        <w:rPr>
          <w:rFonts w:ascii="Liberation Serif" w:hAnsi="Liberation Serif" w:cs="Liberation Serif" w:eastAsia="Liberation Serif"/>
          <w:sz w:val="28"/>
        </w:rPr>
        <w:tab/>
      </w:r>
      <w:r>
        <w:rPr>
          <w:rFonts w:ascii="Liberation Serif" w:hAnsi="Liberation Serif" w:cs="Liberation Serif" w:eastAsia="Liberation Serif"/>
          <w:b/>
          <w:sz w:val="28"/>
        </w:rPr>
        <w:t>6</w:t>
      </w:r>
    </w:p>
    <w:p>
      <w:pPr>
        <w:tabs>
          <w:tab w:pos="9354" w:val="right" w:leader="dot"/>
        </w:tabs>
        <w:spacing w:before="0" w:after="40" w:line="276" w:lineRule="auto"/>
      </w:pPr>
      <w:r>
        <w:rPr>
          <w:rFonts w:ascii="Liberation Serif" w:hAnsi="Liberation Serif" w:cs="Liberation Serif" w:eastAsia="Liberation Serif"/>
          <w:b/>
          <w:sz w:val="28"/>
        </w:rPr>
        <w:t>РОЗДІЛ 1. ЗАГАЛЬНА ХАРАКТЕРИСТИКА СИСТЕМИ</w:t>
      </w:r>
      <w:r>
        <w:rPr>
          <w:rFonts w:ascii="Liberation Serif" w:hAnsi="Liberation Serif" w:cs="Liberation Serif" w:eastAsia="Liberation Serif"/>
          <w:sz w:val="28"/>
        </w:rPr>
        <w:tab/>
      </w:r>
      <w:r>
        <w:rPr>
          <w:rFonts w:ascii="Liberation Serif" w:hAnsi="Liberation Serif" w:cs="Liberation Serif" w:eastAsia="Liberation Serif"/>
          <w:b/>
          <w:sz w:val="28"/>
        </w:rPr>
        <w:t>9</w:t>
      </w:r>
    </w:p>
    <w:p>
      <w:pPr>
        <w:tabs>
          <w:tab w:pos="9354" w:val="right" w:leader="dot"/>
        </w:tabs>
        <w:spacing w:before="0" w:after="40" w:line="276" w:lineRule="auto"/>
        <w:ind w:left="454"/>
      </w:pPr>
      <w:r>
        <w:rPr>
          <w:rFonts w:ascii="Liberation Serif" w:hAnsi="Liberation Serif" w:cs="Liberation Serif" w:eastAsia="Liberation Serif"/>
          <w:sz w:val="28"/>
        </w:rPr>
        <w:t>1.1 Опис предметної галузі</w:t>
      </w:r>
      <w:r>
        <w:rPr>
          <w:rFonts w:ascii="Liberation Serif" w:hAnsi="Liberation Serif" w:cs="Liberation Serif" w:eastAsia="Liberation Serif"/>
          <w:sz w:val="28"/>
        </w:rPr>
        <w:tab/>
      </w:r>
      <w:r>
        <w:rPr>
          <w:rFonts w:ascii="Liberation Serif" w:hAnsi="Liberation Serif" w:cs="Liberation Serif" w:eastAsia="Liberation Serif"/>
          <w:sz w:val="28"/>
        </w:rPr>
        <w:t>9</w:t>
      </w:r>
    </w:p>
    <w:p>
      <w:pPr>
        <w:tabs>
          <w:tab w:pos="9354" w:val="right" w:leader="dot"/>
        </w:tabs>
        <w:spacing w:before="0" w:after="40" w:line="276" w:lineRule="auto"/>
        <w:ind w:left="454"/>
      </w:pPr>
      <w:r>
        <w:rPr>
          <w:rFonts w:ascii="Liberation Serif" w:hAnsi="Liberation Serif" w:cs="Liberation Serif" w:eastAsia="Liberation Serif"/>
          <w:sz w:val="28"/>
        </w:rPr>
        <w:t>1.2 Порівняльний аналіз наявних рішень</w:t>
      </w:r>
      <w:r>
        <w:rPr>
          <w:rFonts w:ascii="Liberation Serif" w:hAnsi="Liberation Serif" w:cs="Liberation Serif" w:eastAsia="Liberation Serif"/>
          <w:sz w:val="28"/>
        </w:rPr>
        <w:tab/>
      </w:r>
      <w:r>
        <w:rPr>
          <w:rFonts w:ascii="Liberation Serif" w:hAnsi="Liberation Serif" w:cs="Liberation Serif" w:eastAsia="Liberation Serif"/>
          <w:sz w:val="28"/>
        </w:rPr>
        <w:t>9</w:t>
      </w:r>
    </w:p>
    <w:p>
      <w:pPr>
        <w:tabs>
          <w:tab w:pos="9354" w:val="right" w:leader="dot"/>
        </w:tabs>
        <w:spacing w:before="0" w:after="40" w:line="276" w:lineRule="auto"/>
        <w:ind w:left="454"/>
      </w:pPr>
      <w:r>
        <w:rPr>
          <w:rFonts w:ascii="Liberation Serif" w:hAnsi="Liberation Serif" w:cs="Liberation Serif" w:eastAsia="Liberation Serif"/>
          <w:sz w:val="28"/>
        </w:rPr>
        <w:t>1.3 Постановка задачі розроблення</w:t>
      </w:r>
      <w:r>
        <w:rPr>
          <w:rFonts w:ascii="Liberation Serif" w:hAnsi="Liberation Serif" w:cs="Liberation Serif" w:eastAsia="Liberation Serif"/>
          <w:sz w:val="28"/>
        </w:rPr>
        <w:tab/>
      </w:r>
      <w:r>
        <w:rPr>
          <w:rFonts w:ascii="Liberation Serif" w:hAnsi="Liberation Serif" w:cs="Liberation Serif" w:eastAsia="Liberation Serif"/>
          <w:sz w:val="28"/>
        </w:rPr>
        <w:t>10</w:t>
      </w:r>
    </w:p>
    <w:p>
      <w:pPr>
        <w:tabs>
          <w:tab w:pos="9354" w:val="right" w:leader="dot"/>
        </w:tabs>
        <w:spacing w:before="0" w:after="40" w:line="276" w:lineRule="auto"/>
      </w:pPr>
      <w:r>
        <w:rPr>
          <w:rFonts w:ascii="Liberation Serif" w:hAnsi="Liberation Serif" w:cs="Liberation Serif" w:eastAsia="Liberation Serif"/>
          <w:b/>
          <w:sz w:val="28"/>
        </w:rPr>
        <w:t>РОЗДІЛ 2. ПРОЄКТУВАННЯ ТА РЕАЛІЗАЦІЯ КОНТЕНТНОЇ ПІДСИСТЕМИ</w:t>
      </w:r>
      <w:r>
        <w:rPr>
          <w:rFonts w:ascii="Liberation Serif" w:hAnsi="Liberation Serif" w:cs="Liberation Serif" w:eastAsia="Liberation Serif"/>
          <w:sz w:val="28"/>
        </w:rPr>
        <w:tab/>
      </w:r>
      <w:r>
        <w:rPr>
          <w:rFonts w:ascii="Liberation Serif" w:hAnsi="Liberation Serif" w:cs="Liberation Serif" w:eastAsia="Liberation Serif"/>
          <w:b/>
          <w:sz w:val="28"/>
        </w:rPr>
        <w:t>12</w:t>
      </w:r>
    </w:p>
    <w:p>
      <w:pPr>
        <w:tabs>
          <w:tab w:pos="9354" w:val="right" w:leader="dot"/>
        </w:tabs>
        <w:spacing w:before="0" w:after="40" w:line="276" w:lineRule="auto"/>
        <w:ind w:left="454"/>
      </w:pPr>
      <w:r>
        <w:rPr>
          <w:rFonts w:ascii="Liberation Serif" w:hAnsi="Liberation Serif" w:cs="Liberation Serif" w:eastAsia="Liberation Serif"/>
          <w:sz w:val="28"/>
        </w:rPr>
        <w:t>2.1 Обґрунтування вибору технологій та джерел метаданих</w:t>
      </w:r>
      <w:r>
        <w:rPr>
          <w:rFonts w:ascii="Liberation Serif" w:hAnsi="Liberation Serif" w:cs="Liberation Serif" w:eastAsia="Liberation Serif"/>
          <w:sz w:val="28"/>
        </w:rPr>
        <w:tab/>
      </w:r>
      <w:r>
        <w:rPr>
          <w:rFonts w:ascii="Liberation Serif" w:hAnsi="Liberation Serif" w:cs="Liberation Serif" w:eastAsia="Liberation Serif"/>
          <w:sz w:val="28"/>
        </w:rPr>
        <w:t>12</w:t>
      </w:r>
    </w:p>
    <w:p>
      <w:pPr>
        <w:tabs>
          <w:tab w:pos="9354" w:val="right" w:leader="dot"/>
        </w:tabs>
        <w:spacing w:before="0" w:after="40" w:line="276" w:lineRule="auto"/>
        <w:ind w:left="454"/>
      </w:pPr>
      <w:r>
        <w:rPr>
          <w:rFonts w:ascii="Liberation Serif" w:hAnsi="Liberation Serif" w:cs="Liberation Serif" w:eastAsia="Liberation Serif"/>
          <w:sz w:val="28"/>
        </w:rPr>
        <w:t>2.2 Архітектура підсистеми та принципи проєктування</w:t>
      </w:r>
      <w:r>
        <w:rPr>
          <w:rFonts w:ascii="Liberation Serif" w:hAnsi="Liberation Serif" w:cs="Liberation Serif" w:eastAsia="Liberation Serif"/>
          <w:sz w:val="28"/>
        </w:rPr>
        <w:tab/>
      </w:r>
      <w:r>
        <w:rPr>
          <w:rFonts w:ascii="Liberation Serif" w:hAnsi="Liberation Serif" w:cs="Liberation Serif" w:eastAsia="Liberation Serif"/>
          <w:sz w:val="28"/>
        </w:rPr>
        <w:t>13</w:t>
      </w:r>
    </w:p>
    <w:p>
      <w:pPr>
        <w:tabs>
          <w:tab w:pos="9354" w:val="right" w:leader="dot"/>
        </w:tabs>
        <w:spacing w:before="0" w:after="40" w:line="276" w:lineRule="auto"/>
        <w:ind w:left="454"/>
      </w:pPr>
      <w:r>
        <w:rPr>
          <w:rFonts w:ascii="Liberation Serif" w:hAnsi="Liberation Serif" w:cs="Liberation Serif" w:eastAsia="Liberation Serif"/>
          <w:sz w:val="28"/>
        </w:rPr>
        <w:t>2.3 Агрегатор метаданих та єдина точка доступу</w:t>
      </w:r>
      <w:r>
        <w:rPr>
          <w:rFonts w:ascii="Liberation Serif" w:hAnsi="Liberation Serif" w:cs="Liberation Serif" w:eastAsia="Liberation Serif"/>
          <w:sz w:val="28"/>
        </w:rPr>
        <w:tab/>
      </w:r>
      <w:r>
        <w:rPr>
          <w:rFonts w:ascii="Liberation Serif" w:hAnsi="Liberation Serif" w:cs="Liberation Serif" w:eastAsia="Liberation Serif"/>
          <w:sz w:val="28"/>
        </w:rPr>
        <w:t>14</w:t>
      </w:r>
    </w:p>
    <w:p>
      <w:pPr>
        <w:tabs>
          <w:tab w:pos="9354" w:val="right" w:leader="dot"/>
        </w:tabs>
        <w:spacing w:before="0" w:after="40" w:line="276" w:lineRule="auto"/>
        <w:ind w:left="454"/>
      </w:pPr>
      <w:r>
        <w:rPr>
          <w:rFonts w:ascii="Liberation Serif" w:hAnsi="Liberation Serif" w:cs="Liberation Serif" w:eastAsia="Liberation Serif"/>
          <w:sz w:val="28"/>
        </w:rPr>
        <w:t>2.4 Кешування за стратегією Cache-Aside</w:t>
      </w:r>
      <w:r>
        <w:rPr>
          <w:rFonts w:ascii="Liberation Serif" w:hAnsi="Liberation Serif" w:cs="Liberation Serif" w:eastAsia="Liberation Serif"/>
          <w:sz w:val="28"/>
        </w:rPr>
        <w:tab/>
      </w:r>
      <w:r>
        <w:rPr>
          <w:rFonts w:ascii="Liberation Serif" w:hAnsi="Liberation Serif" w:cs="Liberation Serif" w:eastAsia="Liberation Serif"/>
          <w:sz w:val="28"/>
        </w:rPr>
        <w:t>15</w:t>
      </w:r>
    </w:p>
    <w:p>
      <w:pPr>
        <w:tabs>
          <w:tab w:pos="9354" w:val="right" w:leader="dot"/>
        </w:tabs>
        <w:spacing w:before="0" w:after="40" w:line="276" w:lineRule="auto"/>
        <w:ind w:left="454"/>
      </w:pPr>
      <w:r>
        <w:rPr>
          <w:rFonts w:ascii="Liberation Serif" w:hAnsi="Liberation Serif" w:cs="Liberation Serif" w:eastAsia="Liberation Serif"/>
          <w:sz w:val="28"/>
        </w:rPr>
        <w:t>2.5 Обмеження темпу звернень та фільтрація контенту</w:t>
      </w:r>
      <w:r>
        <w:rPr>
          <w:rFonts w:ascii="Liberation Serif" w:hAnsi="Liberation Serif" w:cs="Liberation Serif" w:eastAsia="Liberation Serif"/>
          <w:sz w:val="28"/>
        </w:rPr>
        <w:tab/>
      </w:r>
      <w:r>
        <w:rPr>
          <w:rFonts w:ascii="Liberation Serif" w:hAnsi="Liberation Serif" w:cs="Liberation Serif" w:eastAsia="Liberation Serif"/>
          <w:sz w:val="28"/>
        </w:rPr>
        <w:t>16</w:t>
      </w:r>
    </w:p>
    <w:p>
      <w:pPr>
        <w:tabs>
          <w:tab w:pos="9354" w:val="right" w:leader="dot"/>
        </w:tabs>
        <w:spacing w:before="0" w:after="40" w:line="276" w:lineRule="auto"/>
        <w:ind w:left="454"/>
      </w:pPr>
      <w:r>
        <w:rPr>
          <w:rFonts w:ascii="Liberation Serif" w:hAnsi="Liberation Serif" w:cs="Liberation Serif" w:eastAsia="Liberation Serif"/>
          <w:sz w:val="28"/>
        </w:rPr>
        <w:t>2.6 Bulk-обробка статичного набору даних персонажів</w:t>
      </w:r>
      <w:r>
        <w:rPr>
          <w:rFonts w:ascii="Liberation Serif" w:hAnsi="Liberation Serif" w:cs="Liberation Serif" w:eastAsia="Liberation Serif"/>
          <w:sz w:val="28"/>
        </w:rPr>
        <w:tab/>
      </w:r>
      <w:r>
        <w:rPr>
          <w:rFonts w:ascii="Liberation Serif" w:hAnsi="Liberation Serif" w:cs="Liberation Serif" w:eastAsia="Liberation Serif"/>
          <w:sz w:val="28"/>
        </w:rPr>
        <w:t>18</w:t>
      </w:r>
    </w:p>
    <w:p>
      <w:pPr>
        <w:tabs>
          <w:tab w:pos="9354" w:val="right" w:leader="dot"/>
        </w:tabs>
        <w:spacing w:before="0" w:after="40" w:line="276" w:lineRule="auto"/>
        <w:ind w:left="454"/>
      </w:pPr>
      <w:r>
        <w:rPr>
          <w:rFonts w:ascii="Liberation Serif" w:hAnsi="Liberation Serif" w:cs="Liberation Serif" w:eastAsia="Liberation Serif"/>
          <w:sz w:val="28"/>
        </w:rPr>
        <w:t>2.7 Підмінність джерела: інтеграція Open Library</w:t>
      </w:r>
      <w:r>
        <w:rPr>
          <w:rFonts w:ascii="Liberation Serif" w:hAnsi="Liberation Serif" w:cs="Liberation Serif" w:eastAsia="Liberation Serif"/>
          <w:sz w:val="28"/>
        </w:rPr>
        <w:tab/>
      </w:r>
      <w:r>
        <w:rPr>
          <w:rFonts w:ascii="Liberation Serif" w:hAnsi="Liberation Serif" w:cs="Liberation Serif" w:eastAsia="Liberation Serif"/>
          <w:sz w:val="28"/>
        </w:rPr>
        <w:t>19</w:t>
      </w:r>
    </w:p>
    <w:p>
      <w:pPr>
        <w:tabs>
          <w:tab w:pos="9354" w:val="right" w:leader="dot"/>
        </w:tabs>
        <w:spacing w:before="0" w:after="40" w:line="276" w:lineRule="auto"/>
        <w:ind w:left="454"/>
      </w:pPr>
      <w:r>
        <w:rPr>
          <w:rFonts w:ascii="Liberation Serif" w:hAnsi="Liberation Serif" w:cs="Liberation Serif" w:eastAsia="Liberation Serif"/>
          <w:sz w:val="28"/>
        </w:rPr>
        <w:t>2.8 Уніфікований інтерфейс контенту</w:t>
      </w:r>
      <w:r>
        <w:rPr>
          <w:rFonts w:ascii="Liberation Serif" w:hAnsi="Liberation Serif" w:cs="Liberation Serif" w:eastAsia="Liberation Serif"/>
          <w:sz w:val="28"/>
        </w:rPr>
        <w:tab/>
      </w:r>
      <w:r>
        <w:rPr>
          <w:rFonts w:ascii="Liberation Serif" w:hAnsi="Liberation Serif" w:cs="Liberation Serif" w:eastAsia="Liberation Serif"/>
          <w:sz w:val="28"/>
        </w:rPr>
        <w:t>21</w:t>
      </w:r>
    </w:p>
    <w:p>
      <w:pPr>
        <w:tabs>
          <w:tab w:pos="9354" w:val="right" w:leader="dot"/>
        </w:tabs>
        <w:spacing w:before="0" w:after="40" w:line="276" w:lineRule="auto"/>
        <w:ind w:left="454"/>
      </w:pPr>
      <w:r>
        <w:rPr>
          <w:rFonts w:ascii="Liberation Serif" w:hAnsi="Liberation Serif" w:cs="Liberation Serif" w:eastAsia="Liberation Serif"/>
          <w:sz w:val="28"/>
        </w:rPr>
        <w:t>2.9 Наскрізний пошук та потокове відео</w:t>
      </w:r>
      <w:r>
        <w:rPr>
          <w:rFonts w:ascii="Liberation Serif" w:hAnsi="Liberation Serif" w:cs="Liberation Serif" w:eastAsia="Liberation Serif"/>
          <w:sz w:val="28"/>
        </w:rPr>
        <w:tab/>
      </w:r>
      <w:r>
        <w:rPr>
          <w:rFonts w:ascii="Liberation Serif" w:hAnsi="Liberation Serif" w:cs="Liberation Serif" w:eastAsia="Liberation Serif"/>
          <w:sz w:val="28"/>
        </w:rPr>
        <w:t>21</w:t>
      </w:r>
    </w:p>
    <w:p>
      <w:pPr>
        <w:tabs>
          <w:tab w:pos="9354" w:val="right" w:leader="dot"/>
        </w:tabs>
        <w:spacing w:before="0" w:after="40" w:line="276" w:lineRule="auto"/>
        <w:ind w:left="454"/>
      </w:pPr>
      <w:r>
        <w:rPr>
          <w:rFonts w:ascii="Liberation Serif" w:hAnsi="Liberation Serif" w:cs="Liberation Serif" w:eastAsia="Liberation Serif"/>
          <w:sz w:val="28"/>
        </w:rPr>
        <w:t>2.10 Персональні колекції на рівні профілю</w:t>
      </w:r>
      <w:r>
        <w:rPr>
          <w:rFonts w:ascii="Liberation Serif" w:hAnsi="Liberation Serif" w:cs="Liberation Serif" w:eastAsia="Liberation Serif"/>
          <w:sz w:val="28"/>
        </w:rPr>
        <w:tab/>
      </w:r>
      <w:r>
        <w:rPr>
          <w:rFonts w:ascii="Liberation Serif" w:hAnsi="Liberation Serif" w:cs="Liberation Serif" w:eastAsia="Liberation Serif"/>
          <w:sz w:val="28"/>
        </w:rPr>
        <w:t>22</w:t>
      </w:r>
    </w:p>
    <w:p>
      <w:pPr>
        <w:tabs>
          <w:tab w:pos="9354" w:val="right" w:leader="dot"/>
        </w:tabs>
        <w:spacing w:before="0" w:after="40" w:line="276" w:lineRule="auto"/>
        <w:ind w:left="454"/>
      </w:pPr>
      <w:r>
        <w:rPr>
          <w:rFonts w:ascii="Liberation Serif" w:hAnsi="Liberation Serif" w:cs="Liberation Serif" w:eastAsia="Liberation Serif"/>
          <w:sz w:val="28"/>
        </w:rPr>
        <w:t>2.11 Допоміжні компоненти та реєстрація залежностей</w:t>
      </w:r>
      <w:r>
        <w:rPr>
          <w:rFonts w:ascii="Liberation Serif" w:hAnsi="Liberation Serif" w:cs="Liberation Serif" w:eastAsia="Liberation Serif"/>
          <w:sz w:val="28"/>
        </w:rPr>
        <w:tab/>
      </w:r>
      <w:r>
        <w:rPr>
          <w:rFonts w:ascii="Liberation Serif" w:hAnsi="Liberation Serif" w:cs="Liberation Serif" w:eastAsia="Liberation Serif"/>
          <w:sz w:val="28"/>
        </w:rPr>
        <w:t>24</w:t>
      </w:r>
    </w:p>
    <w:p>
      <w:pPr>
        <w:tabs>
          <w:tab w:pos="9354" w:val="right" w:leader="dot"/>
        </w:tabs>
        <w:spacing w:before="0" w:after="40" w:line="276" w:lineRule="auto"/>
      </w:pPr>
      <w:r>
        <w:rPr>
          <w:rFonts w:ascii="Liberation Serif" w:hAnsi="Liberation Serif" w:cs="Liberation Serif" w:eastAsia="Liberation Serif"/>
          <w:b/>
          <w:sz w:val="28"/>
        </w:rPr>
        <w:t>РОЗДІЛ 3. ВИПРОБУВАННЯ ТА ОЦІНКА ПІДСИСТЕМИ</w:t>
      </w:r>
      <w:r>
        <w:rPr>
          <w:rFonts w:ascii="Liberation Serif" w:hAnsi="Liberation Serif" w:cs="Liberation Serif" w:eastAsia="Liberation Serif"/>
          <w:sz w:val="28"/>
        </w:rPr>
        <w:tab/>
      </w:r>
      <w:r>
        <w:rPr>
          <w:rFonts w:ascii="Liberation Serif" w:hAnsi="Liberation Serif" w:cs="Liberation Serif" w:eastAsia="Liberation Serif"/>
          <w:b/>
          <w:sz w:val="28"/>
        </w:rPr>
        <w:t>28</w:t>
      </w:r>
    </w:p>
    <w:p>
      <w:pPr>
        <w:tabs>
          <w:tab w:pos="9354" w:val="right" w:leader="dot"/>
        </w:tabs>
        <w:spacing w:before="0" w:after="40" w:line="276" w:lineRule="auto"/>
        <w:ind w:left="454"/>
      </w:pPr>
      <w:r>
        <w:rPr>
          <w:rFonts w:ascii="Liberation Serif" w:hAnsi="Liberation Serif" w:cs="Liberation Serif" w:eastAsia="Liberation Serif"/>
          <w:sz w:val="28"/>
        </w:rPr>
        <w:t>3.1 Методика та види тестування</w:t>
      </w:r>
      <w:r>
        <w:rPr>
          <w:rFonts w:ascii="Liberation Serif" w:hAnsi="Liberation Serif" w:cs="Liberation Serif" w:eastAsia="Liberation Serif"/>
          <w:sz w:val="28"/>
        </w:rPr>
        <w:tab/>
      </w:r>
      <w:r>
        <w:rPr>
          <w:rFonts w:ascii="Liberation Serif" w:hAnsi="Liberation Serif" w:cs="Liberation Serif" w:eastAsia="Liberation Serif"/>
          <w:sz w:val="28"/>
        </w:rPr>
        <w:t>28</w:t>
      </w:r>
    </w:p>
    <w:p>
      <w:pPr>
        <w:tabs>
          <w:tab w:pos="9354" w:val="right" w:leader="dot"/>
        </w:tabs>
        <w:spacing w:before="0" w:after="40" w:line="276" w:lineRule="auto"/>
        <w:ind w:left="454"/>
      </w:pPr>
      <w:r>
        <w:rPr>
          <w:rFonts w:ascii="Liberation Serif" w:hAnsi="Liberation Serif" w:cs="Liberation Serif" w:eastAsia="Liberation Serif"/>
          <w:sz w:val="28"/>
        </w:rPr>
        <w:t>3.2 Функціональне випробування</w:t>
      </w:r>
      <w:r>
        <w:rPr>
          <w:rFonts w:ascii="Liberation Serif" w:hAnsi="Liberation Serif" w:cs="Liberation Serif" w:eastAsia="Liberation Serif"/>
          <w:sz w:val="28"/>
        </w:rPr>
        <w:tab/>
      </w:r>
      <w:r>
        <w:rPr>
          <w:rFonts w:ascii="Liberation Serif" w:hAnsi="Liberation Serif" w:cs="Liberation Serif" w:eastAsia="Liberation Serif"/>
          <w:sz w:val="28"/>
        </w:rPr>
        <w:t>28</w:t>
      </w:r>
    </w:p>
    <w:p>
      <w:pPr>
        <w:tabs>
          <w:tab w:pos="9354" w:val="right" w:leader="dot"/>
        </w:tabs>
        <w:spacing w:before="0" w:after="40" w:line="276" w:lineRule="auto"/>
        <w:ind w:left="454"/>
      </w:pPr>
      <w:r>
        <w:rPr>
          <w:rFonts w:ascii="Liberation Serif" w:hAnsi="Liberation Serif" w:cs="Liberation Serif" w:eastAsia="Liberation Serif"/>
          <w:sz w:val="28"/>
        </w:rPr>
        <w:t>3.3 Перевірка відмовостійкості та обходу обмежень</w:t>
      </w:r>
      <w:r>
        <w:rPr>
          <w:rFonts w:ascii="Liberation Serif" w:hAnsi="Liberation Serif" w:cs="Liberation Serif" w:eastAsia="Liberation Serif"/>
          <w:sz w:val="28"/>
        </w:rPr>
        <w:tab/>
      </w:r>
      <w:r>
        <w:rPr>
          <w:rFonts w:ascii="Liberation Serif" w:hAnsi="Liberation Serif" w:cs="Liberation Serif" w:eastAsia="Liberation Serif"/>
          <w:sz w:val="28"/>
        </w:rPr>
        <w:t>29</w:t>
      </w:r>
    </w:p>
    <w:p>
      <w:pPr>
        <w:tabs>
          <w:tab w:pos="9354" w:val="right" w:leader="dot"/>
        </w:tabs>
        <w:spacing w:before="0" w:after="40" w:line="276" w:lineRule="auto"/>
        <w:ind w:left="454"/>
      </w:pPr>
      <w:r>
        <w:rPr>
          <w:rFonts w:ascii="Liberation Serif" w:hAnsi="Liberation Serif" w:cs="Liberation Serif" w:eastAsia="Liberation Serif"/>
          <w:sz w:val="28"/>
        </w:rPr>
        <w:t>3.4 Показники продуктивності</w:t>
      </w:r>
      <w:r>
        <w:rPr>
          <w:rFonts w:ascii="Liberation Serif" w:hAnsi="Liberation Serif" w:cs="Liberation Serif" w:eastAsia="Liberation Serif"/>
          <w:sz w:val="28"/>
        </w:rPr>
        <w:tab/>
      </w:r>
      <w:r>
        <w:rPr>
          <w:rFonts w:ascii="Liberation Serif" w:hAnsi="Liberation Serif" w:cs="Liberation Serif" w:eastAsia="Liberation Serif"/>
          <w:sz w:val="28"/>
        </w:rPr>
        <w:t>29</w:t>
      </w:r>
    </w:p>
    <w:p>
      <w:pPr>
        <w:tabs>
          <w:tab w:pos="9354" w:val="right" w:leader="dot"/>
        </w:tabs>
        <w:spacing w:before="0" w:after="40" w:line="276" w:lineRule="auto"/>
        <w:ind w:left="454"/>
      </w:pPr>
      <w:r>
        <w:rPr>
          <w:rFonts w:ascii="Liberation Serif" w:hAnsi="Liberation Serif" w:cs="Liberation Serif" w:eastAsia="Liberation Serif"/>
          <w:sz w:val="28"/>
        </w:rPr>
        <w:t>3.5 Контроль якості та командна взаємодія</w:t>
      </w:r>
      <w:r>
        <w:rPr>
          <w:rFonts w:ascii="Liberation Serif" w:hAnsi="Liberation Serif" w:cs="Liberation Serif" w:eastAsia="Liberation Serif"/>
          <w:sz w:val="28"/>
        </w:rPr>
        <w:tab/>
      </w:r>
      <w:r>
        <w:rPr>
          <w:rFonts w:ascii="Liberation Serif" w:hAnsi="Liberation Serif" w:cs="Liberation Serif" w:eastAsia="Liberation Serif"/>
          <w:sz w:val="28"/>
        </w:rPr>
        <w:t>29</w:t>
      </w:r>
    </w:p>
    <w:p>
      <w:pPr>
        <w:tabs>
          <w:tab w:pos="9354" w:val="right" w:leader="dot"/>
        </w:tabs>
        <w:spacing w:before="0" w:after="40" w:line="276" w:lineRule="auto"/>
      </w:pPr>
      <w:r>
        <w:rPr>
          <w:rFonts w:ascii="Liberation Serif" w:hAnsi="Liberation Serif" w:cs="Liberation Serif" w:eastAsia="Liberation Serif"/>
          <w:b/>
          <w:sz w:val="28"/>
        </w:rPr>
        <w:t>ВИСНОВКИ</w:t>
      </w:r>
      <w:r>
        <w:rPr>
          <w:rFonts w:ascii="Liberation Serif" w:hAnsi="Liberation Serif" w:cs="Liberation Serif" w:eastAsia="Liberation Serif"/>
          <w:sz w:val="28"/>
        </w:rPr>
        <w:tab/>
      </w:r>
      <w:r>
        <w:rPr>
          <w:rFonts w:ascii="Liberation Serif" w:hAnsi="Liberation Serif" w:cs="Liberation Serif" w:eastAsia="Liberation Serif"/>
          <w:b/>
          <w:sz w:val="28"/>
        </w:rPr>
        <w:t>30</w:t>
      </w:r>
    </w:p>
    <w:p>
      <w:pPr>
        <w:tabs>
          <w:tab w:pos="9354" w:val="right" w:leader="dot"/>
        </w:tabs>
        <w:spacing w:before="0" w:after="40" w:line="276" w:lineRule="auto"/>
      </w:pPr>
      <w:r>
        <w:rPr>
          <w:rFonts w:ascii="Liberation Serif" w:hAnsi="Liberation Serif" w:cs="Liberation Serif" w:eastAsia="Liberation Serif"/>
          <w:b/>
          <w:sz w:val="28"/>
        </w:rPr>
        <w:t>ПЕРЕЛІК ДЖЕРЕЛ ПОСИЛАННЯ</w:t>
      </w:r>
      <w:r>
        <w:rPr>
          <w:rFonts w:ascii="Liberation Serif" w:hAnsi="Liberation Serif" w:cs="Liberation Serif" w:eastAsia="Liberation Serif"/>
          <w:sz w:val="28"/>
        </w:rPr>
        <w:tab/>
      </w:r>
      <w:r>
        <w:rPr>
          <w:rFonts w:ascii="Liberation Serif" w:hAnsi="Liberation Serif" w:cs="Liberation Serif" w:eastAsia="Liberation Serif"/>
          <w:b/>
          <w:sz w:val="28"/>
        </w:rPr>
        <w:t>32</w:t>
      </w:r>
    </w:p>
    <w:p>
      <w:pPr>
        <w:tabs>
          <w:tab w:pos="9354" w:val="right" w:leader="dot"/>
        </w:tabs>
        <w:spacing w:before="0" w:after="40" w:line="276" w:lineRule="auto"/>
      </w:pPr>
      <w:r>
        <w:rPr>
          <w:rFonts w:ascii="Liberation Serif" w:hAnsi="Liberation Serif" w:cs="Liberation Serif" w:eastAsia="Liberation Serif"/>
          <w:b/>
          <w:sz w:val="28"/>
        </w:rPr>
        <w:t>ДОДАТОК А. ТЕХНІЧНЕ ЗАВДАННЯ ПРОЄКТУ</w:t>
      </w:r>
      <w:r>
        <w:rPr>
          <w:rFonts w:ascii="Liberation Serif" w:hAnsi="Liberation Serif" w:cs="Liberation Serif" w:eastAsia="Liberation Serif"/>
          <w:sz w:val="28"/>
        </w:rPr>
        <w:tab/>
      </w:r>
      <w:r>
        <w:rPr>
          <w:rFonts w:ascii="Liberation Serif" w:hAnsi="Liberation Serif" w:cs="Liberation Serif" w:eastAsia="Liberation Serif"/>
          <w:b/>
          <w:sz w:val="28"/>
        </w:rPr>
        <w:t>33</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ВСТУП</w:t>
      </w:r>
    </w:p>
    <w:p>
      <w:pPr>
        <w:spacing w:before="0" w:after="80" w:line="276" w:lineRule="auto"/>
        <w:ind w:firstLine="709"/>
        <w:jc w:val="both"/>
      </w:pPr>
      <w:r>
        <w:rPr>
          <w:rFonts w:ascii="Liberation Serif" w:hAnsi="Liberation Serif" w:cs="Liberation Serif" w:eastAsia="Liberation Serif"/>
          <w:sz w:val="28"/>
        </w:rPr>
        <w:t>Сучасний стан предметної галузі визначається стрімким зростанням обсягів мультимедійного контенту та підвищенням вимог до якості його подання — наявності обкладинок, описів, жанрів, рейтингів — і швидкості доступу. Сучасні інформаційні системи розповсюдження контенту дедалі частіше будуються як агрегатори, що поєднують контент і метадані з кількох джерел, оскільки побудова власної редакційної бази на десятки тисяч одиниць контенту є ресурсомісткою. Якість такого контентного шару безпосередньо визначає зручність каталогізації, пошуку та споживання контенту.</w:t>
      </w:r>
    </w:p>
    <w:p>
      <w:pPr>
        <w:spacing w:before="0" w:after="80" w:line="276" w:lineRule="auto"/>
        <w:ind w:firstLine="709"/>
        <w:jc w:val="both"/>
      </w:pPr>
      <w:r>
        <w:rPr>
          <w:rFonts w:ascii="Liberation Serif" w:hAnsi="Liberation Serif" w:cs="Liberation Serif" w:eastAsia="Liberation Serif"/>
          <w:sz w:val="28"/>
        </w:rPr>
        <w:t>Світові підходи до розв'язання зазначених завдань передбачають уніфіковане подання різнорідного контенту, наскрізний пошук за кількома категоріями одночасно, персональні колекції на рівні профілю та потоковий перегляд без завантаження файлів. На рівні інженерних рішень типовими є кешування зовнішніх звернень для зниження навантаження й затримок, а також відв'язування системи від конкретного постачальника даних задля стійкості до змін у його доступності. Аналіз провідних систем (детально — у розділі 1) доводить, що жодна з них не поєднує єдиного каталогу різнорідного контенту, наскрізного пошуку та незалежності від конкретного джерела метаданих.</w:t>
      </w:r>
    </w:p>
    <w:p>
      <w:pPr>
        <w:spacing w:before="0" w:after="80" w:line="276" w:lineRule="auto"/>
        <w:ind w:firstLine="709"/>
        <w:jc w:val="both"/>
      </w:pPr>
      <w:r>
        <w:rPr>
          <w:rFonts w:ascii="Liberation Serif" w:hAnsi="Liberation Serif" w:cs="Liberation Serif" w:eastAsia="Liberation Serif"/>
          <w:sz w:val="28"/>
        </w:rPr>
        <w:t>Окремою тенденцією є відмова від побудови власної редакційної бази метаданих на користь агрегування відкритих джерел: це знижує вартість супроводу контенту, проте переносить складність у площину інтеграції — узгодження різних форматів відповідей, дотримання обмежень темпу звернень та забезпечення стійкості до часткової відмови постачальників. Саме ці інженерні виклики, а не наповнення контентом, визначають якість контентного шару й тому стають предметом інженерного дослідження у цій роботі.</w:t>
      </w:r>
    </w:p>
    <w:p>
      <w:pPr>
        <w:spacing w:before="0" w:after="80" w:line="276" w:lineRule="auto"/>
        <w:ind w:firstLine="709"/>
        <w:jc w:val="both"/>
      </w:pPr>
      <w:r>
        <w:rPr>
          <w:rFonts w:ascii="Liberation Serif" w:hAnsi="Liberation Serif" w:cs="Liberation Serif" w:eastAsia="Liberation Serif"/>
          <w:sz w:val="28"/>
        </w:rPr>
        <w:t>Актуальність роботи обумовлена потребою у відмовостійких контентних шарах, що зберігають працездатність за часткової відмови чи обмежень зовнішніх джерел. Побудова такого шару є передумовою функціонування сучасних систем розповсюдження контенту та суміжних систем електронної комерції контенту й електронних послуг, а отриманий шаблон агрегатора метаданих придатний для повторного використання.</w:t>
      </w:r>
    </w:p>
    <w:p>
      <w:pPr>
        <w:spacing w:before="0" w:after="80" w:line="276" w:lineRule="auto"/>
        <w:ind w:firstLine="709"/>
        <w:jc w:val="both"/>
      </w:pPr>
      <w:r>
        <w:rPr>
          <w:rFonts w:ascii="Liberation Serif" w:hAnsi="Liberation Serif" w:cs="Liberation Serif" w:eastAsia="Liberation Serif"/>
          <w:sz w:val="28"/>
        </w:rPr>
        <w:t>Метою роботи є ефективне розроблення відмовостійкого програмного інтерфейсу прикладного рівня (REST API) до кешувального агрегатора метаданих, що уніфікує доступ до різнорідних зовнішніх джерел і забезпечує стабільну роботу підсистеми в умовах обмежень темпу звернень та можливих відмов провайдерів. Уніфіковане візуальне подання карток в інтерфейсі користувача є наслідком цієї уніфікації на рівні моделі та API, а не самостійним предметом дослідження.</w:t>
      </w:r>
    </w:p>
    <w:p>
      <w:pPr>
        <w:spacing w:before="0" w:after="80" w:line="276" w:lineRule="auto"/>
        <w:ind w:firstLine="709"/>
        <w:jc w:val="both"/>
      </w:pPr>
      <w:r>
        <w:rPr>
          <w:rFonts w:ascii="Liberation Serif" w:hAnsi="Liberation Serif" w:cs="Liberation Serif" w:eastAsia="Liberation Serif"/>
          <w:sz w:val="28"/>
        </w:rPr>
        <w:t>Об'єктом дослідження виступає процес проєктування контентної підсистеми розподіленої інформаційної системи — агрегатора метаданих, уніфікованого каталогу, наскрізного пошуку, персональних колекцій та потокового відео. Предметом дослідження є архітектурні підходи, шаблони проєктування та технології кешування, які забезпечують відмовостійкість, швидкодію й підмінність джерел даних. Завдання вирішуються в умовах неповної визначеності: зовнішні джерела мають різні формати відповідей, накладають обмеження на темп звернень, можуть бути тимчасово недоступними, а окремі з них — узагалі припинятися. Зокрема, у ході роботи комерційний сервіс метаданих коміксів став недоступним, що потребувало дослідницького переходу на альтернативне відкрите джерело без зміни клієнтської частини, — це підтверджує недетермінований характер задачі.</w:t>
      </w:r>
    </w:p>
    <w:p>
      <w:pPr>
        <w:spacing w:before="0" w:after="80" w:line="276" w:lineRule="auto"/>
        <w:ind w:firstLine="709"/>
        <w:jc w:val="both"/>
      </w:pPr>
      <w:r>
        <w:rPr>
          <w:rFonts w:ascii="Liberation Serif" w:hAnsi="Liberation Serif" w:cs="Liberation Serif" w:eastAsia="Liberation Serif"/>
          <w:sz w:val="28"/>
        </w:rPr>
        <w:t>Для досягнення поставленої мети сформульовано такі завдання дослідження:</w:t>
      </w:r>
    </w:p>
    <w:p>
      <w:pPr>
        <w:pStyle w:val="ListNumber"/>
        <w:spacing w:after="40" w:line="276" w:lineRule="auto"/>
      </w:pPr>
      <w:r>
        <w:rPr>
          <w:rFonts w:ascii="Liberation Serif" w:hAnsi="Liberation Serif" w:cs="Liberation Serif" w:eastAsia="Liberation Serif"/>
          <w:sz w:val="28"/>
        </w:rPr>
        <w:t>провести порівняльне дослідження наявних систем розповсюдження контенту та доступних зовнішніх джерел метаданих за програмними інтерфейсами доступу, встановити критерії вибору джерел;</w:t>
      </w:r>
    </w:p>
    <w:p>
      <w:pPr>
        <w:pStyle w:val="ListNumber"/>
        <w:spacing w:after="40" w:line="276" w:lineRule="auto"/>
      </w:pPr>
      <w:r>
        <w:rPr>
          <w:rFonts w:ascii="Liberation Serif" w:hAnsi="Liberation Serif" w:cs="Liberation Serif" w:eastAsia="Liberation Serif"/>
          <w:sz w:val="28"/>
        </w:rPr>
        <w:t>синтезувати уніфіковану інформаційну модель контенту та спроєктувати кешувальний агрегатор за стратегією «кеш-обабіч» із диференційованими інтервалами актуальності;</w:t>
      </w:r>
    </w:p>
    <w:p>
      <w:pPr>
        <w:pStyle w:val="ListNumber"/>
        <w:spacing w:after="40" w:line="276" w:lineRule="auto"/>
      </w:pPr>
      <w:r>
        <w:rPr>
          <w:rFonts w:ascii="Liberation Serif" w:hAnsi="Liberation Serif" w:cs="Liberation Serif" w:eastAsia="Liberation Serif"/>
          <w:sz w:val="28"/>
        </w:rPr>
        <w:t>реалізувати серверні комунікаційні інтерфейси та сервіси інтеграції з джерелами метаданих за принципом інверсії залежностей; впровадити обмеження темпу звернень для дотримання лімітів зовнішніх джерел;</w:t>
      </w:r>
    </w:p>
    <w:p>
      <w:pPr>
        <w:pStyle w:val="ListNumber"/>
        <w:spacing w:after="40" w:line="276" w:lineRule="auto"/>
      </w:pPr>
      <w:r>
        <w:rPr>
          <w:rFonts w:ascii="Liberation Serif" w:hAnsi="Liberation Serif" w:cs="Liberation Serif" w:eastAsia="Liberation Serif"/>
          <w:sz w:val="28"/>
        </w:rPr>
        <w:t>забезпечити підмінність постачальника метаданих через комунікаційний інтерфейс і реалізувати уніфікований каталог, наскрізний пошук та потоковий перегляд відео;</w:t>
      </w:r>
    </w:p>
    <w:p>
      <w:pPr>
        <w:pStyle w:val="ListNumber"/>
        <w:spacing w:after="40" w:line="276" w:lineRule="auto"/>
      </w:pPr>
      <w:r>
        <w:rPr>
          <w:rFonts w:ascii="Liberation Serif" w:hAnsi="Liberation Serif" w:cs="Liberation Serif" w:eastAsia="Liberation Serif"/>
          <w:sz w:val="28"/>
        </w:rPr>
        <w:t>реалізувати підсистему персональних колекцій з прив'язкою до профілю користувача;</w:t>
      </w:r>
    </w:p>
    <w:p>
      <w:pPr>
        <w:pStyle w:val="ListNumber"/>
        <w:spacing w:after="40" w:line="276" w:lineRule="auto"/>
      </w:pPr>
      <w:r>
        <w:rPr>
          <w:rFonts w:ascii="Liberation Serif" w:hAnsi="Liberation Serif" w:cs="Liberation Serif" w:eastAsia="Liberation Serif"/>
          <w:sz w:val="28"/>
        </w:rPr>
        <w:t>провести випробування підсистеми, зокрема в умовах відмови та обмежень зовнішніх джерел, та оцінити відповідність технічному завданню.</w:t>
      </w:r>
    </w:p>
    <w:p>
      <w:pPr>
        <w:spacing w:before="0" w:after="80" w:line="276" w:lineRule="auto"/>
        <w:ind w:firstLine="709"/>
        <w:jc w:val="both"/>
      </w:pPr>
      <w:r>
        <w:rPr>
          <w:rFonts w:ascii="Liberation Serif" w:hAnsi="Liberation Serif" w:cs="Liberation Serif" w:eastAsia="Liberation Serif"/>
          <w:sz w:val="28"/>
        </w:rPr>
        <w:t>Методи дослідження базуються на поєднанні методів системного аналізу, порівняльного аналізу аналогів та об'єктно-орієнтованого моделювання предметної галузі.</w:t>
      </w:r>
    </w:p>
    <w:p>
      <w:pPr>
        <w:spacing w:before="0" w:after="80" w:line="276" w:lineRule="auto"/>
        <w:ind w:firstLine="709"/>
        <w:jc w:val="both"/>
      </w:pPr>
      <w:r>
        <w:rPr>
          <w:rFonts w:ascii="Liberation Serif" w:hAnsi="Liberation Serif" w:cs="Liberation Serif" w:eastAsia="Liberation Serif"/>
          <w:sz w:val="28"/>
        </w:rPr>
        <w:t>Взаємозв'язок з іншими складовими проєкту. Ця робота є складовою командного проєкту: цей звіт зосереджено на контентній підсистемі, яка взаємодіє з підсистемою облікових записів, профілів та підписок, що розробляється іншим учасником команди. Початкові розділи, які описують загальну характеристику системи, є спільними для всієї команди; починаючи з розділу, присвяченого контентній підсистемі, матеріал викладено виключно як авторський.</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РОЗДІЛ 1. ЗАГАЛЬНА ХАРАКТЕРИСТИКА СИСТЕМИ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1.1 Опис предметної галузі</w:t>
      </w:r>
    </w:p>
    <w:p>
      <w:pPr>
        <w:spacing w:before="0" w:after="80" w:line="276" w:lineRule="auto"/>
        <w:ind w:firstLine="709"/>
        <w:jc w:val="both"/>
      </w:pPr>
      <w:r>
        <w:rPr>
          <w:rFonts w:ascii="Liberation Serif" w:hAnsi="Liberation Serif" w:cs="Liberation Serif" w:eastAsia="Liberation Serif"/>
          <w:sz w:val="28"/>
        </w:rPr>
        <w:t xml:space="preserve">Інформаційна система, що проєктується (робоча назва — Bazinga), є розподіленою клієнт-серверною системою розповсюдження мультимедійного контенту за моделлю підписки. Система поєднує дві предметні складові у межах єдиного облікового запису: </w:t>
      </w:r>
      <w:r>
        <w:rPr>
          <w:rFonts w:ascii="Liberation Serif" w:hAnsi="Liberation Serif" w:cs="Liberation Serif" w:eastAsia="Liberation Serif"/>
          <w:i/>
          <w:sz w:val="28"/>
        </w:rPr>
        <w:t>Bazinga Comics</w:t>
      </w:r>
      <w:r>
        <w:rPr>
          <w:rFonts w:ascii="Liberation Serif" w:hAnsi="Liberation Serif" w:cs="Liberation Serif" w:eastAsia="Liberation Serif"/>
          <w:sz w:val="28"/>
        </w:rPr>
        <w:t xml:space="preserve"> — каталог коміксів, манги та персонажів із читанням випусків онлайн, та </w:t>
      </w:r>
      <w:r>
        <w:rPr>
          <w:rFonts w:ascii="Liberation Serif" w:hAnsi="Liberation Serif" w:cs="Liberation Serif" w:eastAsia="Liberation Serif"/>
          <w:i/>
          <w:sz w:val="28"/>
        </w:rPr>
        <w:t>BazingaTV</w:t>
      </w:r>
      <w:r>
        <w:rPr>
          <w:rFonts w:ascii="Liberation Serif" w:hAnsi="Liberation Serif" w:cs="Liberation Serif" w:eastAsia="Liberation Serif"/>
          <w:sz w:val="28"/>
        </w:rPr>
        <w:t xml:space="preserve"> — потоковий перегляд відеоконтенту (аніме, мультсеріали, супергеройські серіали).</w:t>
      </w:r>
    </w:p>
    <w:p>
      <w:pPr>
        <w:spacing w:before="0" w:after="80" w:line="276" w:lineRule="auto"/>
        <w:ind w:firstLine="709"/>
        <w:jc w:val="both"/>
      </w:pPr>
      <w:r>
        <w:rPr>
          <w:rFonts w:ascii="Liberation Serif" w:hAnsi="Liberation Serif" w:cs="Liberation Serif" w:eastAsia="Liberation Serif"/>
          <w:sz w:val="28"/>
        </w:rPr>
        <w:t>Контентна підсистема, якій присвячено цей звіт, реалізує єдину точку доступу до метаданих, уніфікований каталог, наскрізний пошук, потоковий перегляд та персональні колекції. Її ключовою властивістю є незалежність від конкретного джерела даних: контент надходить із відкритих метаджерел, проте структура системи побудована так, щоб працювати з будь-якою контентною базою без зміни клієнтської частини. Основним фокусом роботи є не ручне наповнення даних, а побудова універсального контентного шару — агрегатора метаданих, системи кешування, пошуку та єдиного інтерфейсу для всіх типів контенту.</w:t>
      </w:r>
    </w:p>
    <w:p>
      <w:pPr>
        <w:spacing w:before="0" w:after="80" w:line="276" w:lineRule="auto"/>
        <w:ind w:firstLine="709"/>
        <w:jc w:val="both"/>
      </w:pPr>
      <w:r>
        <w:rPr>
          <w:rFonts w:ascii="Liberation Serif" w:hAnsi="Liberation Serif" w:cs="Liberation Serif" w:eastAsia="Liberation Serif"/>
          <w:sz w:val="28"/>
        </w:rPr>
        <w:t>Архітектурно систему побудовано за стилем «односторінковий застосунок (SPA) поверх комунікаційного протоколу REST». Серверна частина застосовує кешування у пам'яті [3] та фабрику HTTP-клієнтів для звернень до зовнішніх джерел; клієнтська частина уніфікує подання різнорідного контенту спільними інтерфейсними компонентами на основі React [9] і TypeScript [10].</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1.2 Порівняльний аналіз наявних рішень</w:t>
      </w:r>
    </w:p>
    <w:p>
      <w:pPr>
        <w:spacing w:before="0" w:after="80" w:line="276" w:lineRule="auto"/>
        <w:ind w:firstLine="709"/>
        <w:jc w:val="both"/>
      </w:pPr>
      <w:r>
        <w:rPr>
          <w:rFonts w:ascii="Liberation Serif" w:hAnsi="Liberation Serif" w:cs="Liberation Serif" w:eastAsia="Liberation Serif"/>
          <w:sz w:val="28"/>
        </w:rPr>
        <w:t>Для обґрунтування вибору взірцевої системи та визначення напрямів удосконалення виконано порівняльний аналіз найвідоміших систем розповсюдження контенту за ознаками, що стосуються виявлення та споживання контенту (табл. 1.1). Як значення ознаки використано «+» (наявна), «–» (відсутня) або «частково» (наявна у спрощеному вигляді).</w:t>
      </w:r>
    </w:p>
    <w:p>
      <w:pPr>
        <w:keepNext/>
        <w:spacing w:before="0" w:after="40" w:line="276" w:lineRule="auto"/>
        <w:jc w:val="center"/>
      </w:pPr>
      <w:r>
        <w:rPr>
          <w:rFonts w:ascii="Liberation Serif" w:hAnsi="Liberation Serif" w:cs="Liberation Serif" w:eastAsia="Liberation Serif"/>
          <w:i/>
          <w:sz w:val="26"/>
        </w:rPr>
        <w:t>Таблиця 1.1 — Порівняння систем розповсюдження контенту за засобами виявлення та споживання</w:t>
      </w:r>
    </w:p>
    <w:tbl>
      <w:tblPr>
        <w:tblW w:type="auto" w:w="0"/>
        <w:jc w:val="center"/>
        <w:tblLook w:firstColumn="1" w:firstRow="1" w:lastColumn="0" w:lastRow="0" w:noHBand="0" w:noVBand="1" w:val="04A0"/>
      </w:tblPr>
      <w:tblGrid>
        <w:gridCol w:w="1995"/>
        <w:gridCol w:w="1995"/>
        <w:gridCol w:w="1995"/>
        <w:gridCol w:w="1995"/>
        <w:gridCol w:w="1995"/>
      </w:tblGrid>
      <w:tr>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Ознака / Система</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Netflix</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Crunchyroll</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ComiXology</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Bazinga</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Єдиний каталог відео, коміксів і манги</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Наскрізний пошук одночасно за кількома типами контенту</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Уніфіковане подання різнорідного контенту</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Персональні колекції на рівні профілю</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Незалежність від конкретного джерела метаданих</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Відмовостійке агрегування з кешуванням</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bl>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Як свідчить таблиця 1.1, жоден рядок не містить ознаки одночасно в усіх системах, що підтверджує диференційність обраних критеріїв. Серед аналогів персональні колекції на рівні профілю найповніше реалізовано в Netflix, який і обрано за взірець щодо цієї властивості. Водночас жодна з наявних систем не поєднує єдиного каталогу різнорідного контенту з наскрізним пошуком, уніфікованим поданням та незалежністю від конкретного джерела метаданих — саме усунення цих «мінусів» становить предмет удосконалення.</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1.3 Постановка задачі розроблення</w:t>
      </w:r>
    </w:p>
    <w:p>
      <w:pPr>
        <w:spacing w:before="0" w:after="80" w:line="276" w:lineRule="auto"/>
        <w:ind w:firstLine="709"/>
        <w:jc w:val="both"/>
      </w:pPr>
      <w:r>
        <w:rPr>
          <w:rFonts w:ascii="Liberation Serif" w:hAnsi="Liberation Serif" w:cs="Liberation Serif" w:eastAsia="Liberation Serif"/>
          <w:sz w:val="28"/>
        </w:rPr>
        <w:t>Проведений аналіз засвідчив, що готові продукти орієнтовані на один тип контенту, не передбачають підмінності джерел даних та не поєднують уніфікованого подання з наскрізним пошуком. З огляду на це, розроблення власної контентної підсистеми є доцільним: воно дозволяє усунути виявлені вади шляхом побудови агрегатора метаданих з уніфікованою моделлю контенту, стратегією кешування й незалежністю від конкретного постачальника.</w:t>
      </w:r>
    </w:p>
    <w:p>
      <w:pPr>
        <w:spacing w:before="0" w:after="80" w:line="276" w:lineRule="auto"/>
        <w:ind w:firstLine="709"/>
        <w:jc w:val="both"/>
      </w:pPr>
      <w:r>
        <w:rPr>
          <w:rFonts w:ascii="Liberation Serif" w:hAnsi="Liberation Serif" w:cs="Liberation Serif" w:eastAsia="Liberation Serif"/>
          <w:sz w:val="28"/>
        </w:rPr>
        <w:t xml:space="preserve">До функціональних вимог підсистеми належать: єдина точка доступу до метаданих з кількох зовнішніх джерел; уніфіковане подання різнорідного контенту; фільтрація за жанрами/видавцями та посторінкове гортання; виключення контенту для дорослих із загальнодоступних добірок; наскрізний пошук одночасно за коміксами, мангою, аніме та персонажами з відкриттям деталей у накладенні; персональні колекції з прив'язкою до профілю; потоковий перегляд відео у вбудованому програвачі. До нефункціональних вимог належать: мінімізація кількості звернень до зовнішніх джерел кешуванням; дотримання обмежень темпу звернень; обслуговування повторних звернень з кешу за час порядку мілісекунд; збереження працездатності за відмови зовнішнього джерела; адаптивність інтерфейсу. Повний текст технічного завдання наведено у </w:t>
      </w:r>
      <w:hyperlink w:anchor="dodatok_a">
        <w:r>
          <w:rPr>
            <w:rFonts w:ascii="Liberation Serif" w:hAnsi="Liberation Serif" w:cs="Liberation Serif" w:eastAsia="Liberation Serif"/>
            <w:color w:val="1A4A8A"/>
            <w:sz w:val="28"/>
            <w:u w:val="single"/>
          </w:rPr>
          <w:t>Додатку А</w:t>
        </w:r>
      </w:hyperlink>
      <w:r>
        <w:rPr>
          <w:rFonts w:ascii="Liberation Serif" w:hAnsi="Liberation Serif" w:cs="Liberation Serif" w:eastAsia="Liberation Serif"/>
          <w:sz w:val="28"/>
        </w:rPr>
        <w:t>.</w:t>
      </w:r>
    </w:p>
    <w:p>
      <w:pPr>
        <w:spacing w:before="0" w:after="80" w:line="276" w:lineRule="auto"/>
        <w:ind w:firstLine="709"/>
        <w:jc w:val="both"/>
      </w:pPr>
      <w:r>
        <w:rPr>
          <w:rFonts w:ascii="Liberation Serif" w:hAnsi="Liberation Serif" w:cs="Liberation Serif" w:eastAsia="Liberation Serif"/>
          <w:b/>
          <w:sz w:val="28"/>
        </w:rPr>
        <w:t>Висновок до розділу.</w:t>
      </w:r>
      <w:r>
        <w:rPr>
          <w:rFonts w:ascii="Liberation Serif" w:hAnsi="Liberation Serif" w:cs="Liberation Serif" w:eastAsia="Liberation Serif"/>
          <w:sz w:val="28"/>
        </w:rPr>
        <w:t xml:space="preserve"> У межах роботи реалізується контентна підсистема удосконаленої системи розповсюдження контенту, яка усуває виявлені недоліки наявних аналогів. Використання готового стороннього рішення є недоцільним через орієнтацію аналогів на один тип контенту та відсутність підмінності джерел. Це обґрунтовує предмет і задачі подальшого проєктування, викладеного у розділі 2.</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РОЗДІЛ 2. ПРОЄКТУВАННЯ ТА РЕАЛІЗАЦІЯ КОНТЕНТНОЇ ПІДСИСТЕМИ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2.1 Обґрунтування вибору технологій та джерел метаданих</w:t>
      </w:r>
    </w:p>
    <w:p>
      <w:pPr>
        <w:spacing w:before="0" w:after="80" w:line="276" w:lineRule="auto"/>
        <w:ind w:firstLine="709"/>
        <w:jc w:val="both"/>
      </w:pPr>
      <w:r>
        <w:rPr>
          <w:rFonts w:ascii="Liberation Serif" w:hAnsi="Liberation Serif" w:cs="Liberation Serif" w:eastAsia="Liberation Serif"/>
          <w:sz w:val="28"/>
        </w:rPr>
        <w:t xml:space="preserve">Вибір технологій виконувався дослідницьким методом: для кожного компонента опрацьовувалися альтернативи й обирався варіант, що найкраще відповідає критеріям швидкодії, відмовостійкості та простоти супроводу. Серверну частину реалізовано на платформі ASP.NET Core 9 [1] з кешуванням у пам'яті засобами </w:t>
      </w:r>
      <w:r>
        <w:rPr>
          <w:rFonts w:ascii="Liberation Mono" w:hAnsi="Liberation Mono" w:cs="Liberation Mono" w:eastAsia="Liberation Mono"/>
          <w:sz w:val="28"/>
        </w:rPr>
        <w:t>IMemoryCache</w:t>
      </w:r>
      <w:r>
        <w:rPr>
          <w:rFonts w:ascii="Liberation Serif" w:hAnsi="Liberation Serif" w:cs="Liberation Serif" w:eastAsia="Liberation Serif"/>
          <w:sz w:val="28"/>
        </w:rPr>
        <w:t xml:space="preserve"> [3] та фабрикою типізованих HTTP-клієнтів </w:t>
      </w:r>
      <w:r>
        <w:rPr>
          <w:rFonts w:ascii="Liberation Mono" w:hAnsi="Liberation Mono" w:cs="Liberation Mono" w:eastAsia="Liberation Mono"/>
          <w:sz w:val="28"/>
        </w:rPr>
        <w:t>IHttpClientFactory</w:t>
      </w:r>
      <w:r>
        <w:rPr>
          <w:rFonts w:ascii="Liberation Serif" w:hAnsi="Liberation Serif" w:cs="Liberation Serif" w:eastAsia="Liberation Serif"/>
          <w:sz w:val="28"/>
        </w:rPr>
        <w:t>. Клієнтську частину реалізовано мовою TypeScript [10] на основі React [9] зі складанням засобами Vite [11]; керування серверним станом виконує бібліотека TanStack Query [12]. Потоковий перегляд відео реалізовано вбудованим програвачем стандарту HTML5 [8] без сторонніх залежностей.</w:t>
      </w:r>
    </w:p>
    <w:p>
      <w:pPr>
        <w:spacing w:before="0" w:after="80" w:line="276" w:lineRule="auto"/>
        <w:ind w:firstLine="709"/>
        <w:jc w:val="both"/>
      </w:pPr>
      <w:r>
        <w:rPr>
          <w:rFonts w:ascii="Liberation Serif" w:hAnsi="Liberation Serif" w:cs="Liberation Serif" w:eastAsia="Liberation Serif"/>
          <w:sz w:val="28"/>
        </w:rPr>
        <w:t>Окремою дослідницькою задачею став вибір джерел метаданих. Більшість галузевих API (Marvel, ComicVine, TMDB) вимагають реєстрації, ключів доступу та підпису кожного звернення, а окремі з них не надають обкладинок. Тому за критеріями відсутності обов'язкової авторизації, наявності обкладинок, описів і жанрів та стабільності доступу проведено порівняльний аналіз (табл. 2.1). Як значення ознаки використано «+», «–» або «частково».</w:t>
      </w:r>
    </w:p>
    <w:p>
      <w:pPr>
        <w:keepNext/>
        <w:spacing w:before="0" w:after="40" w:line="276" w:lineRule="auto"/>
        <w:jc w:val="center"/>
      </w:pPr>
      <w:r>
        <w:rPr>
          <w:rFonts w:ascii="Liberation Serif" w:hAnsi="Liberation Serif" w:cs="Liberation Serif" w:eastAsia="Liberation Serif"/>
          <w:i/>
          <w:sz w:val="26"/>
        </w:rPr>
        <w:t>Таблиця 2.1 — Порівняльний аналіз джерел метаданих</w:t>
      </w:r>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Джерело</w:t>
            </w:r>
          </w:p>
        </w:tc>
        <w:tc>
          <w:tcPr>
            <w:tcW w:type="dxa" w:w="1662"/>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Без авторизації</w:t>
            </w:r>
          </w:p>
        </w:tc>
        <w:tc>
          <w:tcPr>
            <w:tcW w:type="dxa" w:w="1662"/>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Обкладинки</w:t>
            </w:r>
          </w:p>
        </w:tc>
        <w:tc>
          <w:tcPr>
            <w:tcW w:type="dxa" w:w="1662"/>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Описи</w:t>
            </w:r>
          </w:p>
        </w:tc>
        <w:tc>
          <w:tcPr>
            <w:tcW w:type="dxa" w:w="1662"/>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Жанри</w:t>
            </w:r>
          </w:p>
        </w:tc>
        <w:tc>
          <w:tcPr>
            <w:tcW w:type="dxa" w:w="1662"/>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Стабільність доступу</w:t>
            </w:r>
          </w:p>
        </w:tc>
      </w:tr>
      <w:tr>
        <w:tc>
          <w:tcPr>
            <w:tcW w:type="dxa" w:w="1662"/>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Marvel Developer API</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662"/>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ComicVine</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662"/>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TMDB</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662"/>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Jikan v4 (MyAnimeList)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662"/>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akabab/superhero-api</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662"/>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TVMaze</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662"/>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Open Library</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662"/>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bl>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За результатами аналізу для аніме й манги обрано Jikan v4 [13], для персонажів коміксів — akabab/superhero-api [16], для серіалів — TVMaze [14], для коміксів — Open Library [15]. Джерела, що потребують авторизації або підпису кожного звернення, відхилено; додатковим підтвердженням ризику залежності від комерційного джерела стало припинення доступу до Marvel Developer API під час виконання роботи, після чого джерело коміксів було замінено на Open Library без зміни клієнтської частини (детально — п. 2.7).</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2.2 Архітектура підсистеми та принципи проєктування</w:t>
      </w:r>
    </w:p>
    <w:p>
      <w:pPr>
        <w:spacing w:before="0" w:after="80" w:line="276" w:lineRule="auto"/>
        <w:ind w:firstLine="709"/>
        <w:jc w:val="both"/>
      </w:pPr>
      <w:r>
        <w:rPr>
          <w:rFonts w:ascii="Liberation Serif" w:hAnsi="Liberation Serif" w:cs="Liberation Serif" w:eastAsia="Liberation Serif"/>
          <w:sz w:val="28"/>
        </w:rPr>
        <w:t>Контентну підсистему спроєктовано за тришаровою організацією з чітким поділом відповідальностей: рівень подання (контролер метаданих), рівень бізнес-логіки (сервіси інтеграції з джерелами) та рівень доступу до даних (зовнішні джерела й кеш у пам'яті). Проєктні рішення підпорядковано принципам SOLID. Принцип єдиної відповідальності реалізовано закріпленням за кожним сервісом однієї групи джерел. Принцип відкритості/закритості забезпечено тим, що для підключення нового джерела метаданих достатньо додати новий сервіс через інверсію залежностей, не змінюючи наявного коду. Принцип інверсії залежностей реалізовано тим, що контролер залежить від інтерфейсів сервісів (</w:t>
      </w:r>
      <w:r>
        <w:rPr>
          <w:rFonts w:ascii="Liberation Mono" w:hAnsi="Liberation Mono" w:cs="Liberation Mono" w:eastAsia="Liberation Mono"/>
          <w:sz w:val="28"/>
        </w:rPr>
        <w:t>IJikanService</w:t>
      </w:r>
      <w:r>
        <w:rPr>
          <w:rFonts w:ascii="Liberation Serif" w:hAnsi="Liberation Serif" w:cs="Liberation Serif" w:eastAsia="Liberation Serif"/>
          <w:sz w:val="28"/>
        </w:rPr>
        <w:t xml:space="preserve">, </w:t>
      </w:r>
      <w:r>
        <w:rPr>
          <w:rFonts w:ascii="Liberation Mono" w:hAnsi="Liberation Mono" w:cs="Liberation Mono" w:eastAsia="Liberation Mono"/>
          <w:sz w:val="28"/>
        </w:rPr>
        <w:t>ISuperheroService</w:t>
      </w:r>
      <w:r>
        <w:rPr>
          <w:rFonts w:ascii="Liberation Serif" w:hAnsi="Liberation Serif" w:cs="Liberation Serif" w:eastAsia="Liberation Serif"/>
          <w:sz w:val="28"/>
        </w:rPr>
        <w:t xml:space="preserve">, </w:t>
      </w:r>
      <w:r>
        <w:rPr>
          <w:rFonts w:ascii="Liberation Mono" w:hAnsi="Liberation Mono" w:cs="Liberation Mono" w:eastAsia="Liberation Mono"/>
          <w:sz w:val="28"/>
        </w:rPr>
        <w:t>IComicMetadataService</w:t>
      </w:r>
      <w:r>
        <w:rPr>
          <w:rFonts w:ascii="Liberation Serif" w:hAnsi="Liberation Serif" w:cs="Liberation Serif" w:eastAsia="Liberation Serif"/>
          <w:sz w:val="28"/>
        </w:rPr>
        <w:t>), а не від конкретних реалізацій.</w:t>
      </w:r>
    </w:p>
    <w:p>
      <w:pPr>
        <w:spacing w:before="0" w:after="80" w:line="276" w:lineRule="auto"/>
        <w:ind w:firstLine="709"/>
        <w:jc w:val="both"/>
      </w:pPr>
      <w:r>
        <w:rPr>
          <w:rFonts w:ascii="Liberation Serif" w:hAnsi="Liberation Serif" w:cs="Liberation Serif" w:eastAsia="Liberation Serif"/>
          <w:sz w:val="28"/>
        </w:rPr>
        <w:t xml:space="preserve">Серед шаблонів проєктування застосовано: Cache-Aside — для кешування відповідей зовнішніх джерел; Factory — через фабрику HTTP-клієнтів </w:t>
      </w:r>
      <w:r>
        <w:rPr>
          <w:rFonts w:ascii="Liberation Mono" w:hAnsi="Liberation Mono" w:cs="Liberation Mono" w:eastAsia="Liberation Mono"/>
          <w:sz w:val="28"/>
        </w:rPr>
        <w:t>IHttpClientFactory</w:t>
      </w:r>
      <w:r>
        <w:rPr>
          <w:rFonts w:ascii="Liberation Serif" w:hAnsi="Liberation Serif" w:cs="Liberation Serif" w:eastAsia="Liberation Serif"/>
          <w:sz w:val="28"/>
        </w:rPr>
        <w:t>; DTO — для уніфікованого подання різнорідного контенту у відповідях; узагальнений (generic) метод — як форму повторного використання логіки кешованого гортання. Така організація знижує зв'язність складових, спрощує супровід та забезпечує підмінність джерел даних.</w:t>
      </w:r>
    </w:p>
    <w:p>
      <w:pPr>
        <w:spacing w:before="0" w:after="80" w:line="276" w:lineRule="auto"/>
        <w:ind w:firstLine="709"/>
        <w:jc w:val="both"/>
      </w:pPr>
      <w:r>
        <w:rPr>
          <w:rFonts w:ascii="Liberation Serif" w:hAnsi="Liberation Serif" w:cs="Liberation Serif" w:eastAsia="Liberation Serif"/>
          <w:sz w:val="28"/>
        </w:rPr>
        <w:t xml:space="preserve">Застосування фабрики HTTP-клієнтів замість безпосереднього створення екземплярів </w:t>
      </w:r>
      <w:r>
        <w:rPr>
          <w:rFonts w:ascii="Liberation Mono" w:hAnsi="Liberation Mono" w:cs="Liberation Mono" w:eastAsia="Liberation Mono"/>
          <w:sz w:val="28"/>
        </w:rPr>
        <w:t>HttpClient</w:t>
      </w:r>
      <w:r>
        <w:rPr>
          <w:rFonts w:ascii="Liberation Serif" w:hAnsi="Liberation Serif" w:cs="Liberation Serif" w:eastAsia="Liberation Serif"/>
          <w:sz w:val="28"/>
        </w:rPr>
        <w:t xml:space="preserve"> має практичне обґрунтування: воно усуває відому проблему вичерпання сокетів при частому створенні клієнтів, дозволяє централізовано налаштовувати базову адресу, тайм-аути й заголовки для кожного джерела, а також спрощує підміну реалізації під час модульного тестування. Кешування у пам'яті процесу обрано замість зовнішнього кеш-сховища з огляду на характер даних (метадані змінюються повільно) та на прагнення мінімізувати кількість інфраструктурних залежностей на етапі прототипу; за потреби масштабування реалізацію кешу можна замінити розподіленою без зміни прикладної логіки, оскільки доступ до кешу інкапсульовано.</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2.3 Агрегатор метаданих та єдина точка доступу</w:t>
      </w:r>
    </w:p>
    <w:p>
      <w:pPr>
        <w:spacing w:before="0" w:after="80" w:line="276" w:lineRule="auto"/>
        <w:ind w:firstLine="709"/>
        <w:jc w:val="both"/>
      </w:pPr>
      <w:r>
        <w:rPr>
          <w:rFonts w:ascii="Liberation Serif" w:hAnsi="Liberation Serif" w:cs="Liberation Serif" w:eastAsia="Liberation Serif"/>
          <w:sz w:val="28"/>
        </w:rPr>
        <w:t xml:space="preserve">Єдину точку доступу до метаданих реалізовано контролером </w:t>
      </w:r>
      <w:r>
        <w:rPr>
          <w:rFonts w:ascii="Liberation Mono" w:hAnsi="Liberation Mono" w:cs="Liberation Mono" w:eastAsia="Liberation Mono"/>
          <w:sz w:val="28"/>
        </w:rPr>
        <w:t>MetadataController</w:t>
      </w:r>
      <w:r>
        <w:rPr>
          <w:rFonts w:ascii="Liberation Serif" w:hAnsi="Liberation Serif" w:cs="Liberation Serif" w:eastAsia="Liberation Serif"/>
          <w:sz w:val="28"/>
        </w:rPr>
        <w:t>, який об'єднує різнорідні джерела через сервіси та надає клієнту уніфіковані відповіді. Завдяки цьому клієнт працює лише з уніфікованою моделлю даних і не залежить від конкретних провайдерів, що дозволяє у майбутньому змінити або замінити джерело без зміни клієнтської частини. Контролер містить 18 кінцевих точок за всіма категоріями контенту — аніме, манга, персонажі, серіали та комікси — і залежить від інтерфейсів сервісів (Приклад 1).</w:t>
      </w:r>
    </w:p>
    <w:p>
      <w:pPr>
        <w:keepNext/>
        <w:spacing w:before="0" w:after="40" w:line="276" w:lineRule="auto"/>
        <w:jc w:val="center"/>
      </w:pPr>
      <w:r>
        <w:rPr>
          <w:rFonts w:ascii="Liberation Serif" w:hAnsi="Liberation Serif" w:cs="Liberation Serif" w:eastAsia="Liberation Serif"/>
          <w:i/>
          <w:sz w:val="26"/>
        </w:rPr>
        <w:t>Приклад 1 — Єдина точка доступу до метаданих з інверсією залежностей (</w:t>
      </w:r>
      <w:r>
        <w:rPr>
          <w:rFonts w:ascii="Liberation Mono" w:hAnsi="Liberation Mono" w:cs="Liberation Mono" w:eastAsia="Liberation Mono"/>
          <w:i/>
          <w:sz w:val="26"/>
        </w:rPr>
        <w:t>Controllers/MetadataController.cs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public MetadataController(IJikanService jikan, ISuperheroService supers, IComicMetadataService comics)</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_jikan = jikan; _supers = supers; _comics = comics;   // залежність від інтерфейсів</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[HttpGet("comics")]</w:t>
      </w:r>
    </w:p>
    <w:p>
      <w:pPr>
        <w:spacing w:before="0" w:after="0" w:line="276" w:lineRule="auto"/>
        <w:ind w:left="567"/>
      </w:pPr>
      <w:r>
        <w:rPr>
          <w:rFonts w:ascii="Liberation Mono" w:hAnsi="Liberation Mono" w:cs="Liberation Mono" w:eastAsia="Liberation Mono"/>
          <w:sz w:val="22"/>
        </w:rPr>
        <w:t>public Task&lt;ComicsMetaPagedResponse&gt; Comics(</w:t>
      </w:r>
    </w:p>
    <w:p>
      <w:pPr>
        <w:spacing w:before="0" w:after="0" w:line="276" w:lineRule="auto"/>
        <w:ind w:left="567"/>
      </w:pPr>
      <w:r>
        <w:rPr>
          <w:rFonts w:ascii="Liberation Mono" w:hAnsi="Liberation Mono" w:cs="Liberation Mono" w:eastAsia="Liberation Mono"/>
          <w:sz w:val="22"/>
        </w:rPr>
        <w:t xml:space="preserve">    [FromQuery] int page = 1, [FromQuery] int limit = 24, [FromQuery] string? q = null,</w:t>
      </w:r>
    </w:p>
    <w:p>
      <w:pPr>
        <w:spacing w:before="0" w:after="0" w:line="276" w:lineRule="auto"/>
        <w:ind w:left="567"/>
      </w:pPr>
      <w:r>
        <w:rPr>
          <w:rFonts w:ascii="Liberation Mono" w:hAnsi="Liberation Mono" w:cs="Liberation Mono" w:eastAsia="Liberation Mono"/>
          <w:sz w:val="22"/>
        </w:rPr>
        <w:t xml:space="preserve">    CancellationToken ct = default)</w:t>
      </w:r>
    </w:p>
    <w:p>
      <w:pPr>
        <w:spacing w:before="0" w:after="0" w:line="276" w:lineRule="auto"/>
        <w:ind w:left="567"/>
      </w:pPr>
      <w:r>
        <w:rPr>
          <w:rFonts w:ascii="Liberation Mono" w:hAnsi="Liberation Mono" w:cs="Liberation Mono" w:eastAsia="Liberation Mono"/>
          <w:sz w:val="22"/>
        </w:rPr>
        <w:t xml:space="preserve">    =&gt; _comics.ListAsync(Math.Max(1, page), Math.Clamp(limit, 1, MaxComicsLimit), q, 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[HttpGet("anime/top")]</w:t>
      </w:r>
    </w:p>
    <w:p>
      <w:pPr>
        <w:spacing w:before="0" w:after="0" w:line="276" w:lineRule="auto"/>
        <w:ind w:left="567"/>
      </w:pPr>
      <w:r>
        <w:rPr>
          <w:rFonts w:ascii="Liberation Mono" w:hAnsi="Liberation Mono" w:cs="Liberation Mono" w:eastAsia="Liberation Mono"/>
          <w:sz w:val="22"/>
        </w:rPr>
        <w:t>public Task&lt;JikanPagedResponse&lt;AnimeDto&gt;&gt; TopAnime(</w:t>
      </w:r>
    </w:p>
    <w:p>
      <w:pPr>
        <w:spacing w:before="0" w:after="0" w:line="276" w:lineRule="auto"/>
        <w:ind w:left="567"/>
      </w:pPr>
      <w:r>
        <w:rPr>
          <w:rFonts w:ascii="Liberation Mono" w:hAnsi="Liberation Mono" w:cs="Liberation Mono" w:eastAsia="Liberation Mono"/>
          <w:sz w:val="22"/>
        </w:rPr>
        <w:t xml:space="preserve">    [FromQuery] int page = 1, [FromQuery] int limit = 12, CancellationToken ct = default)</w:t>
      </w:r>
    </w:p>
    <w:p>
      <w:pPr>
        <w:spacing w:before="0" w:after="0" w:line="276" w:lineRule="auto"/>
        <w:ind w:left="567"/>
      </w:pPr>
      <w:r>
        <w:rPr>
          <w:rFonts w:ascii="Liberation Mono" w:hAnsi="Liberation Mono" w:cs="Liberation Mono" w:eastAsia="Liberation Mono"/>
          <w:sz w:val="22"/>
        </w:rPr>
        <w:t xml:space="preserve">    =&gt; _jikan.TopAnimeAsync(Math.Max(1, page), Clamp(limit), ct);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 xml:space="preserve">Логіку інтеграції винесено у сервіси за інтерфейсами відповідно до принципу інверсії залежностей: </w:t>
      </w:r>
      <w:r>
        <w:rPr>
          <w:rFonts w:ascii="Liberation Mono" w:hAnsi="Liberation Mono" w:cs="Liberation Mono" w:eastAsia="Liberation Mono"/>
          <w:sz w:val="28"/>
        </w:rPr>
        <w:t>JikanService</w:t>
      </w:r>
      <w:r>
        <w:rPr>
          <w:rFonts w:ascii="Liberation Serif" w:hAnsi="Liberation Serif" w:cs="Liberation Serif" w:eastAsia="Liberation Serif"/>
          <w:sz w:val="28"/>
        </w:rPr>
        <w:t xml:space="preserve"> обслуговує аніме й мангу, </w:t>
      </w:r>
      <w:r>
        <w:rPr>
          <w:rFonts w:ascii="Liberation Mono" w:hAnsi="Liberation Mono" w:cs="Liberation Mono" w:eastAsia="Liberation Mono"/>
          <w:sz w:val="28"/>
        </w:rPr>
        <w:t>SuperheroService</w:t>
      </w:r>
      <w:r>
        <w:rPr>
          <w:rFonts w:ascii="Liberation Serif" w:hAnsi="Liberation Serif" w:cs="Liberation Serif" w:eastAsia="Liberation Serif"/>
          <w:sz w:val="28"/>
        </w:rPr>
        <w:t xml:space="preserve"> — персонажів і серіали, </w:t>
      </w:r>
      <w:r>
        <w:rPr>
          <w:rFonts w:ascii="Liberation Mono" w:hAnsi="Liberation Mono" w:cs="Liberation Mono" w:eastAsia="Liberation Mono"/>
          <w:sz w:val="28"/>
        </w:rPr>
        <w:t>OpenLibraryComicService</w:t>
      </w:r>
      <w:r>
        <w:rPr>
          <w:rFonts w:ascii="Liberation Serif" w:hAnsi="Liberation Serif" w:cs="Liberation Serif" w:eastAsia="Liberation Serif"/>
          <w:sz w:val="28"/>
        </w:rPr>
        <w:t xml:space="preserve"> — комікси. Клієнт не знає, яке джерело стоїть за кінцевою точкою, тому в майбутньому, при переході на ліцензовану базу даних, достатньо замінити реалізацію відповідного інтерфейсу — контролер і клієнтська частина залишаються незмінними.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2.4 Кешування за стратегією Cache-Aside</w:t>
      </w:r>
    </w:p>
    <w:p>
      <w:pPr>
        <w:spacing w:before="0" w:after="80" w:line="276" w:lineRule="auto"/>
        <w:ind w:firstLine="709"/>
        <w:jc w:val="both"/>
      </w:pPr>
      <w:r>
        <w:rPr>
          <w:rFonts w:ascii="Liberation Serif" w:hAnsi="Liberation Serif" w:cs="Liberation Serif" w:eastAsia="Liberation Serif"/>
          <w:sz w:val="28"/>
        </w:rPr>
        <w:t>Оскільки зовнішні джерела мають обмеження темпу звернень, а окремі з них повертають великі обсяги даних, для зниження кількості звернень і затримок застосовано стратегію кешування «кеш-обабіч» (Cache-Aside) [6] над кешем у пам'яті. Інтервали актуальності диференційовано за характером даних: списки — короткий інтервал (15 хвилин), деталі — середній, статичні набори — тривалий (12 годин). Для уникнення дублювання коду між десятком майже однакових методів отримання даних реалізовано узагальнений метод кешованого посторінкового отримання, параметризований сирим типом постачальника та власним типом моделі (Приклад 2). Без нього довелося б підтримувати десять майже ідентичних копій; натомість усі зміни логіки кешування зосереджено в одному місці.</w:t>
      </w:r>
    </w:p>
    <w:p>
      <w:pPr>
        <w:keepNext/>
        <w:spacing w:before="0" w:after="40" w:line="276" w:lineRule="auto"/>
        <w:jc w:val="center"/>
      </w:pPr>
      <w:r>
        <w:rPr>
          <w:rFonts w:ascii="Liberation Serif" w:hAnsi="Liberation Serif" w:cs="Liberation Serif" w:eastAsia="Liberation Serif"/>
          <w:i/>
          <w:sz w:val="26"/>
        </w:rPr>
        <w:t>Приклад 2 — Узагальнений метод кешованого посторінкового отримання даних за стратегією Cache-Aside (</w:t>
      </w:r>
      <w:r>
        <w:rPr>
          <w:rFonts w:ascii="Liberation Mono" w:hAnsi="Liberation Mono" w:cs="Liberation Mono" w:eastAsia="Liberation Mono"/>
          <w:i/>
          <w:sz w:val="26"/>
        </w:rPr>
        <w:t>Services/JikanService.cs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private async Task&lt;JikanPagedResponse&lt;TDto&gt;&gt; GetPagedCached&lt;TRaw, TDto&gt;(</w:t>
      </w:r>
    </w:p>
    <w:p>
      <w:pPr>
        <w:spacing w:before="0" w:after="0" w:line="276" w:lineRule="auto"/>
        <w:ind w:left="567"/>
      </w:pPr>
      <w:r>
        <w:rPr>
          <w:rFonts w:ascii="Liberation Mono" w:hAnsi="Liberation Mono" w:cs="Liberation Mono" w:eastAsia="Liberation Mono"/>
          <w:sz w:val="22"/>
        </w:rPr>
        <w:t xml:space="preserve">    string path, TimeSpan ttl, Func&lt;TRaw, TDto&gt; map, CancellationToken ct)</w:t>
      </w:r>
    </w:p>
    <w:p>
      <w:pPr>
        <w:spacing w:before="0" w:after="0" w:line="276" w:lineRule="auto"/>
        <w:ind w:left="567"/>
      </w:pPr>
      <w:r>
        <w:rPr>
          <w:rFonts w:ascii="Liberation Mono" w:hAnsi="Liberation Mono" w:cs="Liberation Mono" w:eastAsia="Liberation Mono"/>
          <w:sz w:val="22"/>
        </w:rPr>
        <w:t xml:space="preserve">    where TRaw : class</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return (await _cache.GetOrCreateAsync($"path:{path}", async entry =&gt;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entry.AbsoluteExpirationRelativeToNow = ttl;</w:t>
      </w:r>
    </w:p>
    <w:p>
      <w:pPr>
        <w:spacing w:before="0" w:after="0" w:line="276" w:lineRule="auto"/>
        <w:ind w:left="567"/>
      </w:pPr>
      <w:r>
        <w:rPr>
          <w:rFonts w:ascii="Liberation Mono" w:hAnsi="Liberation Mono" w:cs="Liberation Mono" w:eastAsia="Liberation Mono"/>
          <w:sz w:val="22"/>
        </w:rPr>
        <w:t xml:space="preserve">        var raw = await GetJsonAsync&lt;JikanEnvelope&lt;List&lt;TRaw&gt;&gt;&gt;(path, ct);</w:t>
      </w:r>
    </w:p>
    <w:p>
      <w:pPr>
        <w:spacing w:before="0" w:after="0" w:line="276" w:lineRule="auto"/>
        <w:ind w:left="567"/>
      </w:pPr>
      <w:r>
        <w:rPr>
          <w:rFonts w:ascii="Liberation Mono" w:hAnsi="Liberation Mono" w:cs="Liberation Mono" w:eastAsia="Liberation Mono"/>
          <w:sz w:val="22"/>
        </w:rPr>
        <w:t xml:space="preserve">        return new JikanPagedResponse&lt;TDto&gt;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Data = raw?.Data?.Select(map).ToList() ?? new(),</w:t>
      </w:r>
    </w:p>
    <w:p>
      <w:pPr>
        <w:spacing w:before="0" w:after="0" w:line="276" w:lineRule="auto"/>
        <w:ind w:left="567"/>
      </w:pPr>
      <w:r>
        <w:rPr>
          <w:rFonts w:ascii="Liberation Mono" w:hAnsi="Liberation Mono" w:cs="Liberation Mono" w:eastAsia="Liberation Mono"/>
          <w:sz w:val="22"/>
        </w:rPr>
        <w:t xml:space="preserve">            Pagination = new JikanPagination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CurrentPage = raw?.Pagination?.CurrentPage ?? 1,</w:t>
      </w:r>
    </w:p>
    <w:p>
      <w:pPr>
        <w:spacing w:before="0" w:after="0" w:line="276" w:lineRule="auto"/>
        <w:ind w:left="567"/>
      </w:pPr>
      <w:r>
        <w:rPr>
          <w:rFonts w:ascii="Liberation Mono" w:hAnsi="Liberation Mono" w:cs="Liberation Mono" w:eastAsia="Liberation Mono"/>
          <w:sz w:val="22"/>
        </w:rPr>
        <w:t xml:space="preserve">                LastVisiblePage = raw?.Pagination?.LastVisiblePage ?? 1,</w:t>
      </w:r>
    </w:p>
    <w:p>
      <w:pPr>
        <w:spacing w:before="0" w:after="0" w:line="276" w:lineRule="auto"/>
        <w:ind w:left="567"/>
      </w:pPr>
      <w:r>
        <w:rPr>
          <w:rFonts w:ascii="Liberation Mono" w:hAnsi="Liberation Mono" w:cs="Liberation Mono" w:eastAsia="Liberation Mono"/>
          <w:sz w:val="22"/>
        </w:rPr>
        <w:t xml:space="preserve">                HasNextPage = raw?.Pagination?.HasNextPage ?? false,</w:t>
      </w:r>
    </w:p>
    <w:p>
      <w:pPr>
        <w:spacing w:before="0" w:after="0" w:line="276" w:lineRule="auto"/>
        <w:ind w:left="567"/>
      </w:pPr>
      <w:r>
        <w:rPr>
          <w:rFonts w:ascii="Liberation Mono" w:hAnsi="Liberation Mono" w:cs="Liberation Mono" w:eastAsia="Liberation Mono"/>
          <w:sz w:val="22"/>
        </w:rPr>
        <w:t xml:space="preserve">                TotalItems = raw?.Pagination?.Items?.Total,</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Завдяки кешуванню повторні переходи каталогом не призводять до звернень у мережу, а обмеження темпу зовнішнього джерела не вичерпується навіть під час інтенсивного гортання. Інтервал актуальності для списків задано константою (15 хвилин), що є компромісом між свіжістю даних та кількістю зовнішніх звернень.</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2.5 Обмеження темпу звернень та фільтрація контенту</w:t>
      </w:r>
    </w:p>
    <w:p>
      <w:pPr>
        <w:spacing w:before="0" w:after="80" w:line="276" w:lineRule="auto"/>
        <w:ind w:firstLine="709"/>
        <w:jc w:val="both"/>
      </w:pPr>
      <w:r>
        <w:rPr>
          <w:rFonts w:ascii="Liberation Serif" w:hAnsi="Liberation Serif" w:cs="Liberation Serif" w:eastAsia="Liberation Serif"/>
          <w:sz w:val="28"/>
        </w:rPr>
        <w:t>Зовнішнє джерело Jikan накладає обмеження темпу звернень — близько трьох на секунду. Під час одночасного формування кількох добірок (на головній сторінці BazingaTV) частина звернень відхилялася зі статусом «занадто багато запитів», унаслідок чого окремі ряди залишалися порожніми. Для усунення цього синтезовано механізм обмеження темпу звернень: усі звернення серіалізуються процесним семафором із мінімальним інтервалом між ними та одним повтором після паузи у разі відхилення (Приклад 3). Це гарантує дотримання обмежень джерела без втрати даних.</w:t>
      </w:r>
    </w:p>
    <w:p>
      <w:pPr>
        <w:keepNext/>
        <w:spacing w:before="0" w:after="40" w:line="276" w:lineRule="auto"/>
        <w:jc w:val="center"/>
      </w:pPr>
      <w:r>
        <w:rPr>
          <w:rFonts w:ascii="Liberation Serif" w:hAnsi="Liberation Serif" w:cs="Liberation Serif" w:eastAsia="Liberation Serif"/>
          <w:i/>
          <w:sz w:val="26"/>
        </w:rPr>
        <w:t>Приклад 3 — Обмеження темпу звернень до зовнішнього джерела з одним повтором (</w:t>
      </w:r>
      <w:r>
        <w:rPr>
          <w:rFonts w:ascii="Liberation Mono" w:hAnsi="Liberation Mono" w:cs="Liberation Mono" w:eastAsia="Liberation Mono"/>
          <w:i/>
          <w:sz w:val="26"/>
        </w:rPr>
        <w:t>Services/JikanService.cs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 Серіалізуємо звернення процесним семафором із мінімальним інтервалом, щоб</w:t>
      </w:r>
    </w:p>
    <w:p>
      <w:pPr>
        <w:spacing w:before="0" w:after="0" w:line="276" w:lineRule="auto"/>
        <w:ind w:left="567"/>
      </w:pPr>
      <w:r>
        <w:rPr>
          <w:rFonts w:ascii="Liberation Mono" w:hAnsi="Liberation Mono" w:cs="Liberation Mono" w:eastAsia="Liberation Mono"/>
          <w:sz w:val="22"/>
        </w:rPr>
        <w:t>// не перевищувати ~3 запити/с і не отримувати відмов «занадто багато запитів».</w:t>
      </w:r>
    </w:p>
    <w:p>
      <w:pPr>
        <w:spacing w:before="0" w:after="0" w:line="276" w:lineRule="auto"/>
        <w:ind w:left="567"/>
      </w:pPr>
      <w:r>
        <w:rPr>
          <w:rFonts w:ascii="Liberation Mono" w:hAnsi="Liberation Mono" w:cs="Liberation Mono" w:eastAsia="Liberation Mono"/>
          <w:sz w:val="22"/>
        </w:rPr>
        <w:t>private static readonly SemaphoreSlim Gate = new(1, 1);</w:t>
      </w:r>
    </w:p>
    <w:p>
      <w:pPr>
        <w:spacing w:before="0" w:after="0" w:line="276" w:lineRule="auto"/>
        <w:ind w:left="567"/>
      </w:pPr>
      <w:r>
        <w:rPr>
          <w:rFonts w:ascii="Liberation Mono" w:hAnsi="Liberation Mono" w:cs="Liberation Mono" w:eastAsia="Liberation Mono"/>
          <w:sz w:val="22"/>
        </w:rPr>
        <w:t>private static readonly TimeSpan MinSpacing = TimeSpan.FromMilliseconds(380);</w:t>
      </w:r>
    </w:p>
    <w:p>
      <w:pPr>
        <w:spacing w:before="0" w:after="0" w:line="276" w:lineRule="auto"/>
        <w:ind w:left="567"/>
      </w:pPr>
      <w:r>
        <w:rPr>
          <w:rFonts w:ascii="Liberation Mono" w:hAnsi="Liberation Mono" w:cs="Liberation Mono" w:eastAsia="Liberation Mono"/>
          <w:sz w:val="22"/>
        </w:rPr>
        <w:t>private static DateTime _lastCallUtc = DateTime.MinValue;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private async Task&lt;HttpResponseMessage&gt; SendThrottledAsync(string path,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await Gate.WaitAsync(ct);</w:t>
      </w:r>
    </w:p>
    <w:p>
      <w:pPr>
        <w:spacing w:before="0" w:after="0" w:line="276" w:lineRule="auto"/>
        <w:ind w:left="567"/>
      </w:pPr>
      <w:r>
        <w:rPr>
          <w:rFonts w:ascii="Liberation Mono" w:hAnsi="Liberation Mono" w:cs="Liberation Mono" w:eastAsia="Liberation Mono"/>
          <w:sz w:val="22"/>
        </w:rPr>
        <w:t xml:space="preserve">    try</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since = DateTime.UtcNow - _lastCallUtc;</w:t>
      </w:r>
    </w:p>
    <w:p>
      <w:pPr>
        <w:spacing w:before="0" w:after="0" w:line="276" w:lineRule="auto"/>
        <w:ind w:left="567"/>
      </w:pPr>
      <w:r>
        <w:rPr>
          <w:rFonts w:ascii="Liberation Mono" w:hAnsi="Liberation Mono" w:cs="Liberation Mono" w:eastAsia="Liberation Mono"/>
          <w:sz w:val="22"/>
        </w:rPr>
        <w:t xml:space="preserve">        if (since &lt; MinSpacing) await Task.Delay(MinSpacing - since, ct);</w:t>
      </w:r>
    </w:p>
    <w:p>
      <w:pPr>
        <w:spacing w:before="0" w:after="0" w:line="276" w:lineRule="auto"/>
        <w:ind w:left="567"/>
      </w:pPr>
      <w:r>
        <w:rPr>
          <w:rFonts w:ascii="Liberation Mono" w:hAnsi="Liberation Mono" w:cs="Liberation Mono" w:eastAsia="Liberation Mono"/>
          <w:sz w:val="22"/>
        </w:rPr>
        <w:t xml:space="preserve">        try { return await _http.GetAsync(path, ct); }</w:t>
      </w:r>
    </w:p>
    <w:p>
      <w:pPr>
        <w:spacing w:before="0" w:after="0" w:line="276" w:lineRule="auto"/>
        <w:ind w:left="567"/>
      </w:pPr>
      <w:r>
        <w:rPr>
          <w:rFonts w:ascii="Liberation Mono" w:hAnsi="Liberation Mono" w:cs="Liberation Mono" w:eastAsia="Liberation Mono"/>
          <w:sz w:val="22"/>
        </w:rPr>
        <w:t xml:space="preserve">        finally { _lastCallUtc = DateTime.UtcNow;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finally { Gate.Release(); }</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private async Task&lt;T?&gt; GetJsonAsync&lt;T&gt;(string path,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for (var attempt = 0; attempt &lt; 2; attempt++)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using var resp = await SendThrottledAsync(path, ct);</w:t>
      </w:r>
    </w:p>
    <w:p>
      <w:pPr>
        <w:spacing w:before="0" w:after="0" w:line="276" w:lineRule="auto"/>
        <w:ind w:left="567"/>
      </w:pPr>
      <w:r>
        <w:rPr>
          <w:rFonts w:ascii="Liberation Mono" w:hAnsi="Liberation Mono" w:cs="Liberation Mono" w:eastAsia="Liberation Mono"/>
          <w:sz w:val="22"/>
        </w:rPr>
        <w:t xml:space="preserve">        if (resp.StatusCode == System.Net.HttpStatusCode.TooManyRequests)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if (attempt == 0) { await Task.Delay(TimeSpan.FromMilliseconds(900), ct); continue; }</w:t>
      </w:r>
    </w:p>
    <w:p>
      <w:pPr>
        <w:spacing w:before="0" w:after="0" w:line="276" w:lineRule="auto"/>
        <w:ind w:left="567"/>
      </w:pPr>
      <w:r>
        <w:rPr>
          <w:rFonts w:ascii="Liberation Mono" w:hAnsi="Liberation Mono" w:cs="Liberation Mono" w:eastAsia="Liberation Mono"/>
          <w:sz w:val="22"/>
        </w:rPr>
        <w:t xml:space="preserve">            return default;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if (!resp.IsSuccessStatusCode) return default;</w:t>
      </w:r>
    </w:p>
    <w:p>
      <w:pPr>
        <w:spacing w:before="0" w:after="0" w:line="276" w:lineRule="auto"/>
        <w:ind w:left="567"/>
      </w:pPr>
      <w:r>
        <w:rPr>
          <w:rFonts w:ascii="Liberation Mono" w:hAnsi="Liberation Mono" w:cs="Liberation Mono" w:eastAsia="Liberation Mono"/>
          <w:sz w:val="22"/>
        </w:rPr>
        <w:t xml:space="preserve">        return await resp.Content.ReadFromJsonAsync&lt;T&gt;(Json, 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return default;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Для виключення контенту для дорослих із загальнодоступних добірок реалізовано фільтр жанрів манги, який доповнює недостатній штатний параметр джерела: штатний параметр виключає лише одну категорію, тому додатково задано явний перелік виключених жанрів (Приклад 4).</w:t>
      </w:r>
    </w:p>
    <w:p>
      <w:pPr>
        <w:keepNext/>
        <w:spacing w:before="0" w:after="40" w:line="276" w:lineRule="auto"/>
        <w:jc w:val="center"/>
      </w:pPr>
      <w:r>
        <w:rPr>
          <w:rFonts w:ascii="Liberation Serif" w:hAnsi="Liberation Serif" w:cs="Liberation Serif" w:eastAsia="Liberation Serif"/>
          <w:i/>
          <w:sz w:val="26"/>
        </w:rPr>
        <w:t>Приклад 4 — Виключення жанрів для дорослих із добірок манги (</w:t>
      </w:r>
      <w:r>
        <w:rPr>
          <w:rFonts w:ascii="Liberation Mono" w:hAnsi="Liberation Mono" w:cs="Liberation Mono" w:eastAsia="Liberation Mono"/>
          <w:i/>
          <w:sz w:val="26"/>
        </w:rPr>
        <w:t>Services/JikanService.cs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 9 = Ecchi, 12 = Hentai, 28 = Boys Love, 30 = Girls Love, 49 = Erotica.</w:t>
      </w:r>
    </w:p>
    <w:p>
      <w:pPr>
        <w:spacing w:before="0" w:after="0" w:line="276" w:lineRule="auto"/>
        <w:ind w:left="567"/>
      </w:pPr>
      <w:r>
        <w:rPr>
          <w:rFonts w:ascii="Liberation Mono" w:hAnsi="Liberation Mono" w:cs="Liberation Mono" w:eastAsia="Liberation Mono"/>
          <w:sz w:val="22"/>
        </w:rPr>
        <w:t>// Штатний параметр sfw=true фільтрує лише Hentai, тож доповнюємо явним списком.</w:t>
      </w:r>
    </w:p>
    <w:p>
      <w:pPr>
        <w:spacing w:before="0" w:after="0" w:line="276" w:lineRule="auto"/>
        <w:ind w:left="567"/>
      </w:pPr>
      <w:r>
        <w:rPr>
          <w:rFonts w:ascii="Liberation Mono" w:hAnsi="Liberation Mono" w:cs="Liberation Mono" w:eastAsia="Liberation Mono"/>
          <w:sz w:val="22"/>
        </w:rPr>
        <w:t>private const string MangaExcludedGenres = "9,12,28,30,49";</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public Task&lt;JikanPagedResponse&lt;MangaDto&gt;&gt; SearchMangaAsync(</w:t>
      </w:r>
    </w:p>
    <w:p>
      <w:pPr>
        <w:spacing w:before="0" w:after="0" w:line="276" w:lineRule="auto"/>
        <w:ind w:left="567"/>
      </w:pPr>
      <w:r>
        <w:rPr>
          <w:rFonts w:ascii="Liberation Mono" w:hAnsi="Liberation Mono" w:cs="Liberation Mono" w:eastAsia="Liberation Mono"/>
          <w:sz w:val="22"/>
        </w:rPr>
        <w:t xml:space="preserve">    string? query, int page, int limit, int? genre, string? status, string? orderBy,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url = BuildUrl("manga", q =&gt;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q["page"] = page.ToString();  q["limit"] = limit.ToString();</w:t>
      </w:r>
    </w:p>
    <w:p>
      <w:pPr>
        <w:spacing w:before="0" w:after="0" w:line="276" w:lineRule="auto"/>
        <w:ind w:left="567"/>
      </w:pPr>
      <w:r>
        <w:rPr>
          <w:rFonts w:ascii="Liberation Mono" w:hAnsi="Liberation Mono" w:cs="Liberation Mono" w:eastAsia="Liberation Mono"/>
          <w:sz w:val="22"/>
        </w:rPr>
        <w:t xml:space="preserve">        if (!string.IsNullOrWhiteSpace(query)) q["q"] = query;</w:t>
      </w:r>
    </w:p>
    <w:p>
      <w:pPr>
        <w:spacing w:before="0" w:after="0" w:line="276" w:lineRule="auto"/>
        <w:ind w:left="567"/>
      </w:pPr>
      <w:r>
        <w:rPr>
          <w:rFonts w:ascii="Liberation Mono" w:hAnsi="Liberation Mono" w:cs="Liberation Mono" w:eastAsia="Liberation Mono"/>
          <w:sz w:val="22"/>
        </w:rPr>
        <w:t xml:space="preserve">        q["sfw"] = "true";</w:t>
      </w:r>
    </w:p>
    <w:p>
      <w:pPr>
        <w:spacing w:before="0" w:after="0" w:line="276" w:lineRule="auto"/>
        <w:ind w:left="567"/>
      </w:pPr>
      <w:r>
        <w:rPr>
          <w:rFonts w:ascii="Liberation Mono" w:hAnsi="Liberation Mono" w:cs="Liberation Mono" w:eastAsia="Liberation Mono"/>
          <w:sz w:val="22"/>
        </w:rPr>
        <w:t xml:space="preserve">        q["genres_exclude"] = MangaExcludedGenres;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return GetPagedCached&lt;JikanManga, MangaDto&gt;(url, ListCacheTtl, MapManga, ct);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2.6 Bulk-обробка статичного набору даних персонажів</w:t>
      </w:r>
    </w:p>
    <w:p>
      <w:pPr>
        <w:spacing w:before="0" w:after="80" w:line="276" w:lineRule="auto"/>
        <w:ind w:firstLine="709"/>
        <w:jc w:val="both"/>
      </w:pPr>
      <w:r>
        <w:rPr>
          <w:rFonts w:ascii="Liberation Serif" w:hAnsi="Liberation Serif" w:cs="Liberation Serif" w:eastAsia="Liberation Serif"/>
          <w:sz w:val="28"/>
        </w:rPr>
        <w:t>Джерело персонажів akabab/superhero-api [16] повертає один великий статичний набір даних обсягом близько 1 МБ (приблизно 731 запис). Замість посторінкових звернень застосовано bulk-стратегію: увесь набір завантажується одним зверненням і кешується на тривалий інтервал (12 годин), після чого пошук, фільтрація та посторінкове гортання виконуються повністю у пам'яті (Приклад 5). Це усуває мережеві звернення під час взаємодії з каталогом і робить роботу сторінки незалежною від поточної доступності джерела.</w:t>
      </w:r>
    </w:p>
    <w:p>
      <w:pPr>
        <w:keepNext/>
        <w:spacing w:before="0" w:after="40" w:line="276" w:lineRule="auto"/>
        <w:jc w:val="center"/>
      </w:pPr>
      <w:r>
        <w:rPr>
          <w:rFonts w:ascii="Liberation Serif" w:hAnsi="Liberation Serif" w:cs="Liberation Serif" w:eastAsia="Liberation Serif"/>
          <w:i/>
          <w:sz w:val="26"/>
        </w:rPr>
        <w:t>Приклад 5 — Фільтрація та посторінкове гортання статичного набору у пам'яті (</w:t>
      </w:r>
      <w:r>
        <w:rPr>
          <w:rFonts w:ascii="Liberation Mono" w:hAnsi="Liberation Mono" w:cs="Liberation Mono" w:eastAsia="Liberation Mono"/>
          <w:i/>
          <w:sz w:val="26"/>
        </w:rPr>
        <w:t>Services/SuperheroService.cs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public async Task&lt;JikanPagedResponse&lt;SuperheroDto&gt;&gt; ListAsync(</w:t>
      </w:r>
    </w:p>
    <w:p>
      <w:pPr>
        <w:spacing w:before="0" w:after="0" w:line="276" w:lineRule="auto"/>
        <w:ind w:left="567"/>
      </w:pPr>
      <w:r>
        <w:rPr>
          <w:rFonts w:ascii="Liberation Mono" w:hAnsi="Liberation Mono" w:cs="Liberation Mono" w:eastAsia="Liberation Mono"/>
          <w:sz w:val="22"/>
        </w:rPr>
        <w:t xml:space="preserve">    int page, int limit, string? query, string? publisher, string? alignment,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all = await LoadAllAsync(ct);                 // одноразове завантаження + кеш на 12 год</w:t>
      </w:r>
    </w:p>
    <w:p>
      <w:pPr>
        <w:spacing w:before="0" w:after="0" w:line="276" w:lineRule="auto"/>
        <w:ind w:left="567"/>
      </w:pPr>
      <w:r>
        <w:rPr>
          <w:rFonts w:ascii="Liberation Mono" w:hAnsi="Liberation Mono" w:cs="Liberation Mono" w:eastAsia="Liberation Mono"/>
          <w:sz w:val="22"/>
        </w:rPr>
        <w:t xml:space="preserve">    IEnumerable&lt;SuperheroDto&gt; filtered = all;</w:t>
      </w:r>
    </w:p>
    <w:p>
      <w:pPr>
        <w:spacing w:before="0" w:after="0" w:line="276" w:lineRule="auto"/>
        <w:ind w:left="567"/>
      </w:pPr>
      <w:r>
        <w:rPr>
          <w:rFonts w:ascii="Liberation Mono" w:hAnsi="Liberation Mono" w:cs="Liberation Mono" w:eastAsia="Liberation Mono"/>
          <w:sz w:val="22"/>
        </w:rPr>
        <w:t xml:space="preserve">    if (!string.IsNullOrWhiteSpace(publisher))</w:t>
      </w:r>
    </w:p>
    <w:p>
      <w:pPr>
        <w:spacing w:before="0" w:after="0" w:line="276" w:lineRule="auto"/>
        <w:ind w:left="567"/>
      </w:pPr>
      <w:r>
        <w:rPr>
          <w:rFonts w:ascii="Liberation Mono" w:hAnsi="Liberation Mono" w:cs="Liberation Mono" w:eastAsia="Liberation Mono"/>
          <w:sz w:val="22"/>
        </w:rPr>
        <w:t xml:space="preserve">        filtered = filtered.Where(h =&gt; string.Equals(h.Publisher, publisher, StringComparison.OrdinalIgnoreCase));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list = filtered.ToList();</w:t>
      </w:r>
    </w:p>
    <w:p>
      <w:pPr>
        <w:spacing w:before="0" w:after="0" w:line="276" w:lineRule="auto"/>
        <w:ind w:left="567"/>
      </w:pPr>
      <w:r>
        <w:rPr>
          <w:rFonts w:ascii="Liberation Mono" w:hAnsi="Liberation Mono" w:cs="Liberation Mono" w:eastAsia="Liberation Mono"/>
          <w:sz w:val="22"/>
        </w:rPr>
        <w:t xml:space="preserve">    var safePage = Math.Max(1, page);</w:t>
      </w:r>
    </w:p>
    <w:p>
      <w:pPr>
        <w:spacing w:before="0" w:after="0" w:line="276" w:lineRule="auto"/>
        <w:ind w:left="567"/>
      </w:pPr>
      <w:r>
        <w:rPr>
          <w:rFonts w:ascii="Liberation Mono" w:hAnsi="Liberation Mono" w:cs="Liberation Mono" w:eastAsia="Liberation Mono"/>
          <w:sz w:val="22"/>
        </w:rPr>
        <w:t xml:space="preserve">    var safeLimit = Math.Clamp(limit, 1, 48);</w:t>
      </w:r>
    </w:p>
    <w:p>
      <w:pPr>
        <w:spacing w:before="0" w:after="0" w:line="276" w:lineRule="auto"/>
        <w:ind w:left="567"/>
      </w:pPr>
      <w:r>
        <w:rPr>
          <w:rFonts w:ascii="Liberation Mono" w:hAnsi="Liberation Mono" w:cs="Liberation Mono" w:eastAsia="Liberation Mono"/>
          <w:sz w:val="22"/>
        </w:rPr>
        <w:t xml:space="preserve">    var pageItems = list.Skip((safePage - 1) * safeLimit).Take(safeLimit).ToList();</w:t>
      </w:r>
    </w:p>
    <w:p>
      <w:pPr>
        <w:spacing w:before="0" w:after="0" w:line="276" w:lineRule="auto"/>
        <w:ind w:left="567"/>
      </w:pPr>
      <w:r>
        <w:rPr>
          <w:rFonts w:ascii="Liberation Mono" w:hAnsi="Liberation Mono" w:cs="Liberation Mono" w:eastAsia="Liberation Mono"/>
          <w:sz w:val="22"/>
        </w:rPr>
        <w:t xml:space="preserve">    return new JikanPagedResponse&lt;SuperheroDto&gt;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Data = pageItems,</w:t>
      </w:r>
    </w:p>
    <w:p>
      <w:pPr>
        <w:spacing w:before="0" w:after="0" w:line="276" w:lineRule="auto"/>
        <w:ind w:left="567"/>
      </w:pPr>
      <w:r>
        <w:rPr>
          <w:rFonts w:ascii="Liberation Mono" w:hAnsi="Liberation Mono" w:cs="Liberation Mono" w:eastAsia="Liberation Mono"/>
          <w:sz w:val="22"/>
        </w:rPr>
        <w:t xml:space="preserve">        Pagination = new JikanPagination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CurrentPage = safePage,</w:t>
      </w:r>
    </w:p>
    <w:p>
      <w:pPr>
        <w:spacing w:before="0" w:after="0" w:line="276" w:lineRule="auto"/>
        <w:ind w:left="567"/>
      </w:pPr>
      <w:r>
        <w:rPr>
          <w:rFonts w:ascii="Liberation Mono" w:hAnsi="Liberation Mono" w:cs="Liberation Mono" w:eastAsia="Liberation Mono"/>
          <w:sz w:val="22"/>
        </w:rPr>
        <w:t xml:space="preserve">            LastVisiblePage = Math.Max(1, (int)Math.Ceiling(list.Count / (double)safeLimit)),</w:t>
      </w:r>
    </w:p>
    <w:p>
      <w:pPr>
        <w:spacing w:before="0" w:after="0" w:line="276" w:lineRule="auto"/>
        <w:ind w:left="567"/>
      </w:pPr>
      <w:r>
        <w:rPr>
          <w:rFonts w:ascii="Liberation Mono" w:hAnsi="Liberation Mono" w:cs="Liberation Mono" w:eastAsia="Liberation Mono"/>
          <w:sz w:val="22"/>
        </w:rPr>
        <w:t xml:space="preserve">            HasNextPage = safePage * safeLimit &lt; list.Count,</w:t>
      </w:r>
    </w:p>
    <w:p>
      <w:pPr>
        <w:spacing w:before="0" w:after="0" w:line="276" w:lineRule="auto"/>
        <w:ind w:left="567"/>
      </w:pPr>
      <w:r>
        <w:rPr>
          <w:rFonts w:ascii="Liberation Mono" w:hAnsi="Liberation Mono" w:cs="Liberation Mono" w:eastAsia="Liberation Mono"/>
          <w:sz w:val="22"/>
        </w:rPr>
        <w:t xml:space="preserve">            TotalItems = list.Count,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Завдяки bulk-стратегії перемикання фільтра видавців (наприклад, Marvel → DC → Image) відбувається миттєво, без жодного мережевого звернення, оскільки фільтрація — це звичайний запит мовою LINQ по списку в пам'яті.</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2.7 Підмінність джерела: інтеграція Open Library</w:t>
      </w:r>
    </w:p>
    <w:p>
      <w:pPr>
        <w:spacing w:before="0" w:after="80" w:line="276" w:lineRule="auto"/>
        <w:ind w:firstLine="709"/>
        <w:jc w:val="both"/>
      </w:pPr>
      <w:r>
        <w:rPr>
          <w:rFonts w:ascii="Liberation Serif" w:hAnsi="Liberation Serif" w:cs="Liberation Serif" w:eastAsia="Liberation Serif"/>
          <w:sz w:val="28"/>
        </w:rPr>
        <w:t xml:space="preserve">Однією з умов невизначеності стало припинення доступу до комерційного сервісу метаданих коміксів під час виконання роботи. Завдяки відв'язуванню клієнта від постачальника через інтерфейс </w:t>
      </w:r>
      <w:r>
        <w:rPr>
          <w:rFonts w:ascii="Liberation Mono" w:hAnsi="Liberation Mono" w:cs="Liberation Mono" w:eastAsia="Liberation Mono"/>
          <w:sz w:val="28"/>
        </w:rPr>
        <w:t>IComicMetadataService</w:t>
      </w:r>
      <w:r>
        <w:rPr>
          <w:rFonts w:ascii="Liberation Serif" w:hAnsi="Liberation Serif" w:cs="Liberation Serif" w:eastAsia="Liberation Serif"/>
          <w:sz w:val="28"/>
        </w:rPr>
        <w:t xml:space="preserve"> джерело коміксів було замінено відкритим сервісом Open Library [15] без зміни ані контролера, ані клієнтської частини. Базову добірку сформовано як об'єднання курованих запитів за супергеройськими франшизами з усуненням повторів та чергуванням джерел (Приклад 6); вільнотекстовий пошук обмежено предметною рубрикою коміксів. Сирі відповіді відображаються в уніфіковану модель: побудова адрес обкладинок, виокремлення авторів і року (Приклад 7).</w:t>
      </w:r>
    </w:p>
    <w:p>
      <w:pPr>
        <w:keepNext/>
        <w:spacing w:before="0" w:after="40" w:line="276" w:lineRule="auto"/>
        <w:jc w:val="center"/>
      </w:pPr>
      <w:r>
        <w:rPr>
          <w:rFonts w:ascii="Liberation Serif" w:hAnsi="Liberation Serif" w:cs="Liberation Serif" w:eastAsia="Liberation Serif"/>
          <w:i/>
          <w:sz w:val="26"/>
        </w:rPr>
        <w:t>Приклад 6 — Куроване об'єднання запитів з усуненням повторів і чергуванням франшиз (</w:t>
      </w:r>
      <w:r>
        <w:rPr>
          <w:rFonts w:ascii="Liberation Mono" w:hAnsi="Liberation Mono" w:cs="Liberation Mono" w:eastAsia="Liberation Mono"/>
          <w:i/>
          <w:sz w:val="26"/>
        </w:rPr>
        <w:t>Services/OpenLibraryComicService.cs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private async Task&lt;List&lt;ComicMetaDto&gt;&gt; LoadCuratedAsync(CancellationToken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return (await _cache.GetOrCreateAsync("comics:ol:curated", async entry =&gt;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entry.AbsoluteExpirationRelativeToNow = CuratedTtl;</w:t>
      </w:r>
    </w:p>
    <w:p>
      <w:pPr>
        <w:spacing w:before="0" w:after="0" w:line="276" w:lineRule="auto"/>
        <w:ind w:left="567"/>
      </w:pPr>
      <w:r>
        <w:rPr>
          <w:rFonts w:ascii="Liberation Mono" w:hAnsi="Liberation Mono" w:cs="Liberation Mono" w:eastAsia="Liberation Mono"/>
          <w:sz w:val="22"/>
        </w:rPr>
        <w:t xml:space="preserve">        var tasks = CuratedFranchises.Select(f =&gt; SearchRawAsync(f, 1, 18, ct));</w:t>
      </w:r>
    </w:p>
    <w:p>
      <w:pPr>
        <w:spacing w:before="0" w:after="0" w:line="276" w:lineRule="auto"/>
        <w:ind w:left="567"/>
      </w:pPr>
      <w:r>
        <w:rPr>
          <w:rFonts w:ascii="Liberation Mono" w:hAnsi="Liberation Mono" w:cs="Liberation Mono" w:eastAsia="Liberation Mono"/>
          <w:sz w:val="22"/>
        </w:rPr>
        <w:t xml:space="preserve">        var results = await Task.WhenAll(tasks);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 Чергуємо франшизи (round-robin), усуваємо повтори за id, вимагаємо обкладинку.</w:t>
      </w:r>
    </w:p>
    <w:p>
      <w:pPr>
        <w:spacing w:before="0" w:after="0" w:line="276" w:lineRule="auto"/>
        <w:ind w:left="567"/>
      </w:pPr>
      <w:r>
        <w:rPr>
          <w:rFonts w:ascii="Liberation Mono" w:hAnsi="Liberation Mono" w:cs="Liberation Mono" w:eastAsia="Liberation Mono"/>
          <w:sz w:val="22"/>
        </w:rPr>
        <w:t xml:space="preserve">        var byFranchise = results.Select(r =&gt; r.Data).ToList();</w:t>
      </w:r>
    </w:p>
    <w:p>
      <w:pPr>
        <w:spacing w:before="0" w:after="0" w:line="276" w:lineRule="auto"/>
        <w:ind w:left="567"/>
      </w:pPr>
      <w:r>
        <w:rPr>
          <w:rFonts w:ascii="Liberation Mono" w:hAnsi="Liberation Mono" w:cs="Liberation Mono" w:eastAsia="Liberation Mono"/>
          <w:sz w:val="22"/>
        </w:rPr>
        <w:t xml:space="preserve">        var seen = new HashSet&lt;int&gt;();</w:t>
      </w:r>
    </w:p>
    <w:p>
      <w:pPr>
        <w:spacing w:before="0" w:after="0" w:line="276" w:lineRule="auto"/>
        <w:ind w:left="567"/>
      </w:pPr>
      <w:r>
        <w:rPr>
          <w:rFonts w:ascii="Liberation Mono" w:hAnsi="Liberation Mono" w:cs="Liberation Mono" w:eastAsia="Liberation Mono"/>
          <w:sz w:val="22"/>
        </w:rPr>
        <w:t xml:space="preserve">        var merged = new List&lt;ComicMetaDto&gt;();</w:t>
      </w:r>
    </w:p>
    <w:p>
      <w:pPr>
        <w:spacing w:before="0" w:after="0" w:line="276" w:lineRule="auto"/>
        <w:ind w:left="567"/>
      </w:pPr>
      <w:r>
        <w:rPr>
          <w:rFonts w:ascii="Liberation Mono" w:hAnsi="Liberation Mono" w:cs="Liberation Mono" w:eastAsia="Liberation Mono"/>
          <w:sz w:val="22"/>
        </w:rPr>
        <w:t xml:space="preserve">        var max = byFranchise.Count == 0 ? 0 : byFranchise.Max(l =&gt; l.Count);</w:t>
      </w:r>
    </w:p>
    <w:p>
      <w:pPr>
        <w:spacing w:before="0" w:after="0" w:line="276" w:lineRule="auto"/>
        <w:ind w:left="567"/>
      </w:pPr>
      <w:r>
        <w:rPr>
          <w:rFonts w:ascii="Liberation Mono" w:hAnsi="Liberation Mono" w:cs="Liberation Mono" w:eastAsia="Liberation Mono"/>
          <w:sz w:val="22"/>
        </w:rPr>
        <w:t xml:space="preserve">        for (var i = 0; i &lt; max; i++)</w:t>
      </w:r>
    </w:p>
    <w:p>
      <w:pPr>
        <w:spacing w:before="0" w:after="0" w:line="276" w:lineRule="auto"/>
        <w:ind w:left="567"/>
      </w:pPr>
      <w:r>
        <w:rPr>
          <w:rFonts w:ascii="Liberation Mono" w:hAnsi="Liberation Mono" w:cs="Liberation Mono" w:eastAsia="Liberation Mono"/>
          <w:sz w:val="22"/>
        </w:rPr>
        <w:t xml:space="preserve">            foreach (var list in byFranchise)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if (i &gt;= list.Count) continue;</w:t>
      </w:r>
    </w:p>
    <w:p>
      <w:pPr>
        <w:spacing w:before="0" w:after="0" w:line="276" w:lineRule="auto"/>
        <w:ind w:left="567"/>
      </w:pPr>
      <w:r>
        <w:rPr>
          <w:rFonts w:ascii="Liberation Mono" w:hAnsi="Liberation Mono" w:cs="Liberation Mono" w:eastAsia="Liberation Mono"/>
          <w:sz w:val="22"/>
        </w:rPr>
        <w:t xml:space="preserve">                var item = list[i];</w:t>
      </w:r>
    </w:p>
    <w:p>
      <w:pPr>
        <w:spacing w:before="0" w:after="0" w:line="276" w:lineRule="auto"/>
        <w:ind w:left="567"/>
      </w:pPr>
      <w:r>
        <w:rPr>
          <w:rFonts w:ascii="Liberation Mono" w:hAnsi="Liberation Mono" w:cs="Liberation Mono" w:eastAsia="Liberation Mono"/>
          <w:sz w:val="22"/>
        </w:rPr>
        <w:t xml:space="preserve">                if (item.Image is null) continue;</w:t>
      </w:r>
    </w:p>
    <w:p>
      <w:pPr>
        <w:spacing w:before="0" w:after="0" w:line="276" w:lineRule="auto"/>
        <w:ind w:left="567"/>
      </w:pPr>
      <w:r>
        <w:rPr>
          <w:rFonts w:ascii="Liberation Mono" w:hAnsi="Liberation Mono" w:cs="Liberation Mono" w:eastAsia="Liberation Mono"/>
          <w:sz w:val="22"/>
        </w:rPr>
        <w:t xml:space="preserve">                if (seen.Add(item.Id)) merged.Add(item);</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return merged;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keepNext/>
        <w:spacing w:before="0" w:after="40" w:line="276" w:lineRule="auto"/>
        <w:jc w:val="center"/>
      </w:pPr>
      <w:r>
        <w:rPr>
          <w:rFonts w:ascii="Liberation Serif" w:hAnsi="Liberation Serif" w:cs="Liberation Serif" w:eastAsia="Liberation Serif"/>
          <w:i/>
          <w:sz w:val="26"/>
        </w:rPr>
        <w:t>Приклад 7 — Відображення сирої відповіді у уніфіковану модель та побудова адрес обкладинок (</w:t>
      </w:r>
      <w:r>
        <w:rPr>
          <w:rFonts w:ascii="Liberation Mono" w:hAnsi="Liberation Mono" w:cs="Liberation Mono" w:eastAsia="Liberation Mono"/>
          <w:i/>
          <w:sz w:val="26"/>
        </w:rPr>
        <w:t>Services/OpenLibraryComicService.cs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private static ComicMetaDto MapDoc(OlDoc d) =&gt; new()</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Id = ParseWorkId(d.Key),                          // "/works/OL123W" → 123</w:t>
      </w:r>
    </w:p>
    <w:p>
      <w:pPr>
        <w:spacing w:before="0" w:after="0" w:line="276" w:lineRule="auto"/>
        <w:ind w:left="567"/>
      </w:pPr>
      <w:r>
        <w:rPr>
          <w:rFonts w:ascii="Liberation Mono" w:hAnsi="Liberation Mono" w:cs="Liberation Mono" w:eastAsia="Liberation Mono"/>
          <w:sz w:val="22"/>
        </w:rPr>
        <w:t xml:space="preserve">    Title = d.Title ?? "Untitled",</w:t>
      </w:r>
    </w:p>
    <w:p>
      <w:pPr>
        <w:spacing w:before="0" w:after="0" w:line="276" w:lineRule="auto"/>
        <w:ind w:left="567"/>
      </w:pPr>
      <w:r>
        <w:rPr>
          <w:rFonts w:ascii="Liberation Mono" w:hAnsi="Liberation Mono" w:cs="Liberation Mono" w:eastAsia="Liberation Mono"/>
          <w:sz w:val="22"/>
        </w:rPr>
        <w:t xml:space="preserve">    Image = CoverUrl(d.CoverId, "L"),</w:t>
      </w:r>
    </w:p>
    <w:p>
      <w:pPr>
        <w:spacing w:before="0" w:after="0" w:line="276" w:lineRule="auto"/>
        <w:ind w:left="567"/>
      </w:pPr>
      <w:r>
        <w:rPr>
          <w:rFonts w:ascii="Liberation Mono" w:hAnsi="Liberation Mono" w:cs="Liberation Mono" w:eastAsia="Liberation Mono"/>
          <w:sz w:val="22"/>
        </w:rPr>
        <w:t xml:space="preserve">    Thumbnail = CoverUrl(d.CoverId, "M"),</w:t>
      </w:r>
    </w:p>
    <w:p>
      <w:pPr>
        <w:spacing w:before="0" w:after="0" w:line="276" w:lineRule="auto"/>
        <w:ind w:left="567"/>
      </w:pPr>
      <w:r>
        <w:rPr>
          <w:rFonts w:ascii="Liberation Mono" w:hAnsi="Liberation Mono" w:cs="Liberation Mono" w:eastAsia="Liberation Mono"/>
          <w:sz w:val="22"/>
        </w:rPr>
        <w:t xml:space="preserve">    Year = d.FirstPublishYear,</w:t>
      </w:r>
    </w:p>
    <w:p>
      <w:pPr>
        <w:spacing w:before="0" w:after="0" w:line="276" w:lineRule="auto"/>
        <w:ind w:left="567"/>
      </w:pPr>
      <w:r>
        <w:rPr>
          <w:rFonts w:ascii="Liberation Mono" w:hAnsi="Liberation Mono" w:cs="Liberation Mono" w:eastAsia="Liberation Mono"/>
          <w:sz w:val="22"/>
        </w:rPr>
        <w:t xml:space="preserve">    Creators = (d.AuthorName ?? new()).Take(4).ToList(),</w:t>
      </w:r>
    </w:p>
    <w:p>
      <w:pPr>
        <w:spacing w:before="0" w:after="0" w:line="276" w:lineRule="auto"/>
        <w:ind w:left="567"/>
      </w:pPr>
      <w:r>
        <w:rPr>
          <w:rFonts w:ascii="Liberation Mono" w:hAnsi="Liberation Mono" w:cs="Liberation Mono" w:eastAsia="Liberation Mono"/>
          <w:sz w:val="22"/>
        </w:rPr>
        <w:t xml:space="preserve">    Genres = CleanSubjects(d.Subject),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private static string? CoverUrl(int? coverId, string size) =&gt;</w:t>
      </w:r>
    </w:p>
    <w:p>
      <w:pPr>
        <w:spacing w:before="0" w:after="0" w:line="276" w:lineRule="auto"/>
        <w:ind w:left="567"/>
      </w:pPr>
      <w:r>
        <w:rPr>
          <w:rFonts w:ascii="Liberation Mono" w:hAnsi="Liberation Mono" w:cs="Liberation Mono" w:eastAsia="Liberation Mono"/>
          <w:sz w:val="22"/>
        </w:rPr>
        <w:t xml:space="preserve">    coverId is &gt; 0 ? $"https://covers.openlibrary.org/b/id/{coverId}-{size}.jpg" : null;</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Цей сценарій підтверджує цінність відв'язування від постачальника: підміна джерела торкнулася лише однієї реалізації інтерфейсу, тоді як решта системи лишилася незмінною.</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2.8 Уніфікований інтерфейс контенту</w:t>
      </w:r>
    </w:p>
    <w:p>
      <w:pPr>
        <w:spacing w:before="0" w:after="80" w:line="276" w:lineRule="auto"/>
        <w:ind w:firstLine="709"/>
        <w:jc w:val="both"/>
      </w:pPr>
      <w:r>
        <w:rPr>
          <w:rFonts w:ascii="Liberation Serif" w:hAnsi="Liberation Serif" w:cs="Liberation Serif" w:eastAsia="Liberation Serif"/>
          <w:sz w:val="28"/>
        </w:rPr>
        <w:t>Основною архітектурною ідеєю клієнта є єдиний компонент картки для всіх типів контенту. Завдяки цьому комікси, манга, аніме та серіали відображаються однаково, а нові типи контенту інтегруються без дублювання коду. За відмови завантаження обкладинки застосовується градієнтний замінник із назвою, що зберігає цілісність сітки (Приклад 8). Горизонтальні ряди реалізовано у стилі Netflix зі стрілками гортання та прихованим скролбаром; ряд може містити одночасно різні типи контенту, оскільки тип зберігається в обробнику кліку.</w:t>
      </w:r>
    </w:p>
    <w:p>
      <w:pPr>
        <w:keepNext/>
        <w:spacing w:before="0" w:after="40" w:line="276" w:lineRule="auto"/>
        <w:jc w:val="center"/>
      </w:pPr>
      <w:r>
        <w:rPr>
          <w:rFonts w:ascii="Liberation Serif" w:hAnsi="Liberation Serif" w:cs="Liberation Serif" w:eastAsia="Liberation Serif"/>
          <w:i/>
          <w:sz w:val="26"/>
        </w:rPr>
        <w:t>Приклад 8 — Уніфікована картка з градієнтним замінником при відмові завантаження обкладинки (</w:t>
      </w:r>
      <w:r>
        <w:rPr>
          <w:rFonts w:ascii="Liberation Mono" w:hAnsi="Liberation Mono" w:cs="Liberation Mono" w:eastAsia="Liberation Mono"/>
          <w:i/>
          <w:sz w:val="26"/>
        </w:rPr>
        <w:t>components/MediaCard.tsx</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&lt;div className="relative aspect-[2/3] overflow-hidden"&gt;</w:t>
      </w:r>
    </w:p>
    <w:p>
      <w:pPr>
        <w:spacing w:before="0" w:after="0" w:line="276" w:lineRule="auto"/>
        <w:ind w:left="567"/>
      </w:pPr>
      <w:r>
        <w:rPr>
          <w:rFonts w:ascii="Liberation Mono" w:hAnsi="Liberation Mono" w:cs="Liberation Mono" w:eastAsia="Liberation Mono"/>
          <w:sz w:val="22"/>
        </w:rPr>
        <w:t xml:space="preserve">  &lt;div aria-hidden className={cn("absolute inset-0 bg-gradient-to-br", fallbackBg)} /&gt;</w:t>
      </w:r>
    </w:p>
    <w:p>
      <w:pPr>
        <w:spacing w:before="0" w:after="0" w:line="276" w:lineRule="auto"/>
        <w:ind w:left="567"/>
      </w:pPr>
      <w:r>
        <w:rPr>
          <w:rFonts w:ascii="Liberation Mono" w:hAnsi="Liberation Mono" w:cs="Liberation Mono" w:eastAsia="Liberation Mono"/>
          <w:sz w:val="22"/>
        </w:rPr>
        <w:t xml:space="preserve">  &lt;div aria-hidden className="absolute inset-0 grid place-items-center text-center px-3"&gt;</w:t>
      </w:r>
    </w:p>
    <w:p>
      <w:pPr>
        <w:spacing w:before="0" w:after="0" w:line="276" w:lineRule="auto"/>
        <w:ind w:left="567"/>
      </w:pPr>
      <w:r>
        <w:rPr>
          <w:rFonts w:ascii="Liberation Mono" w:hAnsi="Liberation Mono" w:cs="Liberation Mono" w:eastAsia="Liberation Mono"/>
          <w:sz w:val="22"/>
        </w:rPr>
        <w:t xml:space="preserve">    &lt;span className="text-xs font-black uppercase tracking-wider text-white/85 line-clamp-3"&gt;</w:t>
      </w:r>
    </w:p>
    <w:p>
      <w:pPr>
        <w:spacing w:before="0" w:after="0" w:line="276" w:lineRule="auto"/>
        <w:ind w:left="567"/>
      </w:pPr>
      <w:r>
        <w:rPr>
          <w:rFonts w:ascii="Liberation Mono" w:hAnsi="Liberation Mono" w:cs="Liberation Mono" w:eastAsia="Liberation Mono"/>
          <w:sz w:val="22"/>
        </w:rPr>
        <w:t xml:space="preserve">      {title}</w:t>
      </w:r>
    </w:p>
    <w:p>
      <w:pPr>
        <w:spacing w:before="0" w:after="0" w:line="276" w:lineRule="auto"/>
        <w:ind w:left="567"/>
      </w:pPr>
      <w:r>
        <w:rPr>
          <w:rFonts w:ascii="Liberation Mono" w:hAnsi="Liberation Mono" w:cs="Liberation Mono" w:eastAsia="Liberation Mono"/>
          <w:sz w:val="22"/>
        </w:rPr>
        <w:t xml:space="preserve">    &lt;/span&gt;</w:t>
      </w:r>
    </w:p>
    <w:p>
      <w:pPr>
        <w:spacing w:before="0" w:after="0" w:line="276" w:lineRule="auto"/>
        <w:ind w:left="567"/>
      </w:pPr>
      <w:r>
        <w:rPr>
          <w:rFonts w:ascii="Liberation Mono" w:hAnsi="Liberation Mono" w:cs="Liberation Mono" w:eastAsia="Liberation Mono"/>
          <w:sz w:val="22"/>
        </w:rPr>
        <w:t xml:space="preserve">  &lt;/div&gt;</w:t>
      </w:r>
    </w:p>
    <w:p>
      <w:pPr>
        <w:spacing w:before="0" w:after="0" w:line="276" w:lineRule="auto"/>
        <w:ind w:left="567"/>
      </w:pPr>
      <w:r>
        <w:rPr>
          <w:rFonts w:ascii="Liberation Mono" w:hAnsi="Liberation Mono" w:cs="Liberation Mono" w:eastAsia="Liberation Mono"/>
          <w:sz w:val="22"/>
        </w:rPr>
        <w:t xml:space="preserve">  &lt;img</w:t>
      </w:r>
    </w:p>
    <w:p>
      <w:pPr>
        <w:spacing w:before="0" w:after="0" w:line="276" w:lineRule="auto"/>
        <w:ind w:left="567"/>
      </w:pPr>
      <w:r>
        <w:rPr>
          <w:rFonts w:ascii="Liberation Mono" w:hAnsi="Liberation Mono" w:cs="Liberation Mono" w:eastAsia="Liberation Mono"/>
          <w:sz w:val="22"/>
        </w:rPr>
        <w:t xml:space="preserve">    src={resolveImageUrl(image)} alt={title} loading="lazy"</w:t>
      </w:r>
    </w:p>
    <w:p>
      <w:pPr>
        <w:spacing w:before="0" w:after="0" w:line="276" w:lineRule="auto"/>
        <w:ind w:left="567"/>
      </w:pPr>
      <w:r>
        <w:rPr>
          <w:rFonts w:ascii="Liberation Mono" w:hAnsi="Liberation Mono" w:cs="Liberation Mono" w:eastAsia="Liberation Mono"/>
          <w:sz w:val="22"/>
        </w:rPr>
        <w:t xml:space="preserve">    className="relative h-full w-full object-cover transition-transform duration-500 group-hover:scale-110"</w:t>
      </w:r>
    </w:p>
    <w:p>
      <w:pPr>
        <w:spacing w:before="0" w:after="0" w:line="276" w:lineRule="auto"/>
        <w:ind w:left="567"/>
      </w:pPr>
      <w:r>
        <w:rPr>
          <w:rFonts w:ascii="Liberation Mono" w:hAnsi="Liberation Mono" w:cs="Liberation Mono" w:eastAsia="Liberation Mono"/>
          <w:sz w:val="22"/>
        </w:rPr>
        <w:t xml:space="preserve">    onError={(e) =&gt; ((e.currentTarget as HTMLImageElement).style.opacity = "0")}</w:t>
      </w:r>
    </w:p>
    <w:p>
      <w:pPr>
        <w:spacing w:before="0" w:after="0" w:line="276" w:lineRule="auto"/>
        <w:ind w:left="567"/>
      </w:pPr>
      <w:r>
        <w:rPr>
          <w:rFonts w:ascii="Liberation Mono" w:hAnsi="Liberation Mono" w:cs="Liberation Mono" w:eastAsia="Liberation Mono"/>
          <w:sz w:val="22"/>
        </w:rPr>
        <w:t xml:space="preserve">  /&gt;</w:t>
      </w:r>
    </w:p>
    <w:p>
      <w:pPr>
        <w:spacing w:before="0" w:after="0" w:line="276" w:lineRule="auto"/>
        <w:ind w:left="567"/>
      </w:pPr>
      <w:r>
        <w:rPr>
          <w:rFonts w:ascii="Liberation Mono" w:hAnsi="Liberation Mono" w:cs="Liberation Mono" w:eastAsia="Liberation Mono"/>
          <w:sz w:val="22"/>
        </w:rPr>
        <w:t>&lt;/div&gt;</w:t>
      </w:r>
    </w:p>
    <w:p>
      <w:pPr>
        <w:spacing w:before="0" w:after="80" w:line="276" w:lineRule="auto"/>
      </w:pP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2.9 Наскрізний пошук та потокове відео</w:t>
      </w:r>
    </w:p>
    <w:p>
      <w:pPr>
        <w:spacing w:before="0" w:after="80" w:line="276" w:lineRule="auto"/>
        <w:ind w:firstLine="709"/>
        <w:jc w:val="both"/>
      </w:pPr>
      <w:r>
        <w:rPr>
          <w:rFonts w:ascii="Liberation Serif" w:hAnsi="Liberation Serif" w:cs="Liberation Serif" w:eastAsia="Liberation Serif"/>
          <w:sz w:val="28"/>
        </w:rPr>
        <w:t>Наскрізний пошук виконує паралельні звернення за кількома типами контенту одночасно (комікси, персонажі, манга, аніме) з усуненням «миготіння» введення (debounce) і відкриває детальне подання результату безпосередньо в накладенні, без переходу на іншу сторінку, завдяки чому користувач не втрачає контекст. Для коректного позиціонування накладення винесено у портал кореневого вузла документа, що усуває його обрізання батьківськими елементами (Приклад 9).</w:t>
      </w:r>
    </w:p>
    <w:p>
      <w:pPr>
        <w:keepNext/>
        <w:spacing w:before="0" w:after="40" w:line="276" w:lineRule="auto"/>
        <w:jc w:val="center"/>
      </w:pPr>
      <w:r>
        <w:rPr>
          <w:rFonts w:ascii="Liberation Serif" w:hAnsi="Liberation Serif" w:cs="Liberation Serif" w:eastAsia="Liberation Serif"/>
          <w:i/>
          <w:sz w:val="26"/>
        </w:rPr>
        <w:t>Приклад 9 — Наскрізний пошук: паралельні звернення та винесення накладення у портал (</w:t>
      </w:r>
      <w:r>
        <w:rPr>
          <w:rFonts w:ascii="Liberation Mono" w:hAnsi="Liberation Mono" w:cs="Liberation Mono" w:eastAsia="Liberation Mono"/>
          <w:i/>
          <w:sz w:val="26"/>
        </w:rPr>
        <w:t>components/MasterSearch.tsx</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const heroes = useQuery({ queryKey: ["ms:characters", debounced],</w:t>
      </w:r>
    </w:p>
    <w:p>
      <w:pPr>
        <w:spacing w:before="0" w:after="0" w:line="276" w:lineRule="auto"/>
        <w:ind w:left="567"/>
      </w:pPr>
      <w:r>
        <w:rPr>
          <w:rFonts w:ascii="Liberation Mono" w:hAnsi="Liberation Mono" w:cs="Liberation Mono" w:eastAsia="Liberation Mono"/>
          <w:sz w:val="22"/>
        </w:rPr>
        <w:t xml:space="preserve">  queryFn: () =&gt; fetchSuperheroes({ q: debounced, limit: 5 }), enabled, staleTime: 60_000 });</w:t>
      </w:r>
    </w:p>
    <w:p>
      <w:pPr>
        <w:spacing w:before="0" w:after="0" w:line="276" w:lineRule="auto"/>
        <w:ind w:left="567"/>
      </w:pPr>
      <w:r>
        <w:rPr>
          <w:rFonts w:ascii="Liberation Mono" w:hAnsi="Liberation Mono" w:cs="Liberation Mono" w:eastAsia="Liberation Mono"/>
          <w:sz w:val="22"/>
        </w:rPr>
        <w:t>const manga  = useQuery({ queryKey: ["ms:manga", debounced],</w:t>
      </w:r>
    </w:p>
    <w:p>
      <w:pPr>
        <w:spacing w:before="0" w:after="0" w:line="276" w:lineRule="auto"/>
        <w:ind w:left="567"/>
      </w:pPr>
      <w:r>
        <w:rPr>
          <w:rFonts w:ascii="Liberation Mono" w:hAnsi="Liberation Mono" w:cs="Liberation Mono" w:eastAsia="Liberation Mono"/>
          <w:sz w:val="22"/>
        </w:rPr>
        <w:t xml:space="preserve">  queryFn: () =&gt; searchManga({ q: debounced, limit: 5 }), enabled, staleTime: 60_000 });</w:t>
      </w:r>
    </w:p>
    <w:p>
      <w:pPr>
        <w:spacing w:before="0" w:after="0" w:line="276" w:lineRule="auto"/>
        <w:ind w:left="567"/>
      </w:pPr>
      <w:r>
        <w:rPr>
          <w:rFonts w:ascii="Liberation Mono" w:hAnsi="Liberation Mono" w:cs="Liberation Mono" w:eastAsia="Liberation Mono"/>
          <w:sz w:val="22"/>
        </w:rPr>
        <w:t>const anime  = useQuery({ queryKey: ["ms:anime", debounced],</w:t>
      </w:r>
    </w:p>
    <w:p>
      <w:pPr>
        <w:spacing w:before="0" w:after="0" w:line="276" w:lineRule="auto"/>
        <w:ind w:left="567"/>
      </w:pPr>
      <w:r>
        <w:rPr>
          <w:rFonts w:ascii="Liberation Mono" w:hAnsi="Liberation Mono" w:cs="Liberation Mono" w:eastAsia="Liberation Mono"/>
          <w:sz w:val="22"/>
        </w:rPr>
        <w:t xml:space="preserve">  queryFn: () =&gt; searchAnime({ q: debounced, limit: 5 }), enabled, staleTime: 60_000 });</w:t>
      </w:r>
    </w:p>
    <w:p>
      <w:pPr>
        <w:spacing w:before="0" w:after="0" w:line="276" w:lineRule="auto"/>
        <w:ind w:left="567"/>
      </w:pPr>
      <w:r>
        <w:rPr>
          <w:rFonts w:ascii="Liberation Mono" w:hAnsi="Liberation Mono" w:cs="Liberation Mono" w:eastAsia="Liberation Mono"/>
          <w:sz w:val="22"/>
        </w:rPr>
        <w:t>const metaIssues = useQuery({ queryKey: ["ms:comics", debounced],</w:t>
      </w:r>
    </w:p>
    <w:p>
      <w:pPr>
        <w:spacing w:before="0" w:after="0" w:line="276" w:lineRule="auto"/>
        <w:ind w:left="567"/>
      </w:pPr>
      <w:r>
        <w:rPr>
          <w:rFonts w:ascii="Liberation Mono" w:hAnsi="Liberation Mono" w:cs="Liberation Mono" w:eastAsia="Liberation Mono"/>
          <w:sz w:val="22"/>
        </w:rPr>
        <w:t xml:space="preserve">  queryFn: () =&gt; fetchComicsMeta({ q: debounced, limit: 5 }), enabled, staleTime: 60_000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Накладення виноситься у портал кореня документа, щоб його не «обрізав» хедер.</w:t>
      </w:r>
    </w:p>
    <w:p>
      <w:pPr>
        <w:spacing w:before="0" w:after="0" w:line="276" w:lineRule="auto"/>
        <w:ind w:left="567"/>
      </w:pPr>
      <w:r>
        <w:rPr>
          <w:rFonts w:ascii="Liberation Mono" w:hAnsi="Liberation Mono" w:cs="Liberation Mono" w:eastAsia="Liberation Mono"/>
          <w:sz w:val="22"/>
        </w:rPr>
        <w:t>return createPortal(overlay, document.body);</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Потоковий перегляд відео реалізовано вбудованим програвачем стандарту HTML5 [8] без сторонніх SDK, завдяки чому розмір клієнтського пакета не зростає за рахунок зовнішнього програвача. Героїчний блок головної сторінки BazingaTV програє трейлери випадковими фрагментами тривалістю 10–15 секунд, тому кожне відвідування показує інший фрагмент. Сценарій «знайти → відкрити → переглянути» повністю реалізовано в межах односторінкового застосунку.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2.10 Персональні колекції на рівні профілю</w:t>
      </w:r>
    </w:p>
    <w:p>
      <w:pPr>
        <w:spacing w:before="0" w:after="80" w:line="276" w:lineRule="auto"/>
        <w:ind w:firstLine="709"/>
        <w:jc w:val="both"/>
      </w:pPr>
      <w:r>
        <w:rPr>
          <w:rFonts w:ascii="Liberation Serif" w:hAnsi="Liberation Serif" w:cs="Liberation Serif" w:eastAsia="Liberation Serif"/>
          <w:sz w:val="28"/>
        </w:rPr>
        <w:t>Персональні колекції реалізовано окремою структурною сутністю, відв'язаною від таблиці локальних коміксів, що дозволяє зберігати одиниці контенту з будь-якого зовнішнього джерела. Колекції прив'язано до профілю: активний профіль визначається із заголовка звернення та звіряється з власником облікового запису (Приклад 10). Дві колекції — «Бібліотека» (комікси й манга) та «Мій список» (аніме й серіали) — розрізняються дискримінатором, що зменшує кількість структурних сутностей. На клієнті контекст колекцій перезавантажується при зміні активного профілю, що й забезпечує окремі колекції для кожного профілю (Приклад 11).</w:t>
      </w:r>
    </w:p>
    <w:p>
      <w:pPr>
        <w:keepNext/>
        <w:spacing w:before="0" w:after="40" w:line="276" w:lineRule="auto"/>
        <w:jc w:val="center"/>
      </w:pPr>
      <w:r>
        <w:rPr>
          <w:rFonts w:ascii="Liberation Serif" w:hAnsi="Liberation Serif" w:cs="Liberation Serif" w:eastAsia="Liberation Serif"/>
          <w:i/>
          <w:sz w:val="26"/>
        </w:rPr>
        <w:t>Приклад 10 — Додавання до колекції з прив'язкою до профілю та звіркою власника (</w:t>
      </w:r>
      <w:r>
        <w:rPr>
          <w:rFonts w:ascii="Liberation Mono" w:hAnsi="Liberation Mono" w:cs="Liberation Mono" w:eastAsia="Liberation Mono"/>
          <w:i/>
          <w:sz w:val="26"/>
        </w:rPr>
        <w:t>Controllers/CollectionsController.cs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[HttpPost("{collection}")]</w:t>
      </w:r>
    </w:p>
    <w:p>
      <w:pPr>
        <w:spacing w:before="0" w:after="0" w:line="276" w:lineRule="auto"/>
        <w:ind w:left="567"/>
      </w:pPr>
      <w:r>
        <w:rPr>
          <w:rFonts w:ascii="Liberation Mono" w:hAnsi="Liberation Mono" w:cs="Liberation Mono" w:eastAsia="Liberation Mono"/>
          <w:sz w:val="22"/>
        </w:rPr>
        <w:t>public async Task&lt;ActionResult&lt;IEnumerable&lt;CollectionItemDto&gt;&gt;&gt; Add(</w:t>
      </w:r>
    </w:p>
    <w:p>
      <w:pPr>
        <w:spacing w:before="0" w:after="0" w:line="276" w:lineRule="auto"/>
        <w:ind w:left="567"/>
      </w:pPr>
      <w:r>
        <w:rPr>
          <w:rFonts w:ascii="Liberation Mono" w:hAnsi="Liberation Mono" w:cs="Liberation Mono" w:eastAsia="Liberation Mono"/>
          <w:sz w:val="22"/>
        </w:rPr>
        <w:t xml:space="preserve">    string collection, [FromBody] CollectionItemRequest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collection = collection.ToLowerInvariant();</w:t>
      </w:r>
    </w:p>
    <w:p>
      <w:pPr>
        <w:spacing w:before="0" w:after="0" w:line="276" w:lineRule="auto"/>
        <w:ind w:left="567"/>
      </w:pPr>
      <w:r>
        <w:rPr>
          <w:rFonts w:ascii="Liberation Mono" w:hAnsi="Liberation Mono" w:cs="Liberation Mono" w:eastAsia="Liberation Mono"/>
          <w:sz w:val="22"/>
        </w:rPr>
        <w:t xml:space="preserve">    if (!AllowedCollections.Contains(collection)) return NotFound();</w:t>
      </w:r>
    </w:p>
    <w:p>
      <w:pPr>
        <w:spacing w:before="0" w:after="0" w:line="276" w:lineRule="auto"/>
        <w:ind w:left="567"/>
      </w:pPr>
      <w:r>
        <w:rPr>
          <w:rFonts w:ascii="Liberation Mono" w:hAnsi="Liberation Mono" w:cs="Liberation Mono" w:eastAsia="Liberation Mono"/>
          <w:sz w:val="22"/>
        </w:rPr>
        <w:t xml:space="preserve">    var profile = await ResolveProfileAsync(ct);     // профіль із заголовка, звірений із власником</w:t>
      </w:r>
    </w:p>
    <w:p>
      <w:pPr>
        <w:spacing w:before="0" w:after="0" w:line="276" w:lineRule="auto"/>
        <w:ind w:left="567"/>
      </w:pPr>
      <w:r>
        <w:rPr>
          <w:rFonts w:ascii="Liberation Mono" w:hAnsi="Liberation Mono" w:cs="Liberation Mono" w:eastAsia="Liberation Mono"/>
          <w:sz w:val="22"/>
        </w:rPr>
        <w:t xml:space="preserve">    if (profile is null) return Unauthorized();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exists = await _db.CollectionItems.AnyAsync(</w:t>
      </w:r>
    </w:p>
    <w:p>
      <w:pPr>
        <w:spacing w:before="0" w:after="0" w:line="276" w:lineRule="auto"/>
        <w:ind w:left="567"/>
      </w:pPr>
      <w:r>
        <w:rPr>
          <w:rFonts w:ascii="Liberation Mono" w:hAnsi="Liberation Mono" w:cs="Liberation Mono" w:eastAsia="Liberation Mono"/>
          <w:sz w:val="22"/>
        </w:rPr>
        <w:t xml:space="preserve">        i =&gt; i.ProfileId == profile.Id &amp;&amp; i.Collection == collection</w:t>
      </w:r>
    </w:p>
    <w:p>
      <w:pPr>
        <w:spacing w:before="0" w:after="0" w:line="276" w:lineRule="auto"/>
        <w:ind w:left="567"/>
      </w:pPr>
      <w:r>
        <w:rPr>
          <w:rFonts w:ascii="Liberation Mono" w:hAnsi="Liberation Mono" w:cs="Liberation Mono" w:eastAsia="Liberation Mono"/>
          <w:sz w:val="22"/>
        </w:rPr>
        <w:t xml:space="preserve">          &amp;&amp; i.Kind == req.Kind &amp;&amp; i.ContentId == req.ContentId, ct);</w:t>
      </w:r>
    </w:p>
    <w:p>
      <w:pPr>
        <w:spacing w:before="0" w:after="0" w:line="276" w:lineRule="auto"/>
        <w:ind w:left="567"/>
      </w:pPr>
      <w:r>
        <w:rPr>
          <w:rFonts w:ascii="Liberation Mono" w:hAnsi="Liberation Mono" w:cs="Liberation Mono" w:eastAsia="Liberation Mono"/>
          <w:sz w:val="22"/>
        </w:rPr>
        <w:t xml:space="preserve">    if (!exists)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_db.CollectionItems.Add(new ProfileCollectionItem {</w:t>
      </w:r>
    </w:p>
    <w:p>
      <w:pPr>
        <w:spacing w:before="0" w:after="0" w:line="276" w:lineRule="auto"/>
        <w:ind w:left="567"/>
      </w:pPr>
      <w:r>
        <w:rPr>
          <w:rFonts w:ascii="Liberation Mono" w:hAnsi="Liberation Mono" w:cs="Liberation Mono" w:eastAsia="Liberation Mono"/>
          <w:sz w:val="22"/>
        </w:rPr>
        <w:t xml:space="preserve">            ProfileId = profile.Id, Collection = collection, Kind = req.Kind.ToLowerInvariant(),</w:t>
      </w:r>
    </w:p>
    <w:p>
      <w:pPr>
        <w:spacing w:before="0" w:after="0" w:line="276" w:lineRule="auto"/>
        <w:ind w:left="567"/>
      </w:pPr>
      <w:r>
        <w:rPr>
          <w:rFonts w:ascii="Liberation Mono" w:hAnsi="Liberation Mono" w:cs="Liberation Mono" w:eastAsia="Liberation Mono"/>
          <w:sz w:val="22"/>
        </w:rPr>
        <w:t xml:space="preserve">            ContentId = req.ContentId.Trim(), Title = req.Title, Image = req.Image,</w:t>
      </w:r>
    </w:p>
    <w:p>
      <w:pPr>
        <w:spacing w:before="0" w:after="0" w:line="276" w:lineRule="auto"/>
        <w:ind w:left="567"/>
      </w:pPr>
      <w:r>
        <w:rPr>
          <w:rFonts w:ascii="Liberation Mono" w:hAnsi="Liberation Mono" w:cs="Liberation Mono" w:eastAsia="Liberation Mono"/>
          <w:sz w:val="22"/>
        </w:rPr>
        <w:t xml:space="preserve">            Subtitle = req.Subtitle, PayloadJson = req.PayloadJson, AddedAt = DateTime.UtcNow });</w:t>
      </w:r>
    </w:p>
    <w:p>
      <w:pPr>
        <w:spacing w:before="0" w:after="0" w:line="276" w:lineRule="auto"/>
        <w:ind w:left="567"/>
      </w:pPr>
      <w:r>
        <w:rPr>
          <w:rFonts w:ascii="Liberation Mono" w:hAnsi="Liberation Mono" w:cs="Liberation Mono" w:eastAsia="Liberation Mono"/>
          <w:sz w:val="22"/>
        </w:rPr>
        <w:t xml:space="preserve">        try { await _db.SaveChangesAsync(ct); }</w:t>
      </w:r>
    </w:p>
    <w:p>
      <w:pPr>
        <w:spacing w:before="0" w:after="0" w:line="276" w:lineRule="auto"/>
        <w:ind w:left="567"/>
      </w:pPr>
      <w:r>
        <w:rPr>
          <w:rFonts w:ascii="Liberation Mono" w:hAnsi="Liberation Mono" w:cs="Liberation Mono" w:eastAsia="Liberation Mono"/>
          <w:sz w:val="22"/>
        </w:rPr>
        <w:t xml:space="preserve">        catch (DbUpdateException) { /* гонитва за унікальним індексом — ігноруємо */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return Ok(await LoadItemsAsync(profile.Id, collection, null, ct));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keepNext/>
        <w:spacing w:before="0" w:after="40" w:line="276" w:lineRule="auto"/>
        <w:jc w:val="center"/>
      </w:pPr>
      <w:r>
        <w:rPr>
          <w:rFonts w:ascii="Liberation Serif" w:hAnsi="Liberation Serif" w:cs="Liberation Serif" w:eastAsia="Liberation Serif"/>
          <w:i/>
          <w:sz w:val="26"/>
        </w:rPr>
        <w:t>Приклад 11 — Перезавантаження персональних колекцій при зміні активного профілю (</w:t>
      </w:r>
      <w:r>
        <w:rPr>
          <w:rFonts w:ascii="Liberation Mono" w:hAnsi="Liberation Mono" w:cs="Liberation Mono" w:eastAsia="Liberation Mono"/>
          <w:i/>
          <w:sz w:val="26"/>
        </w:rPr>
        <w:t>contexts/CollectionsContext.tsx</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const reload = useCallback(async () =&gt; {</w:t>
      </w:r>
    </w:p>
    <w:p>
      <w:pPr>
        <w:spacing w:before="0" w:after="0" w:line="276" w:lineRule="auto"/>
        <w:ind w:left="567"/>
      </w:pPr>
      <w:r>
        <w:rPr>
          <w:rFonts w:ascii="Liberation Mono" w:hAnsi="Liberation Mono" w:cs="Liberation Mono" w:eastAsia="Liberation Mono"/>
          <w:sz w:val="22"/>
        </w:rPr>
        <w:t xml:space="preserve">  if (!token || profileId == null) { setLibrary([]); setMyList([]); return; }</w:t>
      </w:r>
    </w:p>
    <w:p>
      <w:pPr>
        <w:spacing w:before="0" w:after="0" w:line="276" w:lineRule="auto"/>
        <w:ind w:left="567"/>
      </w:pPr>
      <w:r>
        <w:rPr>
          <w:rFonts w:ascii="Liberation Mono" w:hAnsi="Liberation Mono" w:cs="Liberation Mono" w:eastAsia="Liberation Mono"/>
          <w:sz w:val="22"/>
        </w:rPr>
        <w:t xml:space="preserve">  const [lib, list] = await Promise.all([</w:t>
      </w:r>
    </w:p>
    <w:p>
      <w:pPr>
        <w:spacing w:before="0" w:after="0" w:line="276" w:lineRule="auto"/>
        <w:ind w:left="567"/>
      </w:pPr>
      <w:r>
        <w:rPr>
          <w:rFonts w:ascii="Liberation Mono" w:hAnsi="Liberation Mono" w:cs="Liberation Mono" w:eastAsia="Liberation Mono"/>
          <w:sz w:val="22"/>
        </w:rPr>
        <w:t xml:space="preserve">    listCollection(token, profileId, "library"),</w:t>
      </w:r>
    </w:p>
    <w:p>
      <w:pPr>
        <w:spacing w:before="0" w:after="0" w:line="276" w:lineRule="auto"/>
        <w:ind w:left="567"/>
      </w:pPr>
      <w:r>
        <w:rPr>
          <w:rFonts w:ascii="Liberation Mono" w:hAnsi="Liberation Mono" w:cs="Liberation Mono" w:eastAsia="Liberation Mono"/>
          <w:sz w:val="22"/>
        </w:rPr>
        <w:t xml:space="preserve">    listCollection(token, profileId, "mylist"),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setLibrary(lib); setMyList(list);</w:t>
      </w:r>
    </w:p>
    <w:p>
      <w:pPr>
        <w:spacing w:before="0" w:after="0" w:line="276" w:lineRule="auto"/>
        <w:ind w:left="567"/>
      </w:pPr>
      <w:r>
        <w:rPr>
          <w:rFonts w:ascii="Liberation Mono" w:hAnsi="Liberation Mono" w:cs="Liberation Mono" w:eastAsia="Liberation Mono"/>
          <w:sz w:val="22"/>
        </w:rPr>
        <w:t>}, [token, profileId]);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Перезавантаження при зміні акаунта чи активного профілю — саме це й забезпечує</w:t>
      </w:r>
    </w:p>
    <w:p>
      <w:pPr>
        <w:spacing w:before="0" w:after="0" w:line="276" w:lineRule="auto"/>
        <w:ind w:left="567"/>
      </w:pPr>
      <w:r>
        <w:rPr>
          <w:rFonts w:ascii="Liberation Mono" w:hAnsi="Liberation Mono" w:cs="Liberation Mono" w:eastAsia="Liberation Mono"/>
          <w:sz w:val="22"/>
        </w:rPr>
        <w:t>// окремі колекції для кожного профілю.</w:t>
      </w:r>
    </w:p>
    <w:p>
      <w:pPr>
        <w:spacing w:before="0" w:after="0" w:line="276" w:lineRule="auto"/>
        <w:ind w:left="567"/>
      </w:pPr>
      <w:r>
        <w:rPr>
          <w:rFonts w:ascii="Liberation Mono" w:hAnsi="Liberation Mono" w:cs="Liberation Mono" w:eastAsia="Liberation Mono"/>
          <w:sz w:val="22"/>
        </w:rPr>
        <w:t>useEffect(() =&gt; { void reload(); }, [reload]);</w:t>
      </w:r>
    </w:p>
    <w:p>
      <w:pPr>
        <w:spacing w:before="0" w:after="80" w:line="276" w:lineRule="auto"/>
      </w:pP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2.11 Допоміжні компоненти та реєстрація залежностей</w:t>
      </w:r>
    </w:p>
    <w:p>
      <w:pPr>
        <w:spacing w:before="0" w:after="80" w:line="276" w:lineRule="auto"/>
        <w:ind w:firstLine="709"/>
        <w:jc w:val="both"/>
      </w:pPr>
      <w:r>
        <w:rPr>
          <w:rFonts w:ascii="Liberation Serif" w:hAnsi="Liberation Serif" w:cs="Liberation Serif" w:eastAsia="Liberation Serif"/>
          <w:sz w:val="28"/>
        </w:rPr>
        <w:t>Bulk-стратегію для статичного набору персонажів забезпечує метод одноразового завантаження з кешуванням: набір тягнеться одним зверненням, після чого зберігається у кеші на тривалий інтервал; за відмови джерела повертається порожній перелік із журналюванням помилки, тому сторінка не аварійно завершується (Приклад 12). Це реалізація градаційного зниження функціональності на рівні джерела даних.</w:t>
      </w:r>
    </w:p>
    <w:p>
      <w:pPr>
        <w:keepNext/>
        <w:spacing w:before="0" w:after="40" w:line="276" w:lineRule="auto"/>
        <w:jc w:val="center"/>
      </w:pPr>
      <w:r>
        <w:rPr>
          <w:rFonts w:ascii="Liberation Serif" w:hAnsi="Liberation Serif" w:cs="Liberation Serif" w:eastAsia="Liberation Serif"/>
          <w:i/>
          <w:sz w:val="26"/>
        </w:rPr>
        <w:t>Приклад 12 — Одноразове завантаження статичного набору з кешуванням і резервним поверненням (</w:t>
      </w:r>
      <w:r>
        <w:rPr>
          <w:rFonts w:ascii="Liberation Mono" w:hAnsi="Liberation Mono" w:cs="Liberation Mono" w:eastAsia="Liberation Mono"/>
          <w:i/>
          <w:sz w:val="26"/>
        </w:rPr>
        <w:t>Services/SuperheroService.cs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private Task&lt;List&lt;SuperheroDto&gt;&gt; LoadAllAsync(CancellationToken ct) =&gt;</w:t>
      </w:r>
    </w:p>
    <w:p>
      <w:pPr>
        <w:spacing w:before="0" w:after="0" w:line="276" w:lineRule="auto"/>
        <w:ind w:left="567"/>
      </w:pPr>
      <w:r>
        <w:rPr>
          <w:rFonts w:ascii="Liberation Mono" w:hAnsi="Liberation Mono" w:cs="Liberation Mono" w:eastAsia="Liberation Mono"/>
          <w:sz w:val="22"/>
        </w:rPr>
        <w:t xml:space="preserve">    _cache.GetOrCreateAsync("superheroes:all", async entry =&gt;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entry.AbsoluteExpirationRelativeToNow = CharactersTtl;     // 12 годин</w:t>
      </w:r>
    </w:p>
    <w:p>
      <w:pPr>
        <w:spacing w:before="0" w:after="0" w:line="276" w:lineRule="auto"/>
        <w:ind w:left="567"/>
      </w:pPr>
      <w:r>
        <w:rPr>
          <w:rFonts w:ascii="Liberation Mono" w:hAnsi="Liberation Mono" w:cs="Liberation Mono" w:eastAsia="Liberation Mono"/>
          <w:sz w:val="22"/>
        </w:rPr>
        <w:t xml:space="preserve">        try</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using var resp = await _http.GetAsync(AkababAllUrl, ct);</w:t>
      </w:r>
    </w:p>
    <w:p>
      <w:pPr>
        <w:spacing w:before="0" w:after="0" w:line="276" w:lineRule="auto"/>
        <w:ind w:left="567"/>
      </w:pPr>
      <w:r>
        <w:rPr>
          <w:rFonts w:ascii="Liberation Mono" w:hAnsi="Liberation Mono" w:cs="Liberation Mono" w:eastAsia="Liberation Mono"/>
          <w:sz w:val="22"/>
        </w:rPr>
        <w:t xml:space="preserve">            resp.EnsureSuccessStatusCode();</w:t>
      </w:r>
    </w:p>
    <w:p>
      <w:pPr>
        <w:spacing w:before="0" w:after="0" w:line="276" w:lineRule="auto"/>
        <w:ind w:left="567"/>
      </w:pPr>
      <w:r>
        <w:rPr>
          <w:rFonts w:ascii="Liberation Mono" w:hAnsi="Liberation Mono" w:cs="Liberation Mono" w:eastAsia="Liberation Mono"/>
          <w:sz w:val="22"/>
        </w:rPr>
        <w:t xml:space="preserve">            var raw = await resp.Content.ReadFromJsonAsync&lt;List&lt;AkababHero&gt;&gt;(JsonOptions, ct)</w:t>
      </w:r>
    </w:p>
    <w:p>
      <w:pPr>
        <w:spacing w:before="0" w:after="0" w:line="276" w:lineRule="auto"/>
        <w:ind w:left="567"/>
      </w:pPr>
      <w:r>
        <w:rPr>
          <w:rFonts w:ascii="Liberation Mono" w:hAnsi="Liberation Mono" w:cs="Liberation Mono" w:eastAsia="Liberation Mono"/>
          <w:sz w:val="22"/>
        </w:rPr>
        <w:t xml:space="preserve">                      ?? new List&lt;AkababHero&gt;();</w:t>
      </w:r>
    </w:p>
    <w:p>
      <w:pPr>
        <w:spacing w:before="0" w:after="0" w:line="276" w:lineRule="auto"/>
        <w:ind w:left="567"/>
      </w:pPr>
      <w:r>
        <w:rPr>
          <w:rFonts w:ascii="Liberation Mono" w:hAnsi="Liberation Mono" w:cs="Liberation Mono" w:eastAsia="Liberation Mono"/>
          <w:sz w:val="22"/>
        </w:rPr>
        <w:t xml:space="preserve">            return raw.Select(MapHero).ToList();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catch (Exception ex)</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_logger.LogWarning(ex, "akabab недоступний — повертаємо порожній перелік");</w:t>
      </w:r>
    </w:p>
    <w:p>
      <w:pPr>
        <w:spacing w:before="0" w:after="0" w:line="276" w:lineRule="auto"/>
        <w:ind w:left="567"/>
      </w:pPr>
      <w:r>
        <w:rPr>
          <w:rFonts w:ascii="Liberation Mono" w:hAnsi="Liberation Mono" w:cs="Liberation Mono" w:eastAsia="Liberation Mono"/>
          <w:sz w:val="22"/>
        </w:rPr>
        <w:t xml:space="preserve">            return new List&lt;SuperheroDto&gt;();                        // graceful degradation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Перелік жанрів, отриманий від Open Library, містить службові позначки (наприклад, рівні читання чи технічні мітки), тому його очищують перед поданням користувачеві: відкидаються надто довгі рядки, технічні позначки та дублікати, а кількість обмежується (Приклад 13). Це підвищує якість подання без втручання у джерело.</w:t>
      </w:r>
    </w:p>
    <w:p>
      <w:pPr>
        <w:keepNext/>
        <w:spacing w:before="0" w:after="40" w:line="276" w:lineRule="auto"/>
        <w:jc w:val="center"/>
      </w:pPr>
      <w:r>
        <w:rPr>
          <w:rFonts w:ascii="Liberation Serif" w:hAnsi="Liberation Serif" w:cs="Liberation Serif" w:eastAsia="Liberation Serif"/>
          <w:i/>
          <w:sz w:val="26"/>
        </w:rPr>
        <w:t>Приклад 13 — Очищення переліку жанрів від службових позначок (</w:t>
      </w:r>
      <w:r>
        <w:rPr>
          <w:rFonts w:ascii="Liberation Mono" w:hAnsi="Liberation Mono" w:cs="Liberation Mono" w:eastAsia="Liberation Mono"/>
          <w:i/>
          <w:sz w:val="26"/>
        </w:rPr>
        <w:t>Services/OpenLibraryComicService.cs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private static List&lt;string&gt; CleanSubjects(IEnumerable&lt;string&gt;? subjects) =&gt;</w:t>
      </w:r>
    </w:p>
    <w:p>
      <w:pPr>
        <w:spacing w:before="0" w:after="0" w:line="276" w:lineRule="auto"/>
        <w:ind w:left="567"/>
      </w:pPr>
      <w:r>
        <w:rPr>
          <w:rFonts w:ascii="Liberation Mono" w:hAnsi="Liberation Mono" w:cs="Liberation Mono" w:eastAsia="Liberation Mono"/>
          <w:sz w:val="22"/>
        </w:rPr>
        <w:t xml:space="preserve">    (subjects ?? Enumerable.Empty&lt;string&gt;())</w:t>
      </w:r>
    </w:p>
    <w:p>
      <w:pPr>
        <w:spacing w:before="0" w:after="0" w:line="276" w:lineRule="auto"/>
        <w:ind w:left="567"/>
      </w:pPr>
      <w:r>
        <w:rPr>
          <w:rFonts w:ascii="Liberation Mono" w:hAnsi="Liberation Mono" w:cs="Liberation Mono" w:eastAsia="Liberation Mono"/>
          <w:sz w:val="22"/>
        </w:rPr>
        <w:t xml:space="preserve">        .Where(s =&gt; !string.IsNullOrWhiteSpace(s)</w:t>
      </w:r>
    </w:p>
    <w:p>
      <w:pPr>
        <w:spacing w:before="0" w:after="0" w:line="276" w:lineRule="auto"/>
        <w:ind w:left="567"/>
      </w:pPr>
      <w:r>
        <w:rPr>
          <w:rFonts w:ascii="Liberation Mono" w:hAnsi="Liberation Mono" w:cs="Liberation Mono" w:eastAsia="Liberation Mono"/>
          <w:sz w:val="22"/>
        </w:rPr>
        <w:t xml:space="preserve">            &amp;&amp; !s.Contains(':') &amp;&amp; !s.Contains('=') &amp;&amp; s.Length &lt;= 28</w:t>
      </w:r>
    </w:p>
    <w:p>
      <w:pPr>
        <w:spacing w:before="0" w:after="0" w:line="276" w:lineRule="auto"/>
        <w:ind w:left="567"/>
      </w:pPr>
      <w:r>
        <w:rPr>
          <w:rFonts w:ascii="Liberation Mono" w:hAnsi="Liberation Mono" w:cs="Liberation Mono" w:eastAsia="Liberation Mono"/>
          <w:sz w:val="22"/>
        </w:rPr>
        <w:t xml:space="preserve">            &amp;&amp; !s.StartsWith("Reading Level", StringComparison.OrdinalIgnoreCase)</w:t>
      </w:r>
    </w:p>
    <w:p>
      <w:pPr>
        <w:spacing w:before="0" w:after="0" w:line="276" w:lineRule="auto"/>
        <w:ind w:left="567"/>
      </w:pPr>
      <w:r>
        <w:rPr>
          <w:rFonts w:ascii="Liberation Mono" w:hAnsi="Liberation Mono" w:cs="Liberation Mono" w:eastAsia="Liberation Mono"/>
          <w:sz w:val="22"/>
        </w:rPr>
        <w:t xml:space="preserve">            &amp;&amp; !s.StartsWith("Accessible book", StringComparison.OrdinalIgnoreCase))</w:t>
      </w:r>
    </w:p>
    <w:p>
      <w:pPr>
        <w:spacing w:before="0" w:after="0" w:line="276" w:lineRule="auto"/>
        <w:ind w:left="567"/>
      </w:pPr>
      <w:r>
        <w:rPr>
          <w:rFonts w:ascii="Liberation Mono" w:hAnsi="Liberation Mono" w:cs="Liberation Mono" w:eastAsia="Liberation Mono"/>
          <w:sz w:val="22"/>
        </w:rPr>
        <w:t xml:space="preserve">        .Distinct(StringComparer.OrdinalIgnoreCase)</w:t>
      </w:r>
    </w:p>
    <w:p>
      <w:pPr>
        <w:spacing w:before="0" w:after="0" w:line="276" w:lineRule="auto"/>
        <w:ind w:left="567"/>
      </w:pPr>
      <w:r>
        <w:rPr>
          <w:rFonts w:ascii="Liberation Mono" w:hAnsi="Liberation Mono" w:cs="Liberation Mono" w:eastAsia="Liberation Mono"/>
          <w:sz w:val="22"/>
        </w:rPr>
        <w:t xml:space="preserve">        .Take(6)</w:t>
      </w:r>
    </w:p>
    <w:p>
      <w:pPr>
        <w:spacing w:before="0" w:after="0" w:line="276" w:lineRule="auto"/>
        <w:ind w:left="567"/>
      </w:pPr>
      <w:r>
        <w:rPr>
          <w:rFonts w:ascii="Liberation Mono" w:hAnsi="Liberation Mono" w:cs="Liberation Mono" w:eastAsia="Liberation Mono"/>
          <w:sz w:val="22"/>
        </w:rPr>
        <w:t xml:space="preserve">        .ToList();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Горизонтальні ряди каталогу підтримують як однорядкове, так і дворядкове подання залежно від типу добірки. Перемикання реалізовано вибором класів розмітки: для дворядкового режиму застосовано двовимірну сітку з горизонтальним заповненням, для однорядкового — горизонтальний потік із прив'язкою прокручування (Приклад 14).</w:t>
      </w:r>
    </w:p>
    <w:p>
      <w:pPr>
        <w:keepNext/>
        <w:spacing w:before="0" w:after="40" w:line="276" w:lineRule="auto"/>
        <w:jc w:val="center"/>
      </w:pPr>
      <w:r>
        <w:rPr>
          <w:rFonts w:ascii="Liberation Serif" w:hAnsi="Liberation Serif" w:cs="Liberation Serif" w:eastAsia="Liberation Serif"/>
          <w:i/>
          <w:sz w:val="26"/>
        </w:rPr>
        <w:t>Приклад 14 — Перемикання між одно- та дворядковим поданням ряду (</w:t>
      </w:r>
      <w:r>
        <w:rPr>
          <w:rFonts w:ascii="Liberation Mono" w:hAnsi="Liberation Mono" w:cs="Liberation Mono" w:eastAsia="Liberation Mono"/>
          <w:i/>
          <w:sz w:val="26"/>
        </w:rPr>
        <w:t>components/Rail.tsx</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&lt;div</w:t>
      </w:r>
    </w:p>
    <w:p>
      <w:pPr>
        <w:spacing w:before="0" w:after="0" w:line="276" w:lineRule="auto"/>
        <w:ind w:left="567"/>
      </w:pPr>
      <w:r>
        <w:rPr>
          <w:rFonts w:ascii="Liberation Mono" w:hAnsi="Liberation Mono" w:cs="Liberation Mono" w:eastAsia="Liberation Mono"/>
          <w:sz w:val="22"/>
        </w:rPr>
        <w:t xml:space="preserve">  id={trackId(id)}</w:t>
      </w:r>
    </w:p>
    <w:p>
      <w:pPr>
        <w:spacing w:before="0" w:after="0" w:line="276" w:lineRule="auto"/>
        <w:ind w:left="567"/>
      </w:pPr>
      <w:r>
        <w:rPr>
          <w:rFonts w:ascii="Liberation Mono" w:hAnsi="Liberation Mono" w:cs="Liberation Mono" w:eastAsia="Liberation Mono"/>
          <w:sz w:val="22"/>
        </w:rPr>
        <w:t xml:space="preserve">  className={cn(</w:t>
      </w:r>
    </w:p>
    <w:p>
      <w:pPr>
        <w:spacing w:before="0" w:after="0" w:line="276" w:lineRule="auto"/>
        <w:ind w:left="567"/>
      </w:pPr>
      <w:r>
        <w:rPr>
          <w:rFonts w:ascii="Liberation Mono" w:hAnsi="Liberation Mono" w:cs="Liberation Mono" w:eastAsia="Liberation Mono"/>
          <w:sz w:val="22"/>
        </w:rPr>
        <w:t xml:space="preserve">    "overflow-x-auto px-4 md:px-8 pb-2 pt-6 scroll-smooth no-scrollbar",</w:t>
      </w:r>
    </w:p>
    <w:p>
      <w:pPr>
        <w:spacing w:before="0" w:after="0" w:line="276" w:lineRule="auto"/>
        <w:ind w:left="567"/>
      </w:pPr>
      <w:r>
        <w:rPr>
          <w:rFonts w:ascii="Liberation Mono" w:hAnsi="Liberation Mono" w:cs="Liberation Mono" w:eastAsia="Liberation Mono"/>
          <w:sz w:val="22"/>
        </w:rPr>
        <w:t xml:space="preserve">    rows === 2</w:t>
      </w:r>
    </w:p>
    <w:p>
      <w:pPr>
        <w:spacing w:before="0" w:after="0" w:line="276" w:lineRule="auto"/>
        <w:ind w:left="567"/>
      </w:pPr>
      <w:r>
        <w:rPr>
          <w:rFonts w:ascii="Liberation Mono" w:hAnsi="Liberation Mono" w:cs="Liberation Mono" w:eastAsia="Liberation Mono"/>
          <w:sz w:val="22"/>
        </w:rPr>
        <w:t xml:space="preserve">      ? "grid grid-rows-2 grid-flow-col auto-cols-max gap-x-4 gap-y-5 md:gap-x-5"</w:t>
      </w:r>
    </w:p>
    <w:p>
      <w:pPr>
        <w:spacing w:before="0" w:after="0" w:line="276" w:lineRule="auto"/>
        <w:ind w:left="567"/>
      </w:pPr>
      <w:r>
        <w:rPr>
          <w:rFonts w:ascii="Liberation Mono" w:hAnsi="Liberation Mono" w:cs="Liberation Mono" w:eastAsia="Liberation Mono"/>
          <w:sz w:val="22"/>
        </w:rPr>
        <w:t xml:space="preserve">      : "flex gap-4 md:gap-5 snap-x snap-mandatory"</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style={{ scrollbarWidth: "none" }}</w:t>
      </w:r>
    </w:p>
    <w:p>
      <w:pPr>
        <w:spacing w:before="0" w:after="0" w:line="276" w:lineRule="auto"/>
        <w:ind w:left="567"/>
      </w:pPr>
      <w:r>
        <w:rPr>
          <w:rFonts w:ascii="Liberation Mono" w:hAnsi="Liberation Mono" w:cs="Liberation Mono" w:eastAsia="Liberation Mono"/>
          <w:sz w:val="22"/>
        </w:rPr>
        <w:t>&gt;</w:t>
      </w:r>
    </w:p>
    <w:p>
      <w:pPr>
        <w:spacing w:before="0" w:after="0" w:line="276" w:lineRule="auto"/>
        <w:ind w:left="567"/>
      </w:pPr>
      <w:r>
        <w:rPr>
          <w:rFonts w:ascii="Liberation Mono" w:hAnsi="Liberation Mono" w:cs="Liberation Mono" w:eastAsia="Liberation Mono"/>
          <w:sz w:val="22"/>
        </w:rPr>
        <w:t xml:space="preserve">  {children}</w:t>
      </w:r>
    </w:p>
    <w:p>
      <w:pPr>
        <w:spacing w:before="0" w:after="0" w:line="276" w:lineRule="auto"/>
        <w:ind w:left="567"/>
      </w:pPr>
      <w:r>
        <w:rPr>
          <w:rFonts w:ascii="Liberation Mono" w:hAnsi="Liberation Mono" w:cs="Liberation Mono" w:eastAsia="Liberation Mono"/>
          <w:sz w:val="22"/>
        </w:rPr>
        <w:t>&lt;/div&gt;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Сервіси інтеграції з джерелами реєструються у контейнері інверсії залежностей як типізовані HTTP-клієнти з єдиним налаштуванням базової адреси, тайм-ауту та заголовків (Приклад 15). Це є реалізацією шаблону Factory через фабрику HTTP-клієнтів і забезпечує підмінність реалізацій моками під час тестування.</w:t>
      </w:r>
    </w:p>
    <w:p>
      <w:pPr>
        <w:keepNext/>
        <w:spacing w:before="0" w:after="40" w:line="276" w:lineRule="auto"/>
        <w:jc w:val="center"/>
      </w:pPr>
      <w:r>
        <w:rPr>
          <w:rFonts w:ascii="Liberation Serif" w:hAnsi="Liberation Serif" w:cs="Liberation Serif" w:eastAsia="Liberation Serif"/>
          <w:i/>
          <w:sz w:val="26"/>
        </w:rPr>
        <w:t>Приклад 15 — Реєстрація сервісів джерел як типізованих HTTP-клієнтів (</w:t>
      </w:r>
      <w:r>
        <w:rPr>
          <w:rFonts w:ascii="Liberation Mono" w:hAnsi="Liberation Mono" w:cs="Liberation Mono" w:eastAsia="Liberation Mono"/>
          <w:i/>
          <w:sz w:val="26"/>
        </w:rPr>
        <w:t>Program.cs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builder.Services.AddMemoryCache();</w:t>
      </w:r>
    </w:p>
    <w:p>
      <w:pPr>
        <w:spacing w:before="0" w:after="0" w:line="276" w:lineRule="auto"/>
        <w:ind w:left="567"/>
      </w:pPr>
      <w:r>
        <w:rPr>
          <w:rFonts w:ascii="Liberation Mono" w:hAnsi="Liberation Mono" w:cs="Liberation Mono" w:eastAsia="Liberation Mono"/>
          <w:sz w:val="22"/>
        </w:rPr>
        <w:t>builder.Services.AddHttpClient&lt;IJikanService, JikanService&gt;(client =&gt;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client.BaseAddress = new Uri("https://api.jikan.moe/v4/");</w:t>
      </w:r>
    </w:p>
    <w:p>
      <w:pPr>
        <w:spacing w:before="0" w:after="0" w:line="276" w:lineRule="auto"/>
        <w:ind w:left="567"/>
      </w:pPr>
      <w:r>
        <w:rPr>
          <w:rFonts w:ascii="Liberation Mono" w:hAnsi="Liberation Mono" w:cs="Liberation Mono" w:eastAsia="Liberation Mono"/>
          <w:sz w:val="22"/>
        </w:rPr>
        <w:t xml:space="preserve">    client.Timeout = TimeSpan.FromSeconds(15);</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builder.Services.AddHttpClient&lt;IComicMetadataService, OpenLibraryComicService&gt;(client =&gt;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client.BaseAddress = new Uri("https://openlibrary.org/");</w:t>
      </w:r>
    </w:p>
    <w:p>
      <w:pPr>
        <w:spacing w:before="0" w:after="0" w:line="276" w:lineRule="auto"/>
        <w:ind w:left="567"/>
      </w:pPr>
      <w:r>
        <w:rPr>
          <w:rFonts w:ascii="Liberation Mono" w:hAnsi="Liberation Mono" w:cs="Liberation Mono" w:eastAsia="Liberation Mono"/>
          <w:sz w:val="22"/>
        </w:rPr>
        <w:t xml:space="preserve">    client.Timeout = TimeSpan.FromSeconds(15);</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На клієнті звернення до персональних колекцій інкапсульовано у тонкому шарі функцій, що передає ідентифікатор активного профілю у заголовку звернення; це забезпечує прив'язку колекції до профілю на рівні комунікаційного протоколу (Приклад 16).</w:t>
      </w:r>
    </w:p>
    <w:p>
      <w:pPr>
        <w:keepNext/>
        <w:spacing w:before="0" w:after="40" w:line="276" w:lineRule="auto"/>
        <w:jc w:val="center"/>
      </w:pPr>
      <w:r>
        <w:rPr>
          <w:rFonts w:ascii="Liberation Serif" w:hAnsi="Liberation Serif" w:cs="Liberation Serif" w:eastAsia="Liberation Serif"/>
          <w:i/>
          <w:sz w:val="26"/>
        </w:rPr>
        <w:t>Приклад 16 — Клієнтський шар звернень до персональних колекцій із передаванням профілю (</w:t>
      </w:r>
      <w:r>
        <w:rPr>
          <w:rFonts w:ascii="Liberation Mono" w:hAnsi="Liberation Mono" w:cs="Liberation Mono" w:eastAsia="Liberation Mono"/>
          <w:i/>
          <w:sz w:val="26"/>
        </w:rPr>
        <w:t>lib/collections.ts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const profileHeader = (profileId: number | null): Record&lt;string, string&gt; =&gt;</w:t>
      </w:r>
    </w:p>
    <w:p>
      <w:pPr>
        <w:spacing w:before="0" w:after="0" w:line="276" w:lineRule="auto"/>
        <w:ind w:left="567"/>
      </w:pPr>
      <w:r>
        <w:rPr>
          <w:rFonts w:ascii="Liberation Mono" w:hAnsi="Liberation Mono" w:cs="Liberation Mono" w:eastAsia="Liberation Mono"/>
          <w:sz w:val="22"/>
        </w:rPr>
        <w:t xml:space="preserve">  profileId != null ? { "X-Profile-Id": String(profileId) } :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export const addToCollection = (</w:t>
      </w:r>
    </w:p>
    <w:p>
      <w:pPr>
        <w:spacing w:before="0" w:after="0" w:line="276" w:lineRule="auto"/>
        <w:ind w:left="567"/>
      </w:pPr>
      <w:r>
        <w:rPr>
          <w:rFonts w:ascii="Liberation Mono" w:hAnsi="Liberation Mono" w:cs="Liberation Mono" w:eastAsia="Liberation Mono"/>
          <w:sz w:val="22"/>
        </w:rPr>
        <w:t xml:space="preserve">  token: string, profileId: number | null, collection: CollectionName, input: CollectionItemInput) =&gt;</w:t>
      </w:r>
    </w:p>
    <w:p>
      <w:pPr>
        <w:spacing w:before="0" w:after="0" w:line="276" w:lineRule="auto"/>
        <w:ind w:left="567"/>
      </w:pPr>
      <w:r>
        <w:rPr>
          <w:rFonts w:ascii="Liberation Mono" w:hAnsi="Liberation Mono" w:cs="Liberation Mono" w:eastAsia="Liberation Mono"/>
          <w:sz w:val="22"/>
        </w:rPr>
        <w:t xml:space="preserve">  apiFetch&lt;CollectionItem[]&gt;(`/api/collections/${collection}`, {</w:t>
      </w:r>
    </w:p>
    <w:p>
      <w:pPr>
        <w:spacing w:before="0" w:after="0" w:line="276" w:lineRule="auto"/>
        <w:ind w:left="567"/>
      </w:pPr>
      <w:r>
        <w:rPr>
          <w:rFonts w:ascii="Liberation Mono" w:hAnsi="Liberation Mono" w:cs="Liberation Mono" w:eastAsia="Liberation Mono"/>
          <w:sz w:val="22"/>
        </w:rPr>
        <w:t xml:space="preserve">    method: "POST", authToken: token, headers: profileHeader(profileId),</w:t>
      </w:r>
    </w:p>
    <w:p>
      <w:pPr>
        <w:spacing w:before="0" w:after="0" w:line="276" w:lineRule="auto"/>
        <w:ind w:left="567"/>
      </w:pPr>
      <w:r>
        <w:rPr>
          <w:rFonts w:ascii="Liberation Mono" w:hAnsi="Liberation Mono" w:cs="Liberation Mono" w:eastAsia="Liberation Mono"/>
          <w:sz w:val="22"/>
        </w:rPr>
        <w:t xml:space="preserve">    body: JSON.stringify({</w:t>
      </w:r>
    </w:p>
    <w:p>
      <w:pPr>
        <w:spacing w:before="0" w:after="0" w:line="276" w:lineRule="auto"/>
        <w:ind w:left="567"/>
      </w:pPr>
      <w:r>
        <w:rPr>
          <w:rFonts w:ascii="Liberation Mono" w:hAnsi="Liberation Mono" w:cs="Liberation Mono" w:eastAsia="Liberation Mono"/>
          <w:sz w:val="22"/>
        </w:rPr>
        <w:t xml:space="preserve">      kind: input.kind, contentId: input.contentId, title: input.title,</w:t>
      </w:r>
    </w:p>
    <w:p>
      <w:pPr>
        <w:spacing w:before="0" w:after="0" w:line="276" w:lineRule="auto"/>
        <w:ind w:left="567"/>
      </w:pPr>
      <w:r>
        <w:rPr>
          <w:rFonts w:ascii="Liberation Mono" w:hAnsi="Liberation Mono" w:cs="Liberation Mono" w:eastAsia="Liberation Mono"/>
          <w:sz w:val="22"/>
        </w:rPr>
        <w:t xml:space="preserve">      image: input.image ?? null, payloadJson: input.payload != null ? JSON.stringify(input.payload) : null,</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Окремою задачею уніфікації стало приведення різнорідних полів зовнішніх джерел до єдиної моделі. Зокрема, джерело Jikan повертає жанри й теми окремими переліками, тоді як у каталозі вони мають подаватися єдиним списком без повторів. Тому під час відображення сирої сутності у власну модель переліки жанрів і тем об'єднуються, очищуються від порожніх значень та дедуплікуються (Приклад 17). Аналогічно уніфікуються адреси обкладинок (велика та середня) і назва, що дозволяє клієнту працювати з єдиною структурою незалежно від джерела.</w:t>
      </w:r>
    </w:p>
    <w:p>
      <w:pPr>
        <w:keepNext/>
        <w:spacing w:before="0" w:after="40" w:line="276" w:lineRule="auto"/>
        <w:jc w:val="center"/>
      </w:pPr>
      <w:r>
        <w:rPr>
          <w:rFonts w:ascii="Liberation Serif" w:hAnsi="Liberation Serif" w:cs="Liberation Serif" w:eastAsia="Liberation Serif"/>
          <w:i/>
          <w:sz w:val="26"/>
        </w:rPr>
        <w:t>Приклад 17 — Відображення сирої сутності аніме у власну модель з об'єднанням жанрів і тем (</w:t>
      </w:r>
      <w:r>
        <w:rPr>
          <w:rFonts w:ascii="Liberation Mono" w:hAnsi="Liberation Mono" w:cs="Liberation Mono" w:eastAsia="Liberation Mono"/>
          <w:i/>
          <w:sz w:val="26"/>
        </w:rPr>
        <w:t>Services/JikanService.cs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private static AnimeDto MapAnime(JikanAnime a) =&gt; new()</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MalId = a.MalId,</w:t>
      </w:r>
    </w:p>
    <w:p>
      <w:pPr>
        <w:spacing w:before="0" w:after="0" w:line="276" w:lineRule="auto"/>
        <w:ind w:left="567"/>
      </w:pPr>
      <w:r>
        <w:rPr>
          <w:rFonts w:ascii="Liberation Mono" w:hAnsi="Liberation Mono" w:cs="Liberation Mono" w:eastAsia="Liberation Mono"/>
          <w:sz w:val="22"/>
        </w:rPr>
        <w:t xml:space="preserve">    Title = a.TitleEnglish ?? a.Title ?? "Untitled",</w:t>
      </w:r>
    </w:p>
    <w:p>
      <w:pPr>
        <w:spacing w:before="0" w:after="0" w:line="276" w:lineRule="auto"/>
        <w:ind w:left="567"/>
      </w:pPr>
      <w:r>
        <w:rPr>
          <w:rFonts w:ascii="Liberation Mono" w:hAnsi="Liberation Mono" w:cs="Liberation Mono" w:eastAsia="Liberation Mono"/>
          <w:sz w:val="22"/>
        </w:rPr>
        <w:t xml:space="preserve">    Synopsis = a.Synopsis,</w:t>
      </w:r>
    </w:p>
    <w:p>
      <w:pPr>
        <w:spacing w:before="0" w:after="0" w:line="276" w:lineRule="auto"/>
        <w:ind w:left="567"/>
      </w:pPr>
      <w:r>
        <w:rPr>
          <w:rFonts w:ascii="Liberation Mono" w:hAnsi="Liberation Mono" w:cs="Liberation Mono" w:eastAsia="Liberation Mono"/>
          <w:sz w:val="22"/>
        </w:rPr>
        <w:t xml:space="preserve">    Type = a.Type, Episodes = a.Episodes, Status = a.Status,</w:t>
      </w:r>
    </w:p>
    <w:p>
      <w:pPr>
        <w:spacing w:before="0" w:after="0" w:line="276" w:lineRule="auto"/>
        <w:ind w:left="567"/>
      </w:pPr>
      <w:r>
        <w:rPr>
          <w:rFonts w:ascii="Liberation Mono" w:hAnsi="Liberation Mono" w:cs="Liberation Mono" w:eastAsia="Liberation Mono"/>
          <w:sz w:val="22"/>
        </w:rPr>
        <w:t xml:space="preserve">    ImageUrl = a.Images?.Jpg?.ImageUrl,</w:t>
      </w:r>
    </w:p>
    <w:p>
      <w:pPr>
        <w:spacing w:before="0" w:after="0" w:line="276" w:lineRule="auto"/>
        <w:ind w:left="567"/>
      </w:pPr>
      <w:r>
        <w:rPr>
          <w:rFonts w:ascii="Liberation Mono" w:hAnsi="Liberation Mono" w:cs="Liberation Mono" w:eastAsia="Liberation Mono"/>
          <w:sz w:val="22"/>
        </w:rPr>
        <w:t xml:space="preserve">    LargeImageUrl = a.Images?.Jpg?.LargeImageUrl ?? a.Images?.Jpg?.ImageUrl,</w:t>
      </w:r>
    </w:p>
    <w:p>
      <w:pPr>
        <w:spacing w:before="0" w:after="0" w:line="276" w:lineRule="auto"/>
        <w:ind w:left="567"/>
      </w:pPr>
      <w:r>
        <w:rPr>
          <w:rFonts w:ascii="Liberation Mono" w:hAnsi="Liberation Mono" w:cs="Liberation Mono" w:eastAsia="Liberation Mono"/>
          <w:sz w:val="22"/>
        </w:rPr>
        <w:t xml:space="preserve">    Score = a.Score, Rank = a.Rank, Year = a.Year, Rating = a.Rating,</w:t>
      </w:r>
    </w:p>
    <w:p>
      <w:pPr>
        <w:spacing w:before="0" w:after="0" w:line="276" w:lineRule="auto"/>
        <w:ind w:left="567"/>
      </w:pPr>
      <w:r>
        <w:rPr>
          <w:rFonts w:ascii="Liberation Mono" w:hAnsi="Liberation Mono" w:cs="Liberation Mono" w:eastAsia="Liberation Mono"/>
          <w:sz w:val="22"/>
        </w:rPr>
        <w:t xml:space="preserve">    // Жанри та теми Jikan об'єднуються в єдиний список без повторів.</w:t>
      </w:r>
    </w:p>
    <w:p>
      <w:pPr>
        <w:spacing w:before="0" w:after="0" w:line="276" w:lineRule="auto"/>
        <w:ind w:left="567"/>
      </w:pPr>
      <w:r>
        <w:rPr>
          <w:rFonts w:ascii="Liberation Mono" w:hAnsi="Liberation Mono" w:cs="Liberation Mono" w:eastAsia="Liberation Mono"/>
          <w:sz w:val="22"/>
        </w:rPr>
        <w:t xml:space="preserve">    Genres = (a.Genres ?? new()).Concat(a.Themes ?? new())</w:t>
      </w:r>
    </w:p>
    <w:p>
      <w:pPr>
        <w:spacing w:before="0" w:after="0" w:line="276" w:lineRule="auto"/>
        <w:ind w:left="567"/>
      </w:pPr>
      <w:r>
        <w:rPr>
          <w:rFonts w:ascii="Liberation Mono" w:hAnsi="Liberation Mono" w:cs="Liberation Mono" w:eastAsia="Liberation Mono"/>
          <w:sz w:val="22"/>
        </w:rPr>
        <w:t xml:space="preserve">        .Select(g =&gt; g.Name ?? "").Where(n =&gt; !string.IsNullOrEmpty(n)).Distinct().ToList(),</w:t>
      </w:r>
    </w:p>
    <w:p>
      <w:pPr>
        <w:spacing w:before="0" w:after="0" w:line="276" w:lineRule="auto"/>
        <w:ind w:left="567"/>
      </w:pPr>
      <w:r>
        <w:rPr>
          <w:rFonts w:ascii="Liberation Mono" w:hAnsi="Liberation Mono" w:cs="Liberation Mono" w:eastAsia="Liberation Mono"/>
          <w:sz w:val="22"/>
        </w:rPr>
        <w:t xml:space="preserve">    Studios = (a.Studios ?? new())</w:t>
      </w:r>
    </w:p>
    <w:p>
      <w:pPr>
        <w:spacing w:before="0" w:after="0" w:line="276" w:lineRule="auto"/>
        <w:ind w:left="567"/>
      </w:pPr>
      <w:r>
        <w:rPr>
          <w:rFonts w:ascii="Liberation Mono" w:hAnsi="Liberation Mono" w:cs="Liberation Mono" w:eastAsia="Liberation Mono"/>
          <w:sz w:val="22"/>
        </w:rPr>
        <w:t xml:space="preserve">        .Select(s =&gt; s.Name ?? "").Where(n =&gt; !string.IsNullOrEmpty(n)).ToList(),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РОЗДІЛ 3. ВИПРОБУВАННЯ ТА ОЦІНКА ПІДСИСТЕМИ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3.1 Методика та види тестування</w:t>
      </w:r>
    </w:p>
    <w:p>
      <w:pPr>
        <w:spacing w:before="0" w:after="80" w:line="276" w:lineRule="auto"/>
        <w:ind w:firstLine="709"/>
        <w:jc w:val="both"/>
      </w:pPr>
      <w:r>
        <w:rPr>
          <w:rFonts w:ascii="Liberation Serif" w:hAnsi="Liberation Serif" w:cs="Liberation Serif" w:eastAsia="Liberation Serif"/>
          <w:sz w:val="28"/>
        </w:rPr>
        <w:t>Перевірку коректності контентної підсистеми організовано на кількох рівнях відповідно до видів тестування, передбачених технічним завданням. На рівні функціональних сценаріїв застосовано проходження повних користувацьких шляхів у браузерах на базі рушіїв Chromium та Gecko. На рівні відмовостійкості проведено випробування у штучних умовах недоступності та обмежень темпу звернень зовнішніх джерел. На рівні продуктивності виконано вимірювання часу обслуговування повторних звернень із кешу та перевірку дотримання обмежень темпу звернень. Передбачено також інтеграційне, навантажувальне та адаптивне тестування системи у цілому; у межах контентної підсистеми основну увагу приділено функціональному випробуванню кінцевих точок і перевірці стратегій кешування та відмовостійкості.</w:t>
      </w:r>
    </w:p>
    <w:p>
      <w:pPr>
        <w:spacing w:before="0" w:after="80" w:line="276" w:lineRule="auto"/>
        <w:ind w:firstLine="709"/>
        <w:jc w:val="both"/>
      </w:pPr>
      <w:r>
        <w:rPr>
          <w:rFonts w:ascii="Liberation Serif" w:hAnsi="Liberation Serif" w:cs="Liberation Serif" w:eastAsia="Liberation Serif"/>
          <w:sz w:val="28"/>
        </w:rPr>
        <w:t>Методику побудовано за принципом відтворюваності: кожен сценарій формулюється як послідовність кроків із фіксованою очікуваною реакцією системи. Особливу увагу приділено межовим випадкам — одночасному формуванню кількох добірок (що раніше спричиняло порожні ряди через перевищення темпу звернень), недоступності окремого джерела та відсутності обкладинки в окремих одиниць контенту.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3.2 Функціональне випробування</w:t>
      </w:r>
    </w:p>
    <w:p>
      <w:pPr>
        <w:spacing w:before="0" w:after="80" w:line="276" w:lineRule="auto"/>
        <w:ind w:firstLine="709"/>
        <w:jc w:val="both"/>
      </w:pPr>
      <w:r>
        <w:rPr>
          <w:rFonts w:ascii="Liberation Serif" w:hAnsi="Liberation Serif" w:cs="Liberation Serif" w:eastAsia="Liberation Serif"/>
          <w:sz w:val="28"/>
        </w:rPr>
        <w:t>Функціональним випробуванням підтверджено реалізацію всіх вимог технічного завдання: єдиної точки доступу до метаданих; уніфікованого каталогу з фільтрацією та посторінковим гортанням; наскрізного пошуку за кількома типами контенту з відкриттям деталей у накладенні; персональних колекцій на рівні профілю; потокового перегляду відео. Окремо перевірено наповнення всіх рядів каталогу реальними метаданими (обкладинки, описи, жанри), коректне розділення персональних колекцій між профілями (перемикання профілю змінює вміст «Бібліотеки» та «Мого списку»), виключення контенту для дорослих із загальнодоступних добірок та коректне відображення градієнтного замінника за відсутності обкладинки.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3.3 Перевірка відмовостійкості та обходу обмежень</w:t>
      </w:r>
    </w:p>
    <w:p>
      <w:pPr>
        <w:spacing w:before="0" w:after="80" w:line="276" w:lineRule="auto"/>
        <w:ind w:firstLine="709"/>
        <w:jc w:val="both"/>
      </w:pPr>
      <w:r>
        <w:rPr>
          <w:rFonts w:ascii="Liberation Serif" w:hAnsi="Liberation Serif" w:cs="Liberation Serif" w:eastAsia="Liberation Serif"/>
          <w:sz w:val="28"/>
        </w:rPr>
        <w:t>Підтверджено усунення проблеми порожніх рядів: після впровадження обмеження темпу звернень добірки, що формуються одночасно, наповнюються повністю, оскільки звернення більше не відхиляються джерелом за перевищення темпу. Перевірено градаційне зниження функціональності: за недоступності зовнішнього джерела підсистема повертає порожню добірку чи резервний набір замість аварійного завершення, а сторінка лишається працездатною. Окремо підтверджено сценарій підміни джерела: після припинення доступу до комерційного сервісу коміксів джерело замінено відкритим без зміни клієнтської частини, що засвідчує коректність відв'язування через комунікаційні інтерфейси та практичну цінність цього архітектурного рішення.</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3.4 Показники продуктивності</w:t>
      </w:r>
    </w:p>
    <w:p>
      <w:pPr>
        <w:spacing w:before="0" w:after="80" w:line="276" w:lineRule="auto"/>
        <w:ind w:firstLine="709"/>
        <w:jc w:val="both"/>
      </w:pPr>
      <w:r>
        <w:rPr>
          <w:rFonts w:ascii="Liberation Serif" w:hAnsi="Liberation Serif" w:cs="Liberation Serif" w:eastAsia="Liberation Serif"/>
          <w:sz w:val="28"/>
        </w:rPr>
        <w:t>Повторні звернення до каталогу обслуговуються з кешу за час порядку мілісекунд, без звернень до мережі. Статичний набір даних персонажів (близько 1 МБ) завантажується одноразово й кешується на тривалий інтервал, після чого пошук, фільтрація та посторінкове гортання виконуються у пам'яті; завдяки цьому перемикання фільтра видавців відбувається миттєво. Завдяки мінімальному інтервалу між зверненнями до Jikan дотримується обмеження темпу джерела навіть під час інтенсивного гортання каталогу.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3.5 Контроль якості та командна взаємодія</w:t>
      </w:r>
    </w:p>
    <w:p>
      <w:pPr>
        <w:spacing w:before="0" w:after="80" w:line="276" w:lineRule="auto"/>
        <w:ind w:firstLine="709"/>
        <w:jc w:val="both"/>
      </w:pPr>
      <w:r>
        <w:rPr>
          <w:rFonts w:ascii="Liberation Serif" w:hAnsi="Liberation Serif" w:cs="Liberation Serif" w:eastAsia="Liberation Serif"/>
          <w:sz w:val="28"/>
        </w:rPr>
        <w:t>Розроблення велося із застосуванням системи контролю версій Git за моделлю гілок, запитів на злиття та взаємного рецензування коду. Типобезпеку клієнтської частини перевіряв компілятор TypeScript, складання — засоби Vite; стиль коду підтримувався статичним аналізатором. Інтеграцію з підсистемою облікових записів здійснено через узгоджені комунікаційні інтерфейси та спільний контекст автентифікації, що знизило зв'язність складових і спростило паралельну роботу учасників команди.</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ВИСНОВКИ</w:t>
      </w:r>
    </w:p>
    <w:p>
      <w:pPr>
        <w:spacing w:before="0" w:after="80" w:line="276" w:lineRule="auto"/>
        <w:ind w:firstLine="709"/>
        <w:jc w:val="both"/>
      </w:pPr>
      <w:r>
        <w:rPr>
          <w:rFonts w:ascii="Liberation Serif" w:hAnsi="Liberation Serif" w:cs="Liberation Serif" w:eastAsia="Liberation Serif"/>
          <w:sz w:val="28"/>
        </w:rPr>
        <w:t>У результаті виконання дипломної роботи спроєктовано, реалізовано та випробувано контентну підсистему інформаційної системи розповсюдження мультимедійного контенту — агрегатор метаданих, уніфікований каталог, наскрізний пошук, персональні колекції та потокове відео. Поставлені у вступі задачі виконано повністю; нижче наведено результати в порядку їх формулювання.</w:t>
      </w:r>
    </w:p>
    <w:p>
      <w:pPr>
        <w:pStyle w:val="ListNumber"/>
        <w:spacing w:after="40" w:line="276" w:lineRule="auto"/>
      </w:pPr>
      <w:r>
        <w:rPr>
          <w:rFonts w:ascii="Liberation Serif" w:hAnsi="Liberation Serif" w:cs="Liberation Serif" w:eastAsia="Liberation Serif"/>
          <w:sz w:val="28"/>
        </w:rPr>
        <w:t>Проведено порівняльний аналіз провідних систем розповсюдження контенту (табл. 1.1) та доступних джерел метаданих (табл. 2.1) за програмними інтерфейсами доступу. Встановлено критерії вибору джерел і визначено предмет удосконалення — уніфіковане подання різнорідного контенту з незалежністю від конкретного джерела.</w:t>
      </w:r>
    </w:p>
    <w:p>
      <w:pPr>
        <w:pStyle w:val="ListNumber"/>
        <w:spacing w:after="40" w:line="276" w:lineRule="auto"/>
      </w:pPr>
      <w:r>
        <w:rPr>
          <w:rFonts w:ascii="Liberation Serif" w:hAnsi="Liberation Serif" w:cs="Liberation Serif" w:eastAsia="Liberation Serif"/>
          <w:sz w:val="28"/>
        </w:rPr>
        <w:t>Синтезовано уніфіковану інформаційну модель контенту та спроєктовано кешувальний агрегатор за стратегією Cache-Aside з диференційованими інтервалами актуальності й узагальненим методом кешованого гортання, що усунув дублювання коду між однотипними методами.</w:t>
      </w:r>
    </w:p>
    <w:p>
      <w:pPr>
        <w:pStyle w:val="ListNumber"/>
        <w:spacing w:after="40" w:line="276" w:lineRule="auto"/>
      </w:pPr>
      <w:r>
        <w:rPr>
          <w:rFonts w:ascii="Liberation Serif" w:hAnsi="Liberation Serif" w:cs="Liberation Serif" w:eastAsia="Liberation Serif"/>
          <w:sz w:val="28"/>
        </w:rPr>
        <w:t>Реалізовано серверні комунікаційні інтерфейси (контролер метаданих із 18 кінцевими точками) та сервіси інтеграції з джерелами за принципом інверсії залежностей; синтезовано механізм обмеження темпу звернень, що усунув відхилення звернень за перевищення лімітів і пов'язану з ним проблему порожніх рядів.</w:t>
      </w:r>
    </w:p>
    <w:p>
      <w:pPr>
        <w:pStyle w:val="ListNumber"/>
        <w:spacing w:after="40" w:line="276" w:lineRule="auto"/>
      </w:pPr>
      <w:r>
        <w:rPr>
          <w:rFonts w:ascii="Liberation Serif" w:hAnsi="Liberation Serif" w:cs="Liberation Serif" w:eastAsia="Liberation Serif"/>
          <w:sz w:val="28"/>
        </w:rPr>
        <w:t>Забезпечено підмінність постачальника метаданих через комунікаційний інтерфейс (підтверджено заміною припиненого комерційного сервісу відкритим джерелом без зміни клієнта); реалізовано уніфікований каталог зі спільним компонентом подання, наскрізний пошук за чотирма типами контенту та потоковий перегляд відео вбудованим програвачем HTML5.</w:t>
      </w:r>
    </w:p>
    <w:p>
      <w:pPr>
        <w:pStyle w:val="ListNumber"/>
        <w:spacing w:after="40" w:line="276" w:lineRule="auto"/>
      </w:pPr>
      <w:r>
        <w:rPr>
          <w:rFonts w:ascii="Liberation Serif" w:hAnsi="Liberation Serif" w:cs="Liberation Serif" w:eastAsia="Liberation Serif"/>
          <w:sz w:val="28"/>
        </w:rPr>
        <w:t>Реалізовано підсистему персональних колекцій («Бібліотека» та «Мій список») з прив'язкою до профілю; підтверджено, що кожен профіль має власні колекції.</w:t>
      </w:r>
    </w:p>
    <w:p>
      <w:pPr>
        <w:pStyle w:val="ListNumber"/>
        <w:spacing w:after="40" w:line="276" w:lineRule="auto"/>
      </w:pPr>
      <w:r>
        <w:rPr>
          <w:rFonts w:ascii="Liberation Serif" w:hAnsi="Liberation Serif" w:cs="Liberation Serif" w:eastAsia="Liberation Serif"/>
          <w:sz w:val="28"/>
        </w:rPr>
        <w:t>Проведено функціональне випробування та перевірку відмовостійкості; підтверджено наповнення рядів після впровадження обмеження темпу звернень, обслуговування повторних звернень з кешу за час порядку мілісекунд та коректність підміни джерела без зміни клієнта.</w:t>
      </w:r>
    </w:p>
    <w:p>
      <w:pPr>
        <w:spacing w:before="0" w:after="80" w:line="276" w:lineRule="auto"/>
        <w:ind w:firstLine="709"/>
        <w:jc w:val="both"/>
      </w:pPr>
      <w:r>
        <w:rPr>
          <w:rFonts w:ascii="Liberation Serif" w:hAnsi="Liberation Serif" w:cs="Liberation Serif" w:eastAsia="Liberation Serif"/>
          <w:sz w:val="28"/>
        </w:rPr>
        <w:t>Новизна роботи полягає не у відтворенні відомого ресурсу, а у створенні вдосконаленого варіанта: синтезовано уніфіковану інформаційну модель подання різнорідного контенту, застосовано кешування з обмеженням темпу звернень та відв'язування від постачальника метаданих. Практична цінність полягає в тому, що обґрунтований шаблон агрегатора метаданих та результати порівняльного аналізу можуть бути повторно використані наступними розробниками.</w:t>
      </w:r>
    </w:p>
    <w:p>
      <w:pPr>
        <w:spacing w:before="0" w:after="80" w:line="276" w:lineRule="auto"/>
        <w:ind w:firstLine="709"/>
        <w:jc w:val="both"/>
      </w:pPr>
      <w:r>
        <w:rPr>
          <w:rFonts w:ascii="Liberation Serif" w:hAnsi="Liberation Serif" w:cs="Liberation Serif" w:eastAsia="Liberation Serif"/>
          <w:sz w:val="28"/>
        </w:rPr>
        <w:t>Рекомендації та перспективи. Доцільним є впровадження адаптивного потокового відео (HLS/DASH), застосування мережі доставки контенту (CDN) для статичних ресурсів та побудова рекомендаційної підсистеми на основі колаборативної фільтрації. Загальний висновок проєкту формується як сукупність звітів усіх учасників команди.</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ПЕРЕЛІК ДЖЕРЕЛ ПОСИЛАННЯ</w:t>
      </w:r>
    </w:p>
    <w:p>
      <w:pPr>
        <w:pStyle w:val="ListNumber"/>
        <w:spacing w:after="40" w:line="276" w:lineRule="auto"/>
      </w:pPr>
      <w:r>
        <w:rPr>
          <w:rFonts w:ascii="Liberation Serif" w:hAnsi="Liberation Serif" w:cs="Liberation Serif" w:eastAsia="Liberation Serif"/>
          <w:sz w:val="28"/>
        </w:rPr>
        <w:t>ASP.NET Core documentation [Електронний ресурс] / Microsoft. URL: https://learn.microsoft.com/aspnet/core/</w:t>
      </w:r>
    </w:p>
    <w:p>
      <w:pPr>
        <w:pStyle w:val="ListNumber"/>
        <w:spacing w:after="40" w:line="276" w:lineRule="auto"/>
      </w:pPr>
      <w:r>
        <w:rPr>
          <w:rFonts w:ascii="Liberation Serif" w:hAnsi="Liberation Serif" w:cs="Liberation Serif" w:eastAsia="Liberation Serif"/>
          <w:sz w:val="28"/>
        </w:rPr>
        <w:t>Entity Framework Core documentation [Електронний ресурс] / Microsoft. URL: https://learn.microsoft.com/ef/core/</w:t>
      </w:r>
    </w:p>
    <w:p>
      <w:pPr>
        <w:pStyle w:val="ListNumber"/>
        <w:spacing w:after="40" w:line="276" w:lineRule="auto"/>
      </w:pPr>
      <w:r>
        <w:rPr>
          <w:rFonts w:ascii="Liberation Serif" w:hAnsi="Liberation Serif" w:cs="Liberation Serif" w:eastAsia="Liberation Serif"/>
          <w:sz w:val="28"/>
        </w:rPr>
        <w:t>Caching in .NET: IMemoryCache [Електронний ресурс] / Microsoft. URL: https://learn.microsoft.com/aspnet/core/performance/caching/memory</w:t>
      </w:r>
    </w:p>
    <w:p>
      <w:pPr>
        <w:pStyle w:val="ListNumber"/>
        <w:spacing w:after="40" w:line="276" w:lineRule="auto"/>
      </w:pPr>
      <w:r>
        <w:rPr>
          <w:rFonts w:ascii="Liberation Serif" w:hAnsi="Liberation Serif" w:cs="Liberation Serif" w:eastAsia="Liberation Serif"/>
          <w:sz w:val="28"/>
        </w:rPr>
        <w:t>RFC 7231. HTTP/1.1: Semantics and Content [Електронний ресурс] / R. Fielding, J. Reschke. IETF, 2014. URL: https://www.rfc-editor.org/rfc/rfc7231</w:t>
      </w:r>
    </w:p>
    <w:p>
      <w:pPr>
        <w:pStyle w:val="ListNumber"/>
        <w:spacing w:after="40" w:line="276" w:lineRule="auto"/>
      </w:pPr>
      <w:r>
        <w:rPr>
          <w:rFonts w:ascii="Liberation Serif" w:hAnsi="Liberation Serif" w:cs="Liberation Serif" w:eastAsia="Liberation Serif"/>
          <w:sz w:val="28"/>
        </w:rPr>
        <w:t>IHttpClientFactory in .NET [Електронний ресурс] / Microsoft. URL: https://learn.microsoft.com/dotnet/core/extensions/httpclient-factory</w:t>
      </w:r>
    </w:p>
    <w:p>
      <w:pPr>
        <w:pStyle w:val="ListNumber"/>
        <w:spacing w:after="40" w:line="276" w:lineRule="auto"/>
      </w:pPr>
      <w:r>
        <w:rPr>
          <w:rFonts w:ascii="Liberation Serif" w:hAnsi="Liberation Serif" w:cs="Liberation Serif" w:eastAsia="Liberation Serif"/>
          <w:sz w:val="28"/>
        </w:rPr>
        <w:t>Cache-Aside pattern [Електронний ресурс] / Microsoft Azure Architecture Center. URL: https://learn.microsoft.com/azure/architecture/patterns/cache-aside</w:t>
      </w:r>
    </w:p>
    <w:p>
      <w:pPr>
        <w:pStyle w:val="ListNumber"/>
        <w:spacing w:after="40" w:line="276" w:lineRule="auto"/>
      </w:pPr>
      <w:r>
        <w:rPr>
          <w:rFonts w:ascii="Liberation Serif" w:hAnsi="Liberation Serif" w:cs="Liberation Serif" w:eastAsia="Liberation Serif"/>
          <w:sz w:val="28"/>
        </w:rPr>
        <w:t>MySQL 8.0 Reference Manual [Електронний ресурс] / Oracle. URL: https://dev.mysql.com/doc/refman/8.0/en/</w:t>
      </w:r>
    </w:p>
    <w:p>
      <w:pPr>
        <w:pStyle w:val="ListNumber"/>
        <w:spacing w:after="40" w:line="276" w:lineRule="auto"/>
      </w:pPr>
      <w:r>
        <w:rPr>
          <w:rFonts w:ascii="Liberation Serif" w:hAnsi="Liberation Serif" w:cs="Liberation Serif" w:eastAsia="Liberation Serif"/>
          <w:sz w:val="28"/>
        </w:rPr>
        <w:t>HTML Living Standard: The video element [Електронний ресурс] / WHATWG. URL: https://html.spec.whatwg.org/multipage/media.html</w:t>
      </w:r>
    </w:p>
    <w:p>
      <w:pPr>
        <w:pStyle w:val="ListNumber"/>
        <w:spacing w:after="40" w:line="276" w:lineRule="auto"/>
      </w:pPr>
      <w:r>
        <w:rPr>
          <w:rFonts w:ascii="Liberation Serif" w:hAnsi="Liberation Serif" w:cs="Liberation Serif" w:eastAsia="Liberation Serif"/>
          <w:sz w:val="28"/>
        </w:rPr>
        <w:t>React documentation [Електронний ресурс] / Meta Open Source. URL: https://react.dev/learn</w:t>
      </w:r>
    </w:p>
    <w:p>
      <w:pPr>
        <w:pStyle w:val="ListNumber"/>
        <w:spacing w:after="40" w:line="276" w:lineRule="auto"/>
      </w:pPr>
      <w:r>
        <w:rPr>
          <w:rFonts w:ascii="Liberation Serif" w:hAnsi="Liberation Serif" w:cs="Liberation Serif" w:eastAsia="Liberation Serif"/>
          <w:sz w:val="28"/>
        </w:rPr>
        <w:t>TypeScript documentation [Електронний ресурс] / Microsoft. URL: https://www.typescriptlang.org/docs/</w:t>
      </w:r>
    </w:p>
    <w:p>
      <w:pPr>
        <w:pStyle w:val="ListNumber"/>
        <w:spacing w:after="40" w:line="276" w:lineRule="auto"/>
      </w:pPr>
      <w:r>
        <w:rPr>
          <w:rFonts w:ascii="Liberation Serif" w:hAnsi="Liberation Serif" w:cs="Liberation Serif" w:eastAsia="Liberation Serif"/>
          <w:sz w:val="28"/>
        </w:rPr>
        <w:t>Vite documentation [Електронний ресурс]. URL: https://vite.dev/guide/</w:t>
      </w:r>
    </w:p>
    <w:p>
      <w:pPr>
        <w:pStyle w:val="ListNumber"/>
        <w:spacing w:after="40" w:line="276" w:lineRule="auto"/>
      </w:pPr>
      <w:r>
        <w:rPr>
          <w:rFonts w:ascii="Liberation Serif" w:hAnsi="Liberation Serif" w:cs="Liberation Serif" w:eastAsia="Liberation Serif"/>
          <w:sz w:val="28"/>
        </w:rPr>
        <w:t>TanStack Query documentation [Електронний ресурс]. URL: https://tanstack.com/query/latest</w:t>
      </w:r>
    </w:p>
    <w:p>
      <w:pPr>
        <w:pStyle w:val="ListNumber"/>
        <w:spacing w:after="40" w:line="276" w:lineRule="auto"/>
      </w:pPr>
      <w:r>
        <w:rPr>
          <w:rFonts w:ascii="Liberation Serif" w:hAnsi="Liberation Serif" w:cs="Liberation Serif" w:eastAsia="Liberation Serif"/>
          <w:sz w:val="28"/>
        </w:rPr>
        <w:t>Jikan REST API (v4) documentation [Електронний ресурс]. URL: https://docs.api.jikan.moe/</w:t>
      </w:r>
    </w:p>
    <w:p>
      <w:pPr>
        <w:pStyle w:val="ListNumber"/>
        <w:spacing w:after="40" w:line="276" w:lineRule="auto"/>
      </w:pPr>
      <w:r>
        <w:rPr>
          <w:rFonts w:ascii="Liberation Serif" w:hAnsi="Liberation Serif" w:cs="Liberation Serif" w:eastAsia="Liberation Serif"/>
          <w:sz w:val="28"/>
        </w:rPr>
        <w:t>TVMaze API documentation [Електронний ресурс]. URL: https://www.tvmaze.com/api</w:t>
      </w:r>
    </w:p>
    <w:p>
      <w:pPr>
        <w:pStyle w:val="ListNumber"/>
        <w:spacing w:after="40" w:line="276" w:lineRule="auto"/>
      </w:pPr>
      <w:r>
        <w:rPr>
          <w:rFonts w:ascii="Liberation Serif" w:hAnsi="Liberation Serif" w:cs="Liberation Serif" w:eastAsia="Liberation Serif"/>
          <w:sz w:val="28"/>
        </w:rPr>
        <w:t>Open Library Developer APIs [Електронний ресурс] / Internet Archive. URL: https://openlibrary.org/developers/api</w:t>
      </w:r>
    </w:p>
    <w:p>
      <w:pPr>
        <w:pStyle w:val="ListNumber"/>
        <w:spacing w:after="40" w:line="276" w:lineRule="auto"/>
      </w:pPr>
      <w:r>
        <w:rPr>
          <w:rFonts w:ascii="Liberation Serif" w:hAnsi="Liberation Serif" w:cs="Liberation Serif" w:eastAsia="Liberation Serif"/>
          <w:sz w:val="28"/>
        </w:rPr>
        <w:t>akabab/superhero-api [Електронний ресурс]. URL: https://akabab.github.io/superhero-api/</w:t>
      </w:r>
    </w:p>
    <w:p>
      <w:pPr>
        <w:pStyle w:val="ListNumber"/>
        <w:spacing w:after="40" w:line="276" w:lineRule="auto"/>
      </w:pPr>
      <w:r>
        <w:rPr>
          <w:rFonts w:ascii="Liberation Serif" w:hAnsi="Liberation Serif" w:cs="Liberation Serif" w:eastAsia="Liberation Serif"/>
          <w:sz w:val="28"/>
        </w:rPr>
        <w:t>ДСТУ 3008:2015. Інформація та документація. Звіти у сфері науки і техніки. Структура та правила оформлювання. Київ: ДП «УкрНДНЦ», 2016. 26 с.</w:t>
      </w:r>
    </w:p>
    <w:p>
      <w:pPr>
        <w:pStyle w:val="ListNumber"/>
        <w:spacing w:after="40" w:line="276" w:lineRule="auto"/>
      </w:pPr>
      <w:r>
        <w:rPr>
          <w:rFonts w:ascii="Liberation Serif" w:hAnsi="Liberation Serif" w:cs="Liberation Serif" w:eastAsia="Liberation Serif"/>
          <w:sz w:val="28"/>
        </w:rPr>
        <w:t>ДСТУ 8302:2015. Інформація та документація. Бібліографічне посилання. Загальні положення та правила складання. Київ: ДП «УкрНДНЦ», 2016. 17 с.</w:t>
      </w:r>
    </w:p>
    <w:p>
      <w:bookmarkStart w:id="78020" w:name="dodatok_a"/>
      <w:pPr>
        <w:pStyle w:val="Heading1"/>
        <w:keepNext/>
        <w:pageBreakBefore/>
        <w:spacing w:before="120" w:after="120" w:line="276" w:lineRule="auto"/>
        <w:jc w:val="center"/>
      </w:pPr>
      <w:bookmarkEnd w:id="78020"/>
      <w:r>
        <w:rPr>
          <w:rFonts w:ascii="Liberation Serif" w:hAnsi="Liberation Serif" w:cs="Liberation Serif" w:eastAsia="Liberation Serif"/>
          <w:b/>
          <w:color w:val="000000"/>
          <w:sz w:val="32"/>
        </w:rPr>
        <w:t>ДОДАТОК А. ТЕХНІЧНЕ ЗАВДАННЯ ПРОЄКТУ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Загальний опис</w:t>
      </w:r>
    </w:p>
    <w:p>
      <w:pPr>
        <w:spacing w:before="0" w:after="80" w:line="276" w:lineRule="auto"/>
        <w:ind w:firstLine="709"/>
        <w:jc w:val="both"/>
      </w:pPr>
      <w:r>
        <w:rPr>
          <w:rFonts w:ascii="Liberation Serif" w:hAnsi="Liberation Serif" w:cs="Liberation Serif" w:eastAsia="Liberation Serif"/>
          <w:sz w:val="28"/>
        </w:rPr>
        <w:t>Програмне забезпечення реалізує розподілену інформаційну систему розповсюдження мультимедійного контенту за моделлю підписки (робоча назва — Bazinga). Цей звіт присвячено контентній підсистемі — агрегатору метаданих, уніфікованому каталогу, наскрізному пошуку, потоковому відео та персональним колекціям, яка є спільною основою двох предметних складових системи (Bazinga Comics та BazingaTV).</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Призначення</w:t>
      </w:r>
    </w:p>
    <w:p>
      <w:pPr>
        <w:spacing w:before="0" w:after="80" w:line="276" w:lineRule="auto"/>
        <w:ind w:firstLine="709"/>
        <w:jc w:val="both"/>
      </w:pPr>
      <w:r>
        <w:rPr>
          <w:rFonts w:ascii="Liberation Serif" w:hAnsi="Liberation Serif" w:cs="Liberation Serif" w:eastAsia="Liberation Serif"/>
          <w:sz w:val="28"/>
        </w:rPr>
        <w:t>Програмне забезпечення призначене для надання користувачеві можливості переглядати каталог різнорідного контенту з обкладинками, описами й жанрами; здійснювати наскрізний пошук; зберігати одиниці контенту до персональних колекцій; переглядати відеоконтент потоково. Підсистема забезпечує уніфіковане подання контенту з різних джерел та збереження працездатності за відмови окремих зовнішніх джерел.</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Цілі та задачі системи</w:t>
      </w:r>
    </w:p>
    <w:p>
      <w:pPr>
        <w:spacing w:before="0" w:after="80" w:line="276" w:lineRule="auto"/>
        <w:ind w:firstLine="709"/>
        <w:jc w:val="both"/>
      </w:pPr>
      <w:r>
        <w:rPr>
          <w:rFonts w:ascii="Liberation Serif" w:hAnsi="Liberation Serif" w:cs="Liberation Serif" w:eastAsia="Liberation Serif"/>
          <w:sz w:val="28"/>
        </w:rPr>
        <w:t>Система повинна забезпечувати: агрегування метаданих з кількох зовнішніх джерел через єдину точку доступу; уніфіковане подання різнорідного контенту; фільтрацію, сортування та посторінкове гортання; наскрізний пошук; персональні колекції на рівні профілю; потоковий перегляд відео; стійкість до відмови й обмежень зовнішніх джерел.</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Функціональні вимоги</w:t>
      </w:r>
    </w:p>
    <w:p>
      <w:pPr>
        <w:spacing w:before="0" w:after="80" w:line="276" w:lineRule="auto"/>
        <w:ind w:firstLine="709"/>
        <w:jc w:val="both"/>
      </w:pPr>
      <w:r>
        <w:rPr>
          <w:rFonts w:ascii="Liberation Serif" w:hAnsi="Liberation Serif" w:cs="Liberation Serif" w:eastAsia="Liberation Serif"/>
          <w:b/>
          <w:sz w:val="28"/>
        </w:rPr>
        <w:t>1. Каталог і метадані.</w:t>
      </w:r>
      <w:r>
        <w:rPr>
          <w:rFonts w:ascii="Liberation Serif" w:hAnsi="Liberation Serif" w:cs="Liberation Serif" w:eastAsia="Liberation Serif"/>
          <w:sz w:val="28"/>
        </w:rPr>
        <w:t xml:space="preserve"> Система повинна забезпечувати: єдину точку доступу до метаданих з кількох зовнішніх джерел; уніфіковане подання коміксів, манги, персонажів та серіалів однаковими інтерфейсними елементами; фільтрацію за жанрами та видавцями; посторінкове гортання; виключення контенту для дорослих із загальнодоступних добірок.</w:t>
      </w:r>
    </w:p>
    <w:p>
      <w:pPr>
        <w:spacing w:before="0" w:after="80" w:line="276" w:lineRule="auto"/>
        <w:ind w:firstLine="709"/>
        <w:jc w:val="both"/>
      </w:pPr>
      <w:r>
        <w:rPr>
          <w:rFonts w:ascii="Liberation Serif" w:hAnsi="Liberation Serif" w:cs="Liberation Serif" w:eastAsia="Liberation Serif"/>
          <w:b/>
          <w:sz w:val="28"/>
        </w:rPr>
        <w:t>2. Пошук.</w:t>
      </w:r>
      <w:r>
        <w:rPr>
          <w:rFonts w:ascii="Liberation Serif" w:hAnsi="Liberation Serif" w:cs="Liberation Serif" w:eastAsia="Liberation Serif"/>
          <w:sz w:val="28"/>
        </w:rPr>
        <w:t xml:space="preserve"> Система повинна забезпечувати: наскрізний пошук одночасно за коміксами, мангою, аніме та персонажами; відкриття детального подання результату безпосередньо в накладенні без переходу на іншу сторінку; усунення зайвих звернень під час введення (debounce).</w:t>
      </w:r>
    </w:p>
    <w:p>
      <w:pPr>
        <w:spacing w:before="0" w:after="80" w:line="276" w:lineRule="auto"/>
        <w:ind w:firstLine="709"/>
        <w:jc w:val="both"/>
      </w:pPr>
      <w:r>
        <w:rPr>
          <w:rFonts w:ascii="Liberation Serif" w:hAnsi="Liberation Serif" w:cs="Liberation Serif" w:eastAsia="Liberation Serif"/>
          <w:b/>
          <w:sz w:val="28"/>
        </w:rPr>
        <w:t>3. Персональні колекції.</w:t>
      </w:r>
      <w:r>
        <w:rPr>
          <w:rFonts w:ascii="Liberation Serif" w:hAnsi="Liberation Serif" w:cs="Liberation Serif" w:eastAsia="Liberation Serif"/>
          <w:sz w:val="28"/>
        </w:rPr>
        <w:t xml:space="preserve"> Користувач повинен мати можливість: зберігати одиниці контенту до колекцій «Бібліотека» (комікси й манга) та «Мій список» (аніме й серіали); розподіляти колекцію за типами контенту; мати окремі колекції для кожного профілю облікового запису.</w:t>
      </w:r>
    </w:p>
    <w:p>
      <w:pPr>
        <w:spacing w:before="0" w:after="80" w:line="276" w:lineRule="auto"/>
        <w:ind w:firstLine="709"/>
        <w:jc w:val="both"/>
      </w:pPr>
      <w:r>
        <w:rPr>
          <w:rFonts w:ascii="Liberation Serif" w:hAnsi="Liberation Serif" w:cs="Liberation Serif" w:eastAsia="Liberation Serif"/>
          <w:b/>
          <w:sz w:val="28"/>
        </w:rPr>
        <w:t>4. Потокове відео.</w:t>
      </w:r>
      <w:r>
        <w:rPr>
          <w:rFonts w:ascii="Liberation Serif" w:hAnsi="Liberation Serif" w:cs="Liberation Serif" w:eastAsia="Liberation Serif"/>
          <w:sz w:val="28"/>
        </w:rPr>
        <w:t xml:space="preserve"> Система повинна забезпечувати: головну сторінку BazingaTV з добірками контенту та героїчним блоком із трейлерами; повноекранний перегляд у вбудованому програвачі стандарту HTML5.</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Нефункціональні вимоги</w:t>
      </w:r>
    </w:p>
    <w:p>
      <w:pPr>
        <w:spacing w:before="0" w:after="80" w:line="276" w:lineRule="auto"/>
        <w:ind w:firstLine="709"/>
        <w:jc w:val="both"/>
      </w:pPr>
      <w:r>
        <w:rPr>
          <w:rFonts w:ascii="Liberation Serif" w:hAnsi="Liberation Serif" w:cs="Liberation Serif" w:eastAsia="Liberation Serif"/>
          <w:b/>
          <w:sz w:val="28"/>
        </w:rPr>
        <w:t>1. Продуктивність.</w:t>
      </w:r>
      <w:r>
        <w:rPr>
          <w:rFonts w:ascii="Liberation Serif" w:hAnsi="Liberation Serif" w:cs="Liberation Serif" w:eastAsia="Liberation Serif"/>
          <w:sz w:val="28"/>
        </w:rPr>
        <w:t xml:space="preserve"> Мінімізація кількості звернень до зовнішніх джерел кешуванням; обслуговування повторних звернень з кешу за час порядку мілісекунд; дотримання обмежень темпу звернень зовнішніх джерел.</w:t>
      </w:r>
    </w:p>
    <w:p>
      <w:pPr>
        <w:spacing w:before="0" w:after="80" w:line="276" w:lineRule="auto"/>
        <w:ind w:firstLine="709"/>
        <w:jc w:val="both"/>
      </w:pPr>
      <w:r>
        <w:rPr>
          <w:rFonts w:ascii="Liberation Serif" w:hAnsi="Liberation Serif" w:cs="Liberation Serif" w:eastAsia="Liberation Serif"/>
          <w:b/>
          <w:sz w:val="28"/>
        </w:rPr>
        <w:t>2. Масштабованість.</w:t>
      </w:r>
      <w:r>
        <w:rPr>
          <w:rFonts w:ascii="Liberation Serif" w:hAnsi="Liberation Serif" w:cs="Liberation Serif" w:eastAsia="Liberation Serif"/>
          <w:sz w:val="28"/>
        </w:rPr>
        <w:t xml:space="preserve"> Незалежність контролера від конкретного джерела даних; можливість підключення нового джерела через інверсію залежностей без зміни наявного коду.</w:t>
      </w:r>
    </w:p>
    <w:p>
      <w:pPr>
        <w:spacing w:before="0" w:after="80" w:line="276" w:lineRule="auto"/>
        <w:ind w:firstLine="709"/>
        <w:jc w:val="both"/>
      </w:pPr>
      <w:r>
        <w:rPr>
          <w:rFonts w:ascii="Liberation Serif" w:hAnsi="Liberation Serif" w:cs="Liberation Serif" w:eastAsia="Liberation Serif"/>
          <w:b/>
          <w:sz w:val="28"/>
        </w:rPr>
        <w:t>3. Надійність та відмовостійкість.</w:t>
      </w:r>
      <w:r>
        <w:rPr>
          <w:rFonts w:ascii="Liberation Serif" w:hAnsi="Liberation Serif" w:cs="Liberation Serif" w:eastAsia="Liberation Serif"/>
          <w:sz w:val="28"/>
        </w:rPr>
        <w:t xml:space="preserve"> Збереження працездатності за відмови зовнішнього джерела (порожня добірка чи резервний набір замість аварійного завершення); підмінність постачальника метаданих без зміни клієнтської частини.</w:t>
      </w:r>
    </w:p>
    <w:p>
      <w:pPr>
        <w:spacing w:before="0" w:after="80" w:line="276" w:lineRule="auto"/>
        <w:ind w:firstLine="709"/>
        <w:jc w:val="both"/>
      </w:pPr>
      <w:r>
        <w:rPr>
          <w:rFonts w:ascii="Liberation Serif" w:hAnsi="Liberation Serif" w:cs="Liberation Serif" w:eastAsia="Liberation Serif"/>
          <w:b/>
          <w:sz w:val="28"/>
        </w:rPr>
        <w:t>4. Адаптивність.</w:t>
      </w:r>
      <w:r>
        <w:rPr>
          <w:rFonts w:ascii="Liberation Serif" w:hAnsi="Liberation Serif" w:cs="Liberation Serif" w:eastAsia="Liberation Serif"/>
          <w:sz w:val="28"/>
        </w:rPr>
        <w:t xml:space="preserve"> Коректна робота у браузерах Google Chrome, Mozilla Firefox, Safari, Microsoft Edge та у мобільних браузерах; адаптація інтерфейсу під десктопи, планшети та смартфони.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Тестування</w:t>
      </w:r>
    </w:p>
    <w:p>
      <w:pPr>
        <w:spacing w:before="0" w:after="80" w:line="276" w:lineRule="auto"/>
        <w:ind w:firstLine="709"/>
        <w:jc w:val="both"/>
      </w:pPr>
      <w:r>
        <w:rPr>
          <w:rFonts w:ascii="Liberation Serif" w:hAnsi="Liberation Serif" w:cs="Liberation Serif" w:eastAsia="Liberation Serif"/>
          <w:sz w:val="28"/>
        </w:rPr>
        <w:t>Передбачено функціональне, інтеграційне, навантажувальне, кросбраузерне та адаптивне тестування; у межах контентної підсистеми основну увагу приділено функціональному випробуванню кінцевих точок і перевірці стратегій кешування та відмовостійкості.</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Критерії готовності</w:t>
      </w:r>
    </w:p>
    <w:p>
      <w:pPr>
        <w:spacing w:before="0" w:after="80" w:line="276" w:lineRule="auto"/>
        <w:ind w:firstLine="709"/>
        <w:jc w:val="both"/>
      </w:pPr>
      <w:r>
        <w:rPr>
          <w:rFonts w:ascii="Liberation Serif" w:hAnsi="Liberation Serif" w:cs="Liberation Serif" w:eastAsia="Liberation Serif"/>
          <w:sz w:val="28"/>
        </w:rPr>
        <w:t>Проєкт вважається виконаним, якщо: реалізовано всі функціональні вимоги; відсутні критичні помилки; підсистема коректно працює на всіх погоджених пристроях і браузерах; виконано вимоги щодо відмовостійкості; успішно проведено тестування; складено звітну частину.</w:t>
      </w:r>
    </w:p>
    <w:sectPr w:rsidR="00FC693F" w:rsidRPr="0006063C" w:rsidSect="00034616">
      <w:footerReference w:type="default" r:id="rId9"/>
      <w:footerReference w:type="first" r:id="rId10"/>
      <w:pgSz w:w="12240" w:h="15840"/>
      <w:pgMar w:top="1134"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cs="Liberation Serif" w:eastAsia="Liberation Serif"/>
        <w:sz w:val="24"/>
      </w:rPr>
      <w:fldChar w:fldCharType="begin"/>
    </w:r>
    <w:r>
      <w:rPr>
        <w:rFonts w:ascii="Liberation Serif" w:hAnsi="Liberation Serif" w:cs="Liberation Serif" w:eastAsia="Liberation Serif"/>
        <w:sz w:val="24"/>
      </w:rPr>
      <w:instrText xml:space="preserve"> PAGE </w:instrText>
    </w:r>
    <w:r>
      <w:rPr>
        <w:rFonts w:ascii="Liberation Serif" w:hAnsi="Liberation Serif" w:cs="Liberation Serif" w:eastAsia="Liberation Serif"/>
        <w:sz w:val="24"/>
      </w:rPr>
      <w:fldChar w:fldCharType="separate"/>
    </w:r>
    <w:r>
      <w:rPr>
        <w:rFonts w:ascii="Liberation Serif" w:hAnsi="Liberation Serif" w:cs="Liberation Serif" w:eastAsia="Liberation Serif"/>
        <w:sz w:val="24"/>
      </w:rPr>
      <w:t>2</w:t>
    </w:r>
    <w:r>
      <w:rPr>
        <w:rFonts w:ascii="Liberation Serif" w:hAnsi="Liberation Serif" w:cs="Liberation Serif" w:eastAsia="Liberation Serif"/>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cs="Liberation Serif" w:eastAsia="Liberation Seri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