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Liberation Serif" w:hAnsi="Liberation Serif" w:cs="Liberation Serif" w:eastAsia="Liberation Serif"/>
          <w:sz w:val="28"/>
        </w:rPr>
        <w:t>Приватний заклад вищої освіти</w:t>
      </w:r>
    </w:p>
    <w:p>
      <w:pPr>
        <w:spacing w:before="0" w:after="40" w:line="276" w:lineRule="auto"/>
        <w:jc w:val="center"/>
      </w:pPr>
      <w:r>
        <w:rPr>
          <w:rFonts w:ascii="Liberation Serif" w:hAnsi="Liberation Serif" w:cs="Liberation Serif" w:eastAsia="Liberation Serif"/>
          <w:b/>
          <w:sz w:val="28"/>
        </w:rPr>
        <w:t>Одеський технологічний університет «ШАГ»</w:t>
      </w:r>
    </w:p>
    <w:p>
      <w:pPr>
        <w:spacing w:before="0" w:after="40" w:line="276" w:lineRule="auto"/>
        <w:jc w:val="center"/>
      </w:pPr>
      <w:r>
        <w:rPr>
          <w:rFonts w:ascii="Liberation Serif" w:hAnsi="Liberation Serif" w:cs="Liberation Serif" w:eastAsia="Liberation Serif"/>
          <w:sz w:val="28"/>
        </w:rPr>
        <w:t>Кафедра інформаційних технологій та фундаментальної підготовки</w:t>
      </w:r>
    </w:p>
    <w:p>
      <w:pPr>
        <w:spacing w:before="0" w:after="40" w:line="276" w:lineRule="auto"/>
      </w:pPr>
    </w:p>
    <w:p>
      <w:pPr>
        <w:spacing w:before="0" w:after="40" w:line="276" w:lineRule="auto"/>
      </w:pPr>
    </w:p>
    <w:p>
      <w:pPr>
        <w:spacing w:before="0" w:after="40" w:line="276" w:lineRule="auto"/>
      </w:pPr>
    </w:p>
    <w:p>
      <w:pPr>
        <w:spacing w:before="0" w:after="40" w:line="276" w:lineRule="auto"/>
      </w:pPr>
    </w:p>
    <w:p>
      <w:pPr>
        <w:spacing w:before="0" w:after="40" w:line="276" w:lineRule="auto"/>
        <w:jc w:val="center"/>
      </w:pPr>
      <w:r>
        <w:rPr>
          <w:rFonts w:ascii="Liberation Serif" w:hAnsi="Liberation Serif" w:cs="Liberation Serif" w:eastAsia="Liberation Serif"/>
          <w:sz w:val="28"/>
        </w:rPr>
        <w:t>випускна кваліфікаційна робота бакалавра</w:t>
      </w:r>
    </w:p>
    <w:p>
      <w:pPr>
        <w:spacing w:before="0" w:after="40" w:line="276" w:lineRule="auto"/>
        <w:jc w:val="center"/>
      </w:pPr>
      <w:r>
        <w:rPr>
          <w:rFonts w:ascii="Liberation Serif" w:hAnsi="Liberation Serif" w:cs="Liberation Serif" w:eastAsia="Liberation Serif"/>
          <w:b/>
          <w:sz w:val="28"/>
        </w:rPr>
        <w:t>Інформаційна платформа розповсюдження мультимедійного контенту за моделлю підписки (на прикладі сервісу Bazinga)</w:t>
      </w:r>
    </w:p>
    <w:p>
      <w:pPr>
        <w:spacing w:before="0" w:after="40" w:line="276" w:lineRule="auto"/>
        <w:jc w:val="center"/>
      </w:pPr>
      <w:r>
        <w:rPr>
          <w:rFonts w:ascii="Liberation Serif" w:hAnsi="Liberation Serif" w:cs="Liberation Serif" w:eastAsia="Liberation Serif"/>
          <w:sz w:val="28"/>
        </w:rPr>
        <w:t>на здобуття бакалаврського рівня вищої освіти</w:t>
      </w:r>
    </w:p>
    <w:p>
      <w:pPr>
        <w:spacing w:before="0" w:after="40" w:line="276" w:lineRule="auto"/>
        <w:jc w:val="center"/>
      </w:pPr>
      <w:r>
        <w:rPr>
          <w:rFonts w:ascii="Liberation Serif" w:hAnsi="Liberation Serif" w:cs="Liberation Serif" w:eastAsia="Liberation Serif"/>
          <w:sz w:val="28"/>
        </w:rPr>
        <w:t>зі спеціальності «F3 Комп'ютерні науки»</w:t>
      </w:r>
    </w:p>
    <w:p>
      <w:pPr>
        <w:spacing w:before="0" w:after="40" w:line="276" w:lineRule="auto"/>
      </w:pPr>
    </w:p>
    <w:p>
      <w:pPr>
        <w:spacing w:before="0" w:after="40" w:line="276" w:lineRule="auto"/>
      </w:pPr>
    </w:p>
    <w:p>
      <w:pPr>
        <w:spacing w:before="0" w:after="40" w:line="276" w:lineRule="auto"/>
      </w:pPr>
    </w:p>
    <w:p>
      <w:pPr>
        <w:spacing w:before="0" w:after="80" w:line="276" w:lineRule="auto"/>
        <w:jc w:val="center"/>
      </w:pPr>
      <w:r>
        <w:rPr>
          <w:rFonts w:ascii="Liberation Serif" w:hAnsi="Liberation Serif" w:cs="Liberation Serif" w:eastAsia="Liberation Serif"/>
          <w:sz w:val="28"/>
        </w:rPr>
        <w:t>Виконавці проєкту:</w:t>
      </w:r>
    </w:p>
    <w:tbl>
      <w:tblPr>
        <w:tblW w:type="auto" w:w="0"/>
        <w:jc w:val="center"/>
        <w:tblLook w:firstColumn="1" w:firstRow="1" w:lastColumn="0" w:lastRow="0" w:noHBand="0" w:noVBand="1" w:val="04A0"/>
      </w:tblPr>
      <w:tblGrid>
        <w:gridCol w:w="2493"/>
        <w:gridCol w:w="2493"/>
        <w:gridCol w:w="2493"/>
        <w:gridCol w:w="2493"/>
      </w:tblGrid>
      <w:tr>
        <w:tc>
          <w:tcPr>
            <w:tcW w:type="dxa" w:w="680"/>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w:t>
            </w:r>
          </w:p>
        </w:tc>
        <w:tc>
          <w:tcPr>
            <w:tcW w:type="dxa" w:w="4819"/>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П.І.Б.</w:t>
            </w:r>
          </w:p>
        </w:tc>
        <w:tc>
          <w:tcPr>
            <w:tcW w:type="dxa" w:w="2268"/>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Ролі</w:t>
            </w:r>
          </w:p>
        </w:tc>
        <w:tc>
          <w:tcPr>
            <w:tcW w:type="dxa" w:w="1417"/>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Група</w:t>
            </w:r>
          </w:p>
        </w:tc>
      </w:tr>
      <w:tr>
        <w:tc>
          <w:tcPr>
            <w:tcW w:type="dxa" w:w="680"/>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8"/>
              </w:rPr>
              <w:t>1</w:t>
            </w:r>
          </w:p>
        </w:tc>
        <w:tc>
          <w:tcPr>
            <w:tcW w:type="dxa" w:w="4819"/>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8"/>
              </w:rPr>
              <w:t>Маймескул Єгор Олегович</w:t>
            </w:r>
          </w:p>
        </w:tc>
        <w:tc>
          <w:tcPr>
            <w:tcW w:type="dxa" w:w="2268"/>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8"/>
              </w:rPr>
              <w:t>Backend / Auth</w:t>
            </w:r>
          </w:p>
        </w:tc>
        <w:tc>
          <w:tcPr>
            <w:tcW w:type="dxa" w:w="1417"/>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8"/>
              </w:rPr>
              <w:t>КНП-221</w:t>
            </w:r>
          </w:p>
        </w:tc>
      </w:tr>
      <w:tr>
        <w:tc>
          <w:tcPr>
            <w:tcW w:type="dxa" w:w="680"/>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8"/>
              </w:rPr>
              <w:t>2</w:t>
            </w:r>
          </w:p>
        </w:tc>
        <w:tc>
          <w:tcPr>
            <w:tcW w:type="dxa" w:w="4819"/>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8"/>
              </w:rPr>
              <w:t>Руденко Олена Костянтинівна</w:t>
            </w:r>
          </w:p>
        </w:tc>
        <w:tc>
          <w:tcPr>
            <w:tcW w:type="dxa" w:w="2268"/>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8"/>
              </w:rPr>
              <w:t>Backend / Content</w:t>
            </w:r>
          </w:p>
        </w:tc>
        <w:tc>
          <w:tcPr>
            <w:tcW w:type="dxa" w:w="1417"/>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8"/>
              </w:rPr>
              <w:t>КНП-221</w:t>
            </w:r>
          </w:p>
        </w:tc>
      </w:tr>
    </w:tbl>
    <w:p>
      <w:pPr>
        <w:spacing w:before="0" w:after="40" w:line="276" w:lineRule="auto"/>
      </w:pPr>
    </w:p>
    <w:p>
      <w:pPr>
        <w:spacing w:before="0" w:after="160" w:line="276" w:lineRule="auto"/>
        <w:jc w:val="center"/>
      </w:pPr>
      <w:r>
        <w:rPr>
          <w:rFonts w:ascii="Liberation Serif" w:hAnsi="Liberation Serif" w:cs="Liberation Serif" w:eastAsia="Liberation Serif"/>
          <w:b/>
          <w:sz w:val="28"/>
        </w:rPr>
        <w:t>Автор звіту: Маймескул Єгор Олегович</w:t>
      </w:r>
    </w:p>
    <w:tbl>
      <w:tblPr>
        <w:tblW w:type="auto" w:w="0"/>
        <w:jc w:val="center"/>
        <w:tblLook w:firstColumn="1" w:firstRow="1" w:lastColumn="0" w:lastRow="0" w:noHBand="0" w:noVBand="1" w:val="04A0"/>
      </w:tblPr>
      <w:tblGrid>
        <w:gridCol w:w="4986"/>
        <w:gridCol w:w="4986"/>
      </w:tblGrid>
      <w:tr>
        <w:tc>
          <w:tcPr>
            <w:tcW w:type="dxa" w:w="2551"/>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8"/>
              </w:rPr>
              <w:t>Керівник</w:t>
            </w:r>
          </w:p>
        </w:tc>
        <w:tc>
          <w:tcPr>
            <w:tcW w:type="dxa" w:w="6236"/>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8"/>
              </w:rPr>
              <w:t>Доцент кафедри ІТ та ФП, к.т.н., [Прізвище І. П. керівника]</w:t>
            </w:r>
          </w:p>
        </w:tc>
      </w:tr>
    </w:tbl>
    <w:p>
      <w:pPr>
        <w:spacing w:before="0" w:after="40" w:line="276" w:lineRule="auto"/>
      </w:pPr>
    </w:p>
    <w:p>
      <w:pPr>
        <w:spacing w:before="0" w:after="40" w:line="276" w:lineRule="auto"/>
      </w:pPr>
    </w:p>
    <w:p>
      <w:pPr>
        <w:spacing w:before="0" w:after="40" w:line="276" w:lineRule="auto"/>
      </w:pPr>
    </w:p>
    <w:p>
      <w:pPr>
        <w:spacing w:before="0" w:after="40" w:line="276" w:lineRule="auto"/>
        <w:jc w:val="center"/>
      </w:pPr>
      <w:r>
        <w:rPr>
          <w:rFonts w:ascii="Liberation Serif" w:hAnsi="Liberation Serif" w:cs="Liberation Serif" w:eastAsia="Liberation Serif"/>
          <w:sz w:val="28"/>
        </w:rPr>
        <w:t>Одеса – 2025</w:t>
      </w:r>
    </w:p>
    <w:p>
      <w:pPr>
        <w:pStyle w:val="Heading1"/>
        <w:keepNext/>
        <w:pageBreakBefore/>
        <w:spacing w:before="120" w:after="120" w:line="276" w:lineRule="auto"/>
        <w:jc w:val="center"/>
      </w:pPr>
      <w:r>
        <w:rPr>
          <w:rFonts w:ascii="Liberation Serif" w:hAnsi="Liberation Serif" w:cs="Liberation Serif" w:eastAsia="Liberation Serif"/>
          <w:b/>
          <w:color w:val="000000"/>
          <w:sz w:val="32"/>
        </w:rPr>
        <w:t>АНОТАЦІЯ</w:t>
      </w:r>
    </w:p>
    <w:p>
      <w:pPr>
        <w:spacing w:before="0" w:after="80" w:line="276" w:lineRule="auto"/>
        <w:ind w:firstLine="709"/>
        <w:jc w:val="both"/>
      </w:pPr>
      <w:r>
        <w:rPr>
          <w:rFonts w:ascii="Liberation Serif" w:hAnsi="Liberation Serif" w:cs="Liberation Serif" w:eastAsia="Liberation Serif"/>
          <w:sz w:val="28"/>
        </w:rPr>
        <w:t>УДК 004.9</w:t>
      </w:r>
    </w:p>
    <w:p>
      <w:pPr>
        <w:spacing w:before="0" w:after="80" w:line="276" w:lineRule="auto"/>
        <w:ind w:firstLine="709"/>
        <w:jc w:val="both"/>
      </w:pPr>
      <w:r>
        <w:rPr>
          <w:rFonts w:ascii="Liberation Serif" w:hAnsi="Liberation Serif" w:cs="Liberation Serif" w:eastAsia="Liberation Serif"/>
          <w:sz w:val="28"/>
        </w:rPr>
        <w:t>М-15</w:t>
      </w:r>
    </w:p>
    <w:p>
      <w:pPr>
        <w:spacing w:before="0" w:after="80" w:line="276" w:lineRule="auto"/>
        <w:ind w:firstLine="709"/>
        <w:jc w:val="both"/>
      </w:pPr>
      <w:r>
        <w:rPr>
          <w:rFonts w:ascii="Liberation Serif" w:hAnsi="Liberation Serif" w:cs="Liberation Serif" w:eastAsia="Liberation Serif"/>
          <w:sz w:val="28"/>
        </w:rPr>
        <w:t>Маймескул Є. О. Інформаційна платформа розповсюдження мультимедійного контенту за моделлю підписки (на прикладі сервісу Bazinga): підсистема ідентифікації, керування обліковими записами та платіжно-підписного обслуговування. Пояснювальна записка до дипломного проєкту на здобуття бакалаврського рівня вищої освіти зі спеціальності «F3 Комп'ютерні науки». — Одеса: ОТУШ, 2025. — 40 с.</w:t>
      </w:r>
    </w:p>
    <w:p>
      <w:pPr>
        <w:spacing w:before="0" w:after="80" w:line="276" w:lineRule="auto"/>
        <w:ind w:firstLine="709"/>
        <w:jc w:val="both"/>
      </w:pPr>
      <w:r>
        <w:rPr>
          <w:rFonts w:ascii="Liberation Serif" w:hAnsi="Liberation Serif" w:cs="Liberation Serif" w:eastAsia="Liberation Serif"/>
          <w:b/>
          <w:sz w:val="28"/>
        </w:rPr>
        <w:t>Об'єкт розробки</w:t>
      </w:r>
      <w:r>
        <w:rPr>
          <w:rFonts w:ascii="Liberation Serif" w:hAnsi="Liberation Serif" w:cs="Liberation Serif" w:eastAsia="Liberation Serif"/>
          <w:sz w:val="28"/>
        </w:rPr>
        <w:t xml:space="preserve"> — серверна та клієнтська складові підсистеми, що виконує функції ідентифікації, автентифікації, керування багатопрофільним обліковим записом та платіжно-підписного обслуговування користувача у складі розподіленої інформаційної системи розповсюдження мультимедійного контенту за моделлю підписки.</w:t>
      </w:r>
    </w:p>
    <w:p>
      <w:pPr>
        <w:spacing w:before="0" w:after="80" w:line="276" w:lineRule="auto"/>
        <w:ind w:firstLine="709"/>
        <w:jc w:val="both"/>
      </w:pPr>
      <w:r>
        <w:rPr>
          <w:rFonts w:ascii="Liberation Serif" w:hAnsi="Liberation Serif" w:cs="Liberation Serif" w:eastAsia="Liberation Serif"/>
          <w:b/>
          <w:sz w:val="28"/>
        </w:rPr>
        <w:t>Мета роботи</w:t>
      </w:r>
      <w:r>
        <w:rPr>
          <w:rFonts w:ascii="Liberation Serif" w:hAnsi="Liberation Serif" w:cs="Liberation Serif" w:eastAsia="Liberation Serif"/>
          <w:sz w:val="28"/>
        </w:rPr>
        <w:t xml:space="preserve"> — ефективне розроблення безпечної, відмовостійкої та масштабованої підсистеми керування обліковими записами, яка обробляє запити клієнтського застосунку щодо реєстрації, входу, багатопрофільного доступу та оформлення підписки в умовах неповної визначеності щодо доступності зовнішніх комунікаційних сервісів.</w:t>
      </w:r>
    </w:p>
    <w:p>
      <w:pPr>
        <w:spacing w:before="0" w:after="80" w:line="276" w:lineRule="auto"/>
        <w:ind w:firstLine="709"/>
        <w:jc w:val="both"/>
      </w:pPr>
      <w:r>
        <w:rPr>
          <w:rFonts w:ascii="Liberation Serif" w:hAnsi="Liberation Serif" w:cs="Liberation Serif" w:eastAsia="Liberation Serif"/>
          <w:b/>
          <w:sz w:val="28"/>
        </w:rPr>
        <w:t>Методи дослідження та інструментарій</w:t>
      </w:r>
      <w:r>
        <w:rPr>
          <w:rFonts w:ascii="Liberation Serif" w:hAnsi="Liberation Serif" w:cs="Liberation Serif" w:eastAsia="Liberation Serif"/>
          <w:sz w:val="28"/>
        </w:rPr>
        <w:t xml:space="preserve"> — методи системного аналізу, порівняльного аналізу проєктних рішень та об'єктно-орієнтованого моделювання предметної галузі. Інструментальною базою обрано платформу ASP.NET Core 9 (мова C#) [1], технології доступу до даних Entity Framework Core 9 та LINQ [2] над системою керування базами даних MySQL 8 [3]; механізми автентифікації на основі JWT Bearer Tokens [4]; криптографічні засоби BCrypt та TOTP [6]; бібліотеки MailKit [15] і Stripe.NET [14]; клієнтський застосунок на React 18 [16] і TypeScript 5 [17] зі складанням засобами Vite 5 [18]; контейнеризація — Docker.</w:t>
      </w:r>
    </w:p>
    <w:p>
      <w:pPr>
        <w:spacing w:before="0" w:after="80" w:line="276" w:lineRule="auto"/>
        <w:ind w:firstLine="709"/>
        <w:jc w:val="both"/>
      </w:pPr>
      <w:r>
        <w:rPr>
          <w:rFonts w:ascii="Liberation Serif" w:hAnsi="Liberation Serif" w:cs="Liberation Serif" w:eastAsia="Liberation Serif"/>
          <w:b/>
          <w:sz w:val="28"/>
        </w:rPr>
        <w:t>Результати та їх новизна</w:t>
      </w:r>
      <w:r>
        <w:rPr>
          <w:rFonts w:ascii="Liberation Serif" w:hAnsi="Liberation Serif" w:cs="Liberation Serif" w:eastAsia="Liberation Serif"/>
          <w:sz w:val="28"/>
        </w:rPr>
        <w:t xml:space="preserve"> — синтезовано структурні інформаційні моделі об'єктів предметної галузі (обліковий запис, профіль, одноразові токени) та впроваджено комунікаційний протокол на принципах REST. Новизною є не просте відтворення відомого ресурсу, а удосконалений варіант: поєднання безпарольної реєстрації, багатопрофільності з PIN-захистом, двофакторної автентифікації за стандартом TOTP та відмовостійкого платіжного потоку із градаційним зниженням функціональності (graceful degradation) при недоступності зовнішніх сервісів — таке поєднання відсутнє у розглянутих системах-аналогах.</w:t>
      </w:r>
    </w:p>
    <w:p>
      <w:pPr>
        <w:spacing w:before="0" w:after="80" w:line="276" w:lineRule="auto"/>
        <w:ind w:firstLine="709"/>
        <w:jc w:val="both"/>
      </w:pPr>
      <w:r>
        <w:rPr>
          <w:rFonts w:ascii="Liberation Serif" w:hAnsi="Liberation Serif" w:cs="Liberation Serif" w:eastAsia="Liberation Serif"/>
          <w:b/>
          <w:sz w:val="28"/>
        </w:rPr>
        <w:t>Основні характеристики та показники</w:t>
      </w:r>
      <w:r>
        <w:rPr>
          <w:rFonts w:ascii="Liberation Serif" w:hAnsi="Liberation Serif" w:cs="Liberation Serif" w:eastAsia="Liberation Serif"/>
          <w:sz w:val="28"/>
        </w:rPr>
        <w:t xml:space="preserve"> — підсистема є складовою серверної частини з 13 контролерів і 8 інжектованих сервісів; одноразові токени зберігаються виключно у вигляді SHA-256-згорток, паролі та PIN-коди — у вигляді адаптивних BCrypt-згорток; цільовий час відповіді ендпоінтів автентифікації — до 300 мс.</w:t>
      </w:r>
    </w:p>
    <w:p>
      <w:pPr>
        <w:spacing w:before="0" w:after="80" w:line="276" w:lineRule="auto"/>
        <w:ind w:firstLine="709"/>
        <w:jc w:val="both"/>
      </w:pPr>
      <w:r>
        <w:rPr>
          <w:rFonts w:ascii="Liberation Serif" w:hAnsi="Liberation Serif" w:cs="Liberation Serif" w:eastAsia="Liberation Serif"/>
          <w:b/>
          <w:sz w:val="28"/>
        </w:rPr>
        <w:t>Інформація щодо впровадження</w:t>
      </w:r>
      <w:r>
        <w:rPr>
          <w:rFonts w:ascii="Liberation Serif" w:hAnsi="Liberation Serif" w:cs="Liberation Serif" w:eastAsia="Liberation Serif"/>
          <w:sz w:val="28"/>
        </w:rPr>
        <w:t xml:space="preserve"> — підсистему розгорнуто у середовищі Docker; обмін із клієнтом здійснюється комунікаційним протоколом REST поверх HTTP із підтвердженням маркером JWT; надсилання електронної пошти виконується через SMTP-сервіс або резервний журнальний режим.</w:t>
      </w:r>
    </w:p>
    <w:p>
      <w:pPr>
        <w:spacing w:before="0" w:after="80" w:line="276" w:lineRule="auto"/>
        <w:ind w:firstLine="709"/>
        <w:jc w:val="both"/>
      </w:pPr>
      <w:r>
        <w:rPr>
          <w:rFonts w:ascii="Liberation Serif" w:hAnsi="Liberation Serif" w:cs="Liberation Serif" w:eastAsia="Liberation Serif"/>
          <w:b/>
          <w:sz w:val="28"/>
        </w:rPr>
        <w:t>Взаємозв'язок з іншими роботами</w:t>
      </w:r>
      <w:r>
        <w:rPr>
          <w:rFonts w:ascii="Liberation Serif" w:hAnsi="Liberation Serif" w:cs="Liberation Serif" w:eastAsia="Liberation Serif"/>
          <w:sz w:val="28"/>
        </w:rPr>
        <w:t xml:space="preserve"> — робота є складовою командного проєкту; підсистема взаємодіє з контентною складовою (каталог, агрегатор метаданих, потокове відео), що виконується другим учасником. Загальний висновок проєкту є сукупністю звітів усіх учасників.</w:t>
      </w:r>
    </w:p>
    <w:p>
      <w:pPr>
        <w:spacing w:before="0" w:after="80" w:line="276" w:lineRule="auto"/>
        <w:ind w:firstLine="709"/>
        <w:jc w:val="both"/>
      </w:pPr>
      <w:r>
        <w:rPr>
          <w:rFonts w:ascii="Liberation Serif" w:hAnsi="Liberation Serif" w:cs="Liberation Serif" w:eastAsia="Liberation Serif"/>
          <w:b/>
          <w:sz w:val="28"/>
        </w:rPr>
        <w:t>Сфера застосування</w:t>
      </w:r>
      <w:r>
        <w:rPr>
          <w:rFonts w:ascii="Liberation Serif" w:hAnsi="Liberation Serif" w:cs="Liberation Serif" w:eastAsia="Liberation Serif"/>
          <w:sz w:val="28"/>
        </w:rPr>
        <w:t xml:space="preserve"> — вебсистеми розповсюдження цифрового контенту за моделлю підписки; підхід поширюється на суміжні класи систем е-комерції та е-послуг.</w:t>
      </w:r>
    </w:p>
    <w:p>
      <w:pPr>
        <w:spacing w:before="0" w:after="80" w:line="276" w:lineRule="auto"/>
        <w:ind w:firstLine="709"/>
        <w:jc w:val="both"/>
      </w:pPr>
      <w:r>
        <w:rPr>
          <w:rFonts w:ascii="Liberation Serif" w:hAnsi="Liberation Serif" w:cs="Liberation Serif" w:eastAsia="Liberation Serif"/>
          <w:b/>
          <w:sz w:val="28"/>
        </w:rPr>
        <w:t>Актуальність роботи</w:t>
      </w:r>
      <w:r>
        <w:rPr>
          <w:rFonts w:ascii="Liberation Serif" w:hAnsi="Liberation Serif" w:cs="Liberation Serif" w:eastAsia="Liberation Serif"/>
          <w:sz w:val="28"/>
        </w:rPr>
        <w:t xml:space="preserve"> обумовлена не лише запитом замовника, а й загальною суспільною потребою у захищених засобах ідентифікації та електронного платежу, а також зростанням кількості автоматизованих атак на засоби автентифікації; результати придатні для повторного використання наступними розробниками як обґрунтований шаблон підсистеми облікових записів.</w:t>
      </w:r>
    </w:p>
    <w:p>
      <w:pPr>
        <w:spacing w:before="0" w:after="80" w:line="276" w:lineRule="auto"/>
        <w:ind w:firstLine="709"/>
        <w:jc w:val="both"/>
      </w:pPr>
      <w:r>
        <w:rPr>
          <w:rFonts w:ascii="Liberation Serif" w:hAnsi="Liberation Serif" w:cs="Liberation Serif" w:eastAsia="Liberation Serif"/>
          <w:b/>
          <w:sz w:val="28"/>
        </w:rPr>
        <w:t>Висновки</w:t>
      </w:r>
      <w:r>
        <w:rPr>
          <w:rFonts w:ascii="Liberation Serif" w:hAnsi="Liberation Serif" w:cs="Liberation Serif" w:eastAsia="Liberation Serif"/>
          <w:sz w:val="28"/>
        </w:rPr>
        <w:t xml:space="preserve"> — спроєктовано, реалізовано та випробувано підсистему облікових записів та платіжно-підписного обслуговування; усі поставлені у вступі задачі виконано. Перспективою є впровадження апаратних ключів автентифікації та зовнішніх провайдерів ідентифікації.</w:t>
      </w:r>
    </w:p>
    <w:p>
      <w:pPr>
        <w:spacing w:before="0" w:after="80" w:line="276" w:lineRule="auto"/>
        <w:ind w:firstLine="709"/>
        <w:jc w:val="both"/>
      </w:pPr>
      <w:r>
        <w:rPr>
          <w:rFonts w:ascii="Liberation Serif" w:hAnsi="Liberation Serif" w:cs="Liberation Serif" w:eastAsia="Liberation Serif"/>
          <w:sz w:val="28"/>
        </w:rPr>
        <w:t>При складанні звіту використано 20 посилань на друковані та електронні джерела інформації.</w:t>
      </w:r>
    </w:p>
    <w:p>
      <w:pPr>
        <w:pStyle w:val="Heading1"/>
        <w:keepNext/>
        <w:pageBreakBefore/>
        <w:spacing w:before="120" w:after="120" w:line="276" w:lineRule="auto"/>
        <w:jc w:val="center"/>
      </w:pPr>
      <w:r>
        <w:rPr>
          <w:rFonts w:ascii="Liberation Serif" w:hAnsi="Liberation Serif" w:cs="Liberation Serif" w:eastAsia="Liberation Serif"/>
          <w:b/>
          <w:color w:val="000000"/>
          <w:sz w:val="32"/>
        </w:rPr>
        <w:t>ЗМІСТ</w:t>
      </w:r>
    </w:p>
    <w:p>
      <w:pPr>
        <w:spacing w:after="80"/>
      </w:pPr>
      <w:r>
        <w:rPr>
          <w:rFonts w:ascii="Liberation Serif" w:hAnsi="Liberation Serif" w:cs="Liberation Serif" w:eastAsia="Liberation Serif"/>
          <w:sz w:val="28"/>
        </w:rPr>
        <w:fldChar w:fldCharType="begin"/>
      </w:r>
      <w:r>
        <w:rPr>
          <w:rFonts w:ascii="Liberation Serif" w:hAnsi="Liberation Serif" w:cs="Liberation Serif" w:eastAsia="Liberation Serif"/>
          <w:sz w:val="28"/>
        </w:rPr>
        <w:instrText xml:space="preserve"> TOC \o "1-2" \h \z \u </w:instrText>
      </w:r>
      <w:r>
        <w:rPr>
          <w:rFonts w:ascii="Liberation Serif" w:hAnsi="Liberation Serif" w:cs="Liberation Serif" w:eastAsia="Liberation Serif"/>
          <w:sz w:val="28"/>
        </w:rPr>
        <w:fldChar w:fldCharType="separate"/>
      </w:r>
      <w:r>
        <w:rPr>
          <w:rFonts w:ascii="Liberation Serif" w:hAnsi="Liberation Serif" w:cs="Liberation Serif" w:eastAsia="Liberation Serif"/>
          <w:sz w:val="28"/>
        </w:rPr>
        <w:t>Зміст оновлюється автоматично (виділіть і натисніть F9).</w:t>
      </w:r>
      <w:r>
        <w:rPr>
          <w:rFonts w:ascii="Liberation Serif" w:hAnsi="Liberation Serif" w:cs="Liberation Serif" w:eastAsia="Liberation Serif"/>
          <w:sz w:val="28"/>
        </w:rPr>
        <w:fldChar w:fldCharType="end"/>
      </w:r>
    </w:p>
    <w:p>
      <w:pPr>
        <w:pStyle w:val="Heading1"/>
        <w:keepNext/>
        <w:pageBreakBefore/>
        <w:spacing w:before="120" w:after="120" w:line="276" w:lineRule="auto"/>
        <w:jc w:val="center"/>
      </w:pPr>
      <w:r>
        <w:rPr>
          <w:rFonts w:ascii="Liberation Serif" w:hAnsi="Liberation Serif" w:cs="Liberation Serif" w:eastAsia="Liberation Serif"/>
          <w:b/>
          <w:color w:val="000000"/>
          <w:sz w:val="32"/>
        </w:rPr>
        <w:t>ВСТУП</w:t>
      </w:r>
    </w:p>
    <w:p>
      <w:pPr>
        <w:spacing w:before="0" w:after="80" w:line="276" w:lineRule="auto"/>
        <w:ind w:firstLine="709"/>
        <w:jc w:val="both"/>
      </w:pPr>
      <w:r>
        <w:rPr>
          <w:rFonts w:ascii="Liberation Serif" w:hAnsi="Liberation Serif" w:cs="Liberation Serif" w:eastAsia="Liberation Serif"/>
          <w:sz w:val="28"/>
        </w:rPr>
        <w:t>Сучасний стан предметної галузі визначається стрімким зростанням обсягів мультимедійного контенту та переходом споживання до інформаційних систем цифрової дистрибуції, що функціонують за моделлю «контент за підпискою». Невіддільною складовою таких систем є підсистема облікового запису: саме вона визначає, чи стане відвідувач передплатником, і саме вона несе відповідальність за захист персональних і платіжних даних. Підсистема ідентифікації об'єднує процеси реєстрації, входу, керування профілями та оформлення підписки у єдиний користувацький шлях, який має бути одночасно зручним, швидким і безпечним.</w:t>
      </w:r>
    </w:p>
    <w:p>
      <w:pPr>
        <w:spacing w:before="0" w:after="80" w:line="276" w:lineRule="auto"/>
        <w:ind w:firstLine="709"/>
        <w:jc w:val="both"/>
      </w:pPr>
      <w:r>
        <w:rPr>
          <w:rFonts w:ascii="Liberation Serif" w:hAnsi="Liberation Serif" w:cs="Liberation Serif" w:eastAsia="Liberation Serif"/>
          <w:sz w:val="28"/>
        </w:rPr>
        <w:t>Світові підходи до розв'язання зазначених завдань передбачають відмову від класичної пари «логін + пароль» на користь безпарольних механізмів автентифікації (passwordless, magic link, одноразові коди), впровадження багаторівневих засобів захисту доступу (двофакторна автентифікація, PIN-захист окремих профілів), а також винесення обробки платіжних даних за межі власної інформаційної системи задля мінімізації області застосування галузевого стандарту захисту платіжних даних PCI DSS [11]. Аналіз провідних систем розповсюдження контенту (детально — у розділі 1) доводить, що жодна з них не поєднує одночасно єдиного облікового запису для різнорідного контенту, двофакторної автентифікації, PIN-захисту профілю та відмовостійкого платіжного потоку.</w:t>
      </w:r>
    </w:p>
    <w:p>
      <w:pPr>
        <w:spacing w:before="0" w:after="80" w:line="276" w:lineRule="auto"/>
        <w:ind w:firstLine="709"/>
        <w:jc w:val="both"/>
      </w:pPr>
      <w:r>
        <w:rPr>
          <w:rFonts w:ascii="Liberation Serif" w:hAnsi="Liberation Serif" w:cs="Liberation Serif" w:eastAsia="Liberation Serif"/>
          <w:sz w:val="28"/>
        </w:rPr>
        <w:t>Актуальність роботи обумовлена загальною суспільною потребою у надійних та захищених засобах ідентифікації й електронного платежу, що є передумовою розвитку систем електронної комерції та електронних послуг. Реалізація захищеної підсистеми керування обліковими записами підвищує довіру користувача до сервісу та знижує ризики компрометації персональних даних, що набуває особливого значення з огляду на зростання кількості автоматизованих атак на засоби автентифікації.</w:t>
      </w:r>
    </w:p>
    <w:p>
      <w:pPr>
        <w:spacing w:before="0" w:after="80" w:line="276" w:lineRule="auto"/>
        <w:ind w:firstLine="709"/>
        <w:jc w:val="both"/>
      </w:pPr>
      <w:r>
        <w:rPr>
          <w:rFonts w:ascii="Liberation Serif" w:hAnsi="Liberation Serif" w:cs="Liberation Serif" w:eastAsia="Liberation Serif"/>
          <w:sz w:val="28"/>
        </w:rPr>
        <w:t>Метою роботи є ефективне розроблення безпечної та відмовостійкої підсистеми керування обліковими записами, профілями й платіжно-підписною моделлю, здатної забезпечити коректну роботу всього користувацького шляху навіть за відмови окремих зовнішніх сервісів. Отримані результати можуть бути застосовані у вебсистемах розповсюдження контенту, а також у суміжних класах систем е-комерції та е-послуг.</w:t>
      </w:r>
    </w:p>
    <w:p>
      <w:pPr>
        <w:spacing w:before="0" w:after="80" w:line="276" w:lineRule="auto"/>
        <w:ind w:firstLine="709"/>
        <w:jc w:val="both"/>
      </w:pPr>
      <w:r>
        <w:rPr>
          <w:rFonts w:ascii="Liberation Serif" w:hAnsi="Liberation Serif" w:cs="Liberation Serif" w:eastAsia="Liberation Serif"/>
          <w:sz w:val="28"/>
        </w:rPr>
        <w:t>Об'єктом дослідження виступає процес проєктування підсистеми ідентифікації, автентифікації та платіжно-підписного обслуговування користувача в межах розподіленої інформаційної системи. Предметом дослідження є архітектурні підходи, шаблони проєктування та криптографічні методи, які забезпечують безпеку, відмовостійкість і масштабованість цієї підсистеми. Завдання вирішуються в умовах неповної визначеності: зовнішні комунікаційні сервіси (платіжний шлюз, поштовий сервер) можуть бути недоступними, обмежувати кількість звернень або відповідати із затримкою, тому вихідні вимоги уточнювалися у процесі роботи, а технології порівнювалися й обиралися за визначеними критеріями, що надає роботі дослідницького характеру.</w:t>
      </w:r>
    </w:p>
    <w:p>
      <w:pPr>
        <w:spacing w:before="0" w:after="80" w:line="276" w:lineRule="auto"/>
        <w:ind w:firstLine="709"/>
        <w:jc w:val="both"/>
      </w:pPr>
      <w:r>
        <w:rPr>
          <w:rFonts w:ascii="Liberation Serif" w:hAnsi="Liberation Serif" w:cs="Liberation Serif" w:eastAsia="Liberation Serif"/>
          <w:sz w:val="28"/>
        </w:rPr>
        <w:t>Для досягнення поставленої мети сформульовано такі завдання дослідження:</w:t>
      </w:r>
    </w:p>
    <w:p>
      <w:pPr>
        <w:pStyle w:val="ListNumber"/>
        <w:spacing w:after="40" w:line="276" w:lineRule="auto"/>
      </w:pPr>
      <w:r>
        <w:rPr>
          <w:rFonts w:ascii="Liberation Serif" w:hAnsi="Liberation Serif" w:cs="Liberation Serif" w:eastAsia="Liberation Serif"/>
          <w:sz w:val="28"/>
        </w:rPr>
        <w:t>провести порівняльне дослідження наявних систем розповсюдження контенту за підпискою, виокремити їхні переваги й недоліки щодо засобів ідентифікації та захисту доступу, окреслити напрями вдосконалення;</w:t>
      </w:r>
    </w:p>
    <w:p>
      <w:pPr>
        <w:pStyle w:val="ListNumber"/>
        <w:spacing w:after="40" w:line="276" w:lineRule="auto"/>
      </w:pPr>
      <w:r>
        <w:rPr>
          <w:rFonts w:ascii="Liberation Serif" w:hAnsi="Liberation Serif" w:cs="Liberation Serif" w:eastAsia="Liberation Serif"/>
          <w:sz w:val="28"/>
        </w:rPr>
        <w:t>синтезувати структурну інформаційну модель даних облікового запису, профілів та одноразових токенів; забезпечити ідемпотентне розгортання схеми бази даних;</w:t>
      </w:r>
    </w:p>
    <w:p>
      <w:pPr>
        <w:pStyle w:val="ListNumber"/>
        <w:spacing w:after="40" w:line="276" w:lineRule="auto"/>
      </w:pPr>
      <w:r>
        <w:rPr>
          <w:rFonts w:ascii="Liberation Serif" w:hAnsi="Liberation Serif" w:cs="Liberation Serif" w:eastAsia="Liberation Serif"/>
          <w:sz w:val="28"/>
        </w:rPr>
        <w:t>реалізувати серверну частину підсистеми — комунікаційні інтерфейси (кінцеві точки REST API) та інфраструктурні сервіси автентифікації, поштового обслуговування й платіжної інтеграції;</w:t>
      </w:r>
    </w:p>
    <w:p>
      <w:pPr>
        <w:pStyle w:val="ListNumber"/>
        <w:spacing w:after="40" w:line="276" w:lineRule="auto"/>
      </w:pPr>
      <w:r>
        <w:rPr>
          <w:rFonts w:ascii="Liberation Serif" w:hAnsi="Liberation Serif" w:cs="Liberation Serif" w:eastAsia="Liberation Serif"/>
          <w:sz w:val="28"/>
        </w:rPr>
        <w:t>впровадити багаторівневі засоби інформаційної безпеки: криптографічне зберігання облікових даних, безпарольну реєстрацію, відновлення доступу, PIN-захист профілів та двофакторну автентифікацію за стандартом TOTP;</w:t>
      </w:r>
    </w:p>
    <w:p>
      <w:pPr>
        <w:pStyle w:val="ListNumber"/>
        <w:spacing w:after="40" w:line="276" w:lineRule="auto"/>
      </w:pPr>
      <w:r>
        <w:rPr>
          <w:rFonts w:ascii="Liberation Serif" w:hAnsi="Liberation Serif" w:cs="Liberation Serif" w:eastAsia="Liberation Serif"/>
          <w:sz w:val="28"/>
        </w:rPr>
        <w:t>реалізувати клієнтську частину підсистеми та узгодити стан клієнта і сервера засобами комунікаційного протоколу REST з підтвердженням маркером JWT;</w:t>
      </w:r>
    </w:p>
    <w:p>
      <w:pPr>
        <w:pStyle w:val="ListNumber"/>
        <w:spacing w:after="40" w:line="276" w:lineRule="auto"/>
      </w:pPr>
      <w:r>
        <w:rPr>
          <w:rFonts w:ascii="Liberation Serif" w:hAnsi="Liberation Serif" w:cs="Liberation Serif" w:eastAsia="Liberation Serif"/>
          <w:sz w:val="28"/>
        </w:rPr>
        <w:t>провести випробування підсистеми за різних умов, зокрема за відмови зовнішніх сервісів, та оцінити відповідність технічному завданню.</w:t>
      </w:r>
    </w:p>
    <w:p>
      <w:pPr>
        <w:spacing w:before="0" w:after="80" w:line="276" w:lineRule="auto"/>
        <w:ind w:firstLine="709"/>
        <w:jc w:val="both"/>
      </w:pPr>
      <w:r>
        <w:rPr>
          <w:rFonts w:ascii="Liberation Serif" w:hAnsi="Liberation Serif" w:cs="Liberation Serif" w:eastAsia="Liberation Serif"/>
          <w:sz w:val="28"/>
        </w:rPr>
        <w:t>Методи дослідження базуються на поєднанні методів системного аналізу, порівняльного аналізу аналогів та об'єктно-орієнтованого моделювання предметної галузі.</w:t>
      </w:r>
    </w:p>
    <w:p>
      <w:pPr>
        <w:spacing w:before="0" w:after="80" w:line="276" w:lineRule="auto"/>
        <w:ind w:firstLine="709"/>
        <w:jc w:val="both"/>
      </w:pPr>
      <w:r>
        <w:rPr>
          <w:rFonts w:ascii="Liberation Serif" w:hAnsi="Liberation Serif" w:cs="Liberation Serif" w:eastAsia="Liberation Serif"/>
          <w:sz w:val="28"/>
        </w:rPr>
        <w:t>Взаємозв'язок з іншими складовими проєкту. Ця робота є складовою командного проєкту: цей звіт зосереджено на підсистемі облікових записів та платіжно-підписного обслуговування, яка взаємодіє з контентною підсистемою (каталог, агрегатор метаданих, потокове відео), що розробляється другим учасником команди. Початкові розділи, які описують загальну характеристику системи, є спільними для всієї команди; починаючи з розділу, присвяченого підсистемі облікових записів, матеріал викладено виключно як авторський.</w:t>
      </w:r>
    </w:p>
    <w:p>
      <w:pPr>
        <w:pStyle w:val="Heading1"/>
        <w:keepNext/>
        <w:pageBreakBefore/>
        <w:spacing w:before="120" w:after="120" w:line="276" w:lineRule="auto"/>
        <w:jc w:val="center"/>
      </w:pPr>
      <w:r>
        <w:rPr>
          <w:rFonts w:ascii="Liberation Serif" w:hAnsi="Liberation Serif" w:cs="Liberation Serif" w:eastAsia="Liberation Serif"/>
          <w:b/>
          <w:color w:val="000000"/>
          <w:sz w:val="32"/>
        </w:rPr>
        <w:t>РОЗДІЛ 1. ЗАГАЛЬНА ХАРАКТЕРИСТИКА СИСТЕМИ</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1.1 Опис предметної галузі</w:t>
      </w:r>
    </w:p>
    <w:p>
      <w:pPr>
        <w:spacing w:before="0" w:after="80" w:line="276" w:lineRule="auto"/>
        <w:ind w:firstLine="709"/>
        <w:jc w:val="both"/>
      </w:pPr>
      <w:r>
        <w:rPr>
          <w:rFonts w:ascii="Liberation Serif" w:hAnsi="Liberation Serif" w:cs="Liberation Serif" w:eastAsia="Liberation Serif"/>
          <w:sz w:val="28"/>
        </w:rPr>
        <w:t xml:space="preserve">Інформаційна система, що проєктується (робоча назва — Bazinga), є розподіленою клієнт-серверною системою розповсюдження мультимедійного контенту за моделлю підписки. Система поєднує дві предметні складові у межах єдиного облікового запису: </w:t>
      </w:r>
      <w:r>
        <w:rPr>
          <w:rFonts w:ascii="Liberation Serif" w:hAnsi="Liberation Serif" w:cs="Liberation Serif" w:eastAsia="Liberation Serif"/>
          <w:i/>
          <w:sz w:val="28"/>
        </w:rPr>
        <w:t>Bazinga Comics</w:t>
      </w:r>
      <w:r>
        <w:rPr>
          <w:rFonts w:ascii="Liberation Serif" w:hAnsi="Liberation Serif" w:cs="Liberation Serif" w:eastAsia="Liberation Serif"/>
          <w:sz w:val="28"/>
        </w:rPr>
        <w:t xml:space="preserve"> — каталог коміксів і манги з можливістю читання випусків онлайн, та </w:t>
      </w:r>
      <w:r>
        <w:rPr>
          <w:rFonts w:ascii="Liberation Serif" w:hAnsi="Liberation Serif" w:cs="Liberation Serif" w:eastAsia="Liberation Serif"/>
          <w:i/>
          <w:sz w:val="28"/>
        </w:rPr>
        <w:t>BazingaTV</w:t>
      </w:r>
      <w:r>
        <w:rPr>
          <w:rFonts w:ascii="Liberation Serif" w:hAnsi="Liberation Serif" w:cs="Liberation Serif" w:eastAsia="Liberation Serif"/>
          <w:sz w:val="28"/>
        </w:rPr>
        <w:t xml:space="preserve"> — потоковий перегляд відеоконтенту (аніме, мультсеріали, супергеройські серіали). Спільним для обох складових є обліковий запис користувача з підтримкою декількох профілів, єдина модель підписки та узгоджений механізм оплати.</w:t>
      </w:r>
    </w:p>
    <w:p>
      <w:pPr>
        <w:spacing w:before="0" w:after="80" w:line="276" w:lineRule="auto"/>
        <w:ind w:firstLine="709"/>
        <w:jc w:val="both"/>
      </w:pPr>
      <w:r>
        <w:rPr>
          <w:rFonts w:ascii="Liberation Serif" w:hAnsi="Liberation Serif" w:cs="Liberation Serif" w:eastAsia="Liberation Serif"/>
          <w:sz w:val="28"/>
        </w:rPr>
        <w:t>Підсистема, якій присвячено цей звіт, є спільною основою обох складових і охоплює увесь користувацький шлях — від першого введення електронної пошти на стартовій сторінці до обрання активного профілю після оформлення підписки. Серверний компонент відповідає вимогам сучасних систем дистрибуції контенту: безпека персональних і платіжних даних, мінімальне тертя під час реєстрації, стійкість до відмови зовнішніх сервісів та можливість горизонтального масштабування за рахунок stateless-архітектури.</w:t>
      </w:r>
    </w:p>
    <w:p>
      <w:pPr>
        <w:spacing w:before="0" w:after="80" w:line="276" w:lineRule="auto"/>
        <w:ind w:firstLine="709"/>
        <w:jc w:val="both"/>
      </w:pPr>
      <w:r>
        <w:rPr>
          <w:rFonts w:ascii="Liberation Serif" w:hAnsi="Liberation Serif" w:cs="Liberation Serif" w:eastAsia="Liberation Serif"/>
          <w:sz w:val="28"/>
        </w:rPr>
        <w:t>Архітектурно систему побудовано за стилем «односторінковий застосунок (SPA) поверх комунікаційного протоколу REST». Серверна частина реалізована на платформі ASP.NET Core 9 [1] з об'єктно-реляційним відображенням Entity Framework Core [2] над MySQL [3]; клієнтська частина — мовою TypeScript [17] на основі бібліотеки React [16] зі складанням засобами Vite [18]. Підтвердження суб'єкта виконується маркером JWT [4], підписаним алгоритмом HMAC SHA-256.</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1.2 Порівняльний аналіз наявних рішень</w:t>
      </w:r>
    </w:p>
    <w:p>
      <w:pPr>
        <w:spacing w:before="0" w:after="80" w:line="276" w:lineRule="auto"/>
        <w:ind w:firstLine="709"/>
        <w:jc w:val="both"/>
      </w:pPr>
      <w:r>
        <w:rPr>
          <w:rFonts w:ascii="Liberation Serif" w:hAnsi="Liberation Serif" w:cs="Liberation Serif" w:eastAsia="Liberation Serif"/>
          <w:sz w:val="28"/>
        </w:rPr>
        <w:t>Для обґрунтування вибору взірцевої системи та визначення напрямів удосконалення виконано порівняльний аналіз найвідоміших систем розповсюдження контенту за ознаками, що стосуються ідентифікації користувача та захисту доступу (табл. 1.1). Як значення ознаки використано «+» (наявна), «–» (відсутня) або «частково» (наявна у спрощеному вигляді).</w:t>
      </w:r>
    </w:p>
    <w:p>
      <w:pPr>
        <w:keepNext/>
        <w:spacing w:before="0" w:after="40" w:line="276" w:lineRule="auto"/>
        <w:jc w:val="center"/>
      </w:pPr>
      <w:r>
        <w:rPr>
          <w:rFonts w:ascii="Liberation Serif" w:hAnsi="Liberation Serif" w:cs="Liberation Serif" w:eastAsia="Liberation Serif"/>
          <w:i/>
          <w:sz w:val="26"/>
        </w:rPr>
        <w:t>Таблиця 1.1 — Порівняння систем розповсюдження контенту за засобами ідентифікації та захисту доступу</w:t>
      </w:r>
    </w:p>
    <w:tbl>
      <w:tblPr>
        <w:tblW w:type="auto" w:w="0"/>
        <w:jc w:val="center"/>
        <w:tblLook w:firstColumn="1" w:firstRow="1" w:lastColumn="0" w:lastRow="0" w:noHBand="0" w:noVBand="1" w:val="04A0"/>
      </w:tblPr>
      <w:tblGrid>
        <w:gridCol w:w="1995"/>
        <w:gridCol w:w="1995"/>
        <w:gridCol w:w="1995"/>
        <w:gridCol w:w="1995"/>
        <w:gridCol w:w="1995"/>
      </w:tblGrid>
      <w:tr>
        <w:tc>
          <w:tcPr>
            <w:tcW w:type="dxa" w:w="1995"/>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Ознака / Система</w:t>
            </w:r>
          </w:p>
        </w:tc>
        <w:tc>
          <w:tcPr>
            <w:tcW w:type="dxa" w:w="1995"/>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Netflix</w:t>
            </w:r>
          </w:p>
        </w:tc>
        <w:tc>
          <w:tcPr>
            <w:tcW w:type="dxa" w:w="1995"/>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Crunchyroll</w:t>
            </w:r>
          </w:p>
        </w:tc>
        <w:tc>
          <w:tcPr>
            <w:tcW w:type="dxa" w:w="1995"/>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ComiXology</w:t>
            </w:r>
          </w:p>
        </w:tc>
        <w:tc>
          <w:tcPr>
            <w:tcW w:type="dxa" w:w="1995"/>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b/>
                <w:sz w:val="28"/>
              </w:rPr>
              <w:t>Bazinga</w:t>
            </w:r>
          </w:p>
        </w:tc>
      </w:tr>
      <w:tr>
        <w:tc>
          <w:tcPr>
            <w:tcW w:type="dxa" w:w="1995"/>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Єдиний обліковий запис для відео та коміксів/манги</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995"/>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Безпарольна реєстрація за магічним посиланням</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995"/>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Багатопрофільність (до 5 профілів)</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частково</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995"/>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PIN-захист окремого профілю</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995"/>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Двофакторна автентифікація (TOTP)</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частково</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995"/>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Підтвердження номера телефону</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частково</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r>
        <w:tc>
          <w:tcPr>
            <w:tcW w:type="dxa" w:w="1995"/>
            <w:vAlign w:val="center"/>
            <w:tcBorders>
              <w:top w:val="single" w:sz="6" w:color="000000"/>
              <w:left w:val="single" w:sz="6" w:color="000000"/>
              <w:bottom w:val="single" w:sz="6" w:color="000000"/>
              <w:right w:val="single" w:sz="6" w:color="000000"/>
            </w:tcBorders>
          </w:tcPr>
          <w:p>
            <w:pPr>
              <w:jc w:val="left"/>
            </w:pPr>
            <w:r/>
            <w:r>
              <w:rPr>
                <w:rFonts w:ascii="Liberation Serif" w:hAnsi="Liberation Serif" w:cs="Liberation Serif" w:eastAsia="Liberation Serif"/>
                <w:sz w:val="26"/>
              </w:rPr>
              <w:t>Відмовостійкий платіжний потік із резервним режимом</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c>
          <w:tcPr>
            <w:tcW w:type="dxa" w:w="1995"/>
            <w:vAlign w:val="center"/>
            <w:tcBorders>
              <w:top w:val="single" w:sz="6" w:color="000000"/>
              <w:left w:val="single" w:sz="6" w:color="000000"/>
              <w:bottom w:val="single" w:sz="6" w:color="000000"/>
              <w:right w:val="single" w:sz="6" w:color="000000"/>
            </w:tcBorders>
          </w:tcPr>
          <w:p>
            <w:pPr>
              <w:jc w:val="center"/>
            </w:pPr>
            <w:r/>
            <w:r>
              <w:rPr>
                <w:rFonts w:ascii="Liberation Serif" w:hAnsi="Liberation Serif" w:cs="Liberation Serif" w:eastAsia="Liberation Serif"/>
                <w:sz w:val="26"/>
              </w:rPr>
              <w:t>+</w:t>
            </w:r>
          </w:p>
        </w:tc>
      </w:tr>
    </w:tbl>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Як свідчить таблиця 1.1, жодна із систем не поєднує усіх зазначених ознак одночасно, що підтверджує диференційність обраних критеріїв. Найбільше переваг серед аналогів має Netflix, який і обрано за взірцеву систему щодо моделі багатопрофільного доступу. Водночас жодна з наявних систем не поєднує єдиного облікового запису для різнорідного контенту з двофакторною автентифікацією, PIN-захистом профілю та відмовостійким платіжним потоком — саме усунення цих «мінусів» становить предмет удосконалення у даній роботі.</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1.3 Постановка задачі розроблення</w:t>
      </w:r>
    </w:p>
    <w:p>
      <w:pPr>
        <w:spacing w:before="0" w:after="80" w:line="276" w:lineRule="auto"/>
        <w:ind w:firstLine="709"/>
        <w:jc w:val="both"/>
      </w:pPr>
      <w:r>
        <w:rPr>
          <w:rFonts w:ascii="Liberation Serif" w:hAnsi="Liberation Serif" w:cs="Liberation Serif" w:eastAsia="Liberation Serif"/>
          <w:sz w:val="28"/>
        </w:rPr>
        <w:t>Проведений аналіз засвідчив, що готові продукти не відповідають встановленим вимогам: вони орієнтовані на один тип контенту, не поєднують повного набору засобів захисту доступу або прив'язані до єдиного постачальника. З огляду на це, розроблення власної підсистеми є доцільним, оскільки дозволяє усунути виявлені вади шляхом поєднання безпарольної реєстрації, багатопрофільності з PIN-захистом, двофакторної автентифікації та відмовостійкого платіжного обслуговування у межах єдиного облікового запису.</w:t>
      </w:r>
    </w:p>
    <w:p>
      <w:pPr>
        <w:spacing w:before="0" w:after="80" w:line="276" w:lineRule="auto"/>
        <w:ind w:firstLine="709"/>
        <w:jc w:val="both"/>
      </w:pPr>
      <w:r>
        <w:rPr>
          <w:rFonts w:ascii="Liberation Serif" w:hAnsi="Liberation Serif" w:cs="Liberation Serif" w:eastAsia="Liberation Serif"/>
          <w:sz w:val="28"/>
        </w:rPr>
        <w:t xml:space="preserve">До функціональних вимог підсистеми належать: безпарольна реєстрація за одноразовим посиланням із миттєвою перевіркою зайнятості адреси; вхід за паролем або за одноразовим посиланням; відновлення паролю; двофакторна автентифікація за стандартом TOTP; багатопрофільність (до п'яти профілів) з PIN-захистом окремого профілю; оформлення підписки з прив'язкою платіжного інструменту; керування персональними даними та номером телефону. До нефункціональних вимог належать: продуктивність (час відповіді ендпоінтів автентифікації — до 300 мс); безпека (зберігання паролів і токенів виключно у вигляді криптографічних згорток, підпис маркера сесії, обмеження темпу й тривалості сесій згідно з рекомендаціями [9, 10]); масштабованість (stateless-архітектура серверної частини); адаптивність (коректна робота у сучасних браузерах та на пристроях різних класів). Повний текст технічного завдання наведено у </w:t>
      </w:r>
      <w:hyperlink w:anchor="dodatok_a">
        <w:r>
          <w:rPr>
            <w:rFonts w:ascii="Liberation Serif" w:hAnsi="Liberation Serif" w:cs="Liberation Serif" w:eastAsia="Liberation Serif"/>
            <w:color w:val="1A4A8A"/>
            <w:sz w:val="28"/>
            <w:u w:val="single"/>
          </w:rPr>
          <w:t>Додатку А</w:t>
        </w:r>
      </w:hyperlink>
      <w:r>
        <w:rPr>
          <w:rFonts w:ascii="Liberation Serif" w:hAnsi="Liberation Serif" w:cs="Liberation Serif" w:eastAsia="Liberation Serif"/>
          <w:sz w:val="28"/>
        </w:rPr>
        <w:t>.</w:t>
      </w:r>
    </w:p>
    <w:p>
      <w:pPr>
        <w:spacing w:before="0" w:after="80" w:line="276" w:lineRule="auto"/>
        <w:ind w:firstLine="709"/>
        <w:jc w:val="both"/>
      </w:pPr>
      <w:r>
        <w:rPr>
          <w:rFonts w:ascii="Liberation Serif" w:hAnsi="Liberation Serif" w:cs="Liberation Serif" w:eastAsia="Liberation Serif"/>
          <w:b/>
          <w:sz w:val="28"/>
        </w:rPr>
        <w:t>Висновок до розділу.</w:t>
      </w:r>
      <w:r>
        <w:rPr>
          <w:rFonts w:ascii="Liberation Serif" w:hAnsi="Liberation Serif" w:cs="Liberation Serif" w:eastAsia="Liberation Serif"/>
          <w:sz w:val="28"/>
        </w:rPr>
        <w:t xml:space="preserve"> У межах роботи реалізується підсистема облікових записів удосконаленої системи розповсюдження контенту, яка усуває виявлені недоліки наявних аналогів. Використання готового стороннього рішення є недоцільним через орієнтацію аналогів на один тип контенту та брак повного набору засобів захисту доступу. Розроблена підсистема є відповіддю на суспільний попит щодо розвитку захищених вітчизняних електронних сервісів. Це обґрунтовує предмет і задачі подальшого проєктування, викладеного у розділі 2.</w:t>
      </w:r>
    </w:p>
    <w:p>
      <w:pPr>
        <w:pStyle w:val="Heading1"/>
        <w:keepNext/>
        <w:pageBreakBefore/>
        <w:spacing w:before="120" w:after="120" w:line="276" w:lineRule="auto"/>
        <w:jc w:val="center"/>
      </w:pPr>
      <w:r>
        <w:rPr>
          <w:rFonts w:ascii="Liberation Serif" w:hAnsi="Liberation Serif" w:cs="Liberation Serif" w:eastAsia="Liberation Serif"/>
          <w:b/>
          <w:color w:val="000000"/>
          <w:sz w:val="32"/>
        </w:rPr>
        <w:t>РОЗДІЛ 2. ПРОЄКТУВАННЯ ТА РЕАЛІЗАЦІЯ ПІДСИСТЕМИ ОБЛІКОВИХ ЗАПИСІВ</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2.1 Обґрунтування вибору технологій</w:t>
      </w:r>
    </w:p>
    <w:p>
      <w:pPr>
        <w:spacing w:before="0" w:after="80" w:line="276" w:lineRule="auto"/>
        <w:ind w:firstLine="709"/>
        <w:jc w:val="both"/>
      </w:pPr>
      <w:r>
        <w:rPr>
          <w:rFonts w:ascii="Liberation Serif" w:hAnsi="Liberation Serif" w:cs="Liberation Serif" w:eastAsia="Liberation Serif"/>
          <w:sz w:val="28"/>
        </w:rPr>
        <w:t>Вибір технологій виконувався дослідницьким методом: для кожного компонента опрацьовувалися альтернативи й обирався варіант, що максимально відповідає заданим критеріям — швидкодії, захищеності, здатності до масштабування та простоті супроводу. Серед платформ серверного розроблення аналізувалися Node.js, Spring (Java) та ASP.NET Core. Перевагу надано ASP.NET Core 9 (мова C#) [1] як строго типізованій, високопродуктивній платформі зі зрілою екосистемою, вбудованою інверсією залежностей та розвиненими засобами тестування.</w:t>
      </w:r>
    </w:p>
    <w:p>
      <w:pPr>
        <w:spacing w:before="0" w:after="80" w:line="276" w:lineRule="auto"/>
        <w:ind w:firstLine="709"/>
        <w:jc w:val="both"/>
      </w:pPr>
      <w:r>
        <w:rPr>
          <w:rFonts w:ascii="Liberation Serif" w:hAnsi="Liberation Serif" w:cs="Liberation Serif" w:eastAsia="Liberation Serif"/>
          <w:sz w:val="28"/>
        </w:rPr>
        <w:t>Для об'єктно-реляційного відображення обрано Entity Framework Core 9 [2] з провайдером Pomelo для MySQL, що забезпечує типобезпечні запити мовою LINQ та керування схемою бази даних. Для криптографічного перетворення паролів розглянуто алгоритми PBKDF2 (RFC 2898) [10], BCrypt та Argon2; обрано BCrypt як адаптивний алгоритм із налаштовуваним фактором роботи, рекомендований OWASP [9] і реалізований у зрілій бібліотеці. Для підтвердження сесії обрано маркер JWT (RFC 7519) [4], що не потребує серверного стану й узгоджується зі stateless-архітектурою; для несення маркера у запитах застосовано схему Bearer (RFC 6750) [5]. Для двофакторної автентифікації обрано алгоритм TOTP (RFC 6238) [6], сумісний із поширеними застосунками-автентифікаторами; одноразові секрети кодуються за схемою Base32 (RFC 4648) [7]. Поштове обслуговування реалізовано бібліотекою MailKit [15], платіжну інтеграцію — офіційною бібліотекою Stripe.NET [14].</w:t>
      </w:r>
    </w:p>
    <w:p>
      <w:pPr>
        <w:spacing w:before="0" w:after="80" w:line="276" w:lineRule="auto"/>
        <w:ind w:firstLine="709"/>
        <w:jc w:val="both"/>
      </w:pPr>
      <w:r>
        <w:rPr>
          <w:rFonts w:ascii="Liberation Serif" w:hAnsi="Liberation Serif" w:cs="Liberation Serif" w:eastAsia="Liberation Serif"/>
          <w:sz w:val="28"/>
        </w:rPr>
        <w:t>Для клієнтської частини обрано React 18 [16] з мовою TypeScript [17] зі складанням засобами Vite [18]. Статична типізація знижує кількість помилок на етапі компіляції, а компонентна модель забезпечує повторне використання елементів інтерфейсу. Маршрутизацію реалізовано бібліотекою React Router [19], керування серверним станом — бібліотекою TanStack Query [20].</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2.2 Архітектура підсистеми та принципи SOLID</w:t>
      </w:r>
    </w:p>
    <w:p>
      <w:pPr>
        <w:spacing w:before="0" w:after="80" w:line="276" w:lineRule="auto"/>
        <w:ind w:firstLine="709"/>
        <w:jc w:val="both"/>
      </w:pPr>
      <w:r>
        <w:rPr>
          <w:rFonts w:ascii="Liberation Serif" w:hAnsi="Liberation Serif" w:cs="Liberation Serif" w:eastAsia="Liberation Serif"/>
          <w:sz w:val="28"/>
        </w:rPr>
        <w:t>Підсистему спроєктовано за тришаровою організацією з чітким поділом відповідальностей: рівень подання (контролери), рівень бізнес-логіки (інжектовані сервіси) та рівень доступу до даних (контекст бази даних та сутності). Така організація забезпечує тестованість логіки незалежно від бази даних та можливість підміни реалізацій без зміни контролерів.</w:t>
      </w:r>
    </w:p>
    <w:p>
      <w:pPr>
        <w:spacing w:before="0" w:after="80" w:line="276" w:lineRule="auto"/>
        <w:ind w:firstLine="709"/>
        <w:jc w:val="both"/>
      </w:pPr>
      <w:r>
        <w:rPr>
          <w:rFonts w:ascii="Liberation Serif" w:hAnsi="Liberation Serif" w:cs="Liberation Serif" w:eastAsia="Liberation Serif"/>
          <w:sz w:val="28"/>
        </w:rPr>
        <w:t xml:space="preserve">Проєктні рішення підпорядковано принципам SOLID. Принцип єдиної відповідальності (S) реалізовано закріпленням за кожним контролером однієї ресурсної області (автентифікація, профілі, підписки). Принцип відкритості/закритості (O) забезпечено тим, що додавання нового засобу обслуговування (наприклад, нової реалізації відправлення пошти) не змінює наявних контролерів, а підключається через інверсію залежностей. Принцип підстановки Лісков (L) втілено інтерфейсом </w:t>
      </w:r>
      <w:r>
        <w:rPr>
          <w:rFonts w:ascii="Liberation Mono" w:hAnsi="Liberation Mono" w:cs="Liberation Mono" w:eastAsia="Liberation Mono"/>
          <w:sz w:val="28"/>
        </w:rPr>
        <w:t>IEmailSender</w:t>
      </w:r>
      <w:r>
        <w:rPr>
          <w:rFonts w:ascii="Liberation Serif" w:hAnsi="Liberation Serif" w:cs="Liberation Serif" w:eastAsia="Liberation Serif"/>
          <w:sz w:val="28"/>
        </w:rPr>
        <w:t xml:space="preserve"> із двома взаємозамінними реалізаціями. Принцип розділення інтерфейсів (I) реалізовано вузькими інтерфейсами </w:t>
      </w:r>
      <w:r>
        <w:rPr>
          <w:rFonts w:ascii="Liberation Mono" w:hAnsi="Liberation Mono" w:cs="Liberation Mono" w:eastAsia="Liberation Mono"/>
          <w:sz w:val="28"/>
        </w:rPr>
        <w:t>IPasswordHasher</w:t>
      </w:r>
      <w:r>
        <w:rPr>
          <w:rFonts w:ascii="Liberation Serif" w:hAnsi="Liberation Serif" w:cs="Liberation Serif" w:eastAsia="Liberation Serif"/>
          <w:sz w:val="28"/>
        </w:rPr>
        <w:t xml:space="preserve">, </w:t>
      </w:r>
      <w:r>
        <w:rPr>
          <w:rFonts w:ascii="Liberation Mono" w:hAnsi="Liberation Mono" w:cs="Liberation Mono" w:eastAsia="Liberation Mono"/>
          <w:sz w:val="28"/>
        </w:rPr>
        <w:t>IJwtService</w:t>
      </w:r>
      <w:r>
        <w:rPr>
          <w:rFonts w:ascii="Liberation Serif" w:hAnsi="Liberation Serif" w:cs="Liberation Serif" w:eastAsia="Liberation Serif"/>
          <w:sz w:val="28"/>
        </w:rPr>
        <w:t xml:space="preserve">, </w:t>
      </w:r>
      <w:r>
        <w:rPr>
          <w:rFonts w:ascii="Liberation Mono" w:hAnsi="Liberation Mono" w:cs="Liberation Mono" w:eastAsia="Liberation Mono"/>
          <w:sz w:val="28"/>
        </w:rPr>
        <w:t>IBillingService</w:t>
      </w:r>
      <w:r>
        <w:rPr>
          <w:rFonts w:ascii="Liberation Serif" w:hAnsi="Liberation Serif" w:cs="Liberation Serif" w:eastAsia="Liberation Serif"/>
          <w:sz w:val="28"/>
        </w:rPr>
        <w:t>. Принцип інверсії залежностей (D) забезпечено тим, що контролери залежать від абстракцій, а конкретні реалізації підключаються через контейнер інверсії залежностей.</w:t>
      </w:r>
    </w:p>
    <w:p>
      <w:pPr>
        <w:spacing w:before="0" w:after="80" w:line="276" w:lineRule="auto"/>
        <w:ind w:firstLine="709"/>
        <w:jc w:val="both"/>
      </w:pPr>
      <w:r>
        <w:rPr>
          <w:rFonts w:ascii="Liberation Serif" w:hAnsi="Liberation Serif" w:cs="Liberation Serif" w:eastAsia="Liberation Serif"/>
          <w:sz w:val="28"/>
        </w:rPr>
        <w:t xml:space="preserve">Серед шаблонів проєктування застосовано: Strategy — для взаємозамінних реалізацій поштового та платіжного сервісів; Decorator — для обгортання HTTP-клієнта платіжного шлюзу механізмами тайм-ауту та повтору; Repository та Unit of Work — неявно через </w:t>
      </w:r>
      <w:r>
        <w:rPr>
          <w:rFonts w:ascii="Liberation Mono" w:hAnsi="Liberation Mono" w:cs="Liberation Mono" w:eastAsia="Liberation Mono"/>
          <w:sz w:val="28"/>
        </w:rPr>
        <w:t>DbSet&lt;T&gt;</w:t>
      </w:r>
      <w:r>
        <w:rPr>
          <w:rFonts w:ascii="Liberation Serif" w:hAnsi="Liberation Serif" w:cs="Liberation Serif" w:eastAsia="Liberation Serif"/>
          <w:sz w:val="28"/>
        </w:rPr>
        <w:t xml:space="preserve"> та </w:t>
      </w:r>
      <w:r>
        <w:rPr>
          <w:rFonts w:ascii="Liberation Mono" w:hAnsi="Liberation Mono" w:cs="Liberation Mono" w:eastAsia="Liberation Mono"/>
          <w:sz w:val="28"/>
        </w:rPr>
        <w:t>SaveChangesAsync</w:t>
      </w:r>
      <w:r>
        <w:rPr>
          <w:rFonts w:ascii="Liberation Serif" w:hAnsi="Liberation Serif" w:cs="Liberation Serif" w:eastAsia="Liberation Serif"/>
          <w:sz w:val="28"/>
        </w:rPr>
        <w:t xml:space="preserve"> контексту Entity Framework Core; DTO — для відокремлення моделей передачі даних від доменних сутностей.</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2.3 Структурна модель даних</w:t>
      </w:r>
    </w:p>
    <w:p>
      <w:pPr>
        <w:spacing w:before="0" w:after="80" w:line="276" w:lineRule="auto"/>
        <w:ind w:firstLine="709"/>
        <w:jc w:val="both"/>
      </w:pPr>
      <w:r>
        <w:rPr>
          <w:rFonts w:ascii="Liberation Serif" w:hAnsi="Liberation Serif" w:cs="Liberation Serif" w:eastAsia="Liberation Serif"/>
          <w:sz w:val="28"/>
        </w:rPr>
        <w:t xml:space="preserve">Синтезовано структурну інформаційну модель, центральним вузлом якої є сутність </w:t>
      </w:r>
      <w:r>
        <w:rPr>
          <w:rFonts w:ascii="Liberation Serif" w:hAnsi="Liberation Serif" w:cs="Liberation Serif" w:eastAsia="Liberation Serif"/>
          <w:i/>
          <w:sz w:val="28"/>
        </w:rPr>
        <w:t>User</w:t>
      </w:r>
      <w:r>
        <w:rPr>
          <w:rFonts w:ascii="Liberation Serif" w:hAnsi="Liberation Serif" w:cs="Liberation Serif" w:eastAsia="Liberation Serif"/>
          <w:sz w:val="28"/>
        </w:rPr>
        <w:t xml:space="preserve"> (обліковий запис). До неї каскадно прив'язані сутність </w:t>
      </w:r>
      <w:r>
        <w:rPr>
          <w:rFonts w:ascii="Liberation Serif" w:hAnsi="Liberation Serif" w:cs="Liberation Serif" w:eastAsia="Liberation Serif"/>
          <w:i/>
          <w:sz w:val="28"/>
        </w:rPr>
        <w:t>Profile</w:t>
      </w:r>
      <w:r>
        <w:rPr>
          <w:rFonts w:ascii="Liberation Serif" w:hAnsi="Liberation Serif" w:cs="Liberation Serif" w:eastAsia="Liberation Serif"/>
          <w:sz w:val="28"/>
        </w:rPr>
        <w:t xml:space="preserve"> (профіль) та одноразові токени різних призначень. Модель нормалізовано до третьої нормальної форми.</w:t>
      </w:r>
    </w:p>
    <w:p>
      <w:pPr>
        <w:spacing w:before="0" w:after="80" w:line="276" w:lineRule="auto"/>
        <w:ind w:firstLine="709"/>
        <w:jc w:val="both"/>
      </w:pPr>
      <w:r>
        <w:rPr>
          <w:rFonts w:ascii="Liberation Serif" w:hAnsi="Liberation Serif" w:cs="Liberation Serif" w:eastAsia="Liberation Serif"/>
          <w:sz w:val="28"/>
        </w:rPr>
        <w:t xml:space="preserve">Сутність </w:t>
      </w:r>
      <w:r>
        <w:rPr>
          <w:rFonts w:ascii="Liberation Serif" w:hAnsi="Liberation Serif" w:cs="Liberation Serif" w:eastAsia="Liberation Serif"/>
          <w:i/>
          <w:sz w:val="28"/>
        </w:rPr>
        <w:t>User</w:t>
      </w:r>
      <w:r>
        <w:rPr>
          <w:rFonts w:ascii="Liberation Serif" w:hAnsi="Liberation Serif" w:cs="Liberation Serif" w:eastAsia="Liberation Serif"/>
          <w:sz w:val="28"/>
        </w:rPr>
        <w:t xml:space="preserve"> містить унікальні атрибути імені користувача та електронної пошти, BCrypt-згортку паролю, номер телефону, тип і термін підписки, а також атрибути двофакторної автентифікації — прапорець активації та секрет TOTP, позначений як прихований при серіалізації. Сутність </w:t>
      </w:r>
      <w:r>
        <w:rPr>
          <w:rFonts w:ascii="Liberation Serif" w:hAnsi="Liberation Serif" w:cs="Liberation Serif" w:eastAsia="Liberation Serif"/>
          <w:i/>
          <w:sz w:val="28"/>
        </w:rPr>
        <w:t>Profile</w:t>
      </w:r>
      <w:r>
        <w:rPr>
          <w:rFonts w:ascii="Liberation Serif" w:hAnsi="Liberation Serif" w:cs="Liberation Serif" w:eastAsia="Liberation Serif"/>
          <w:sz w:val="28"/>
        </w:rPr>
        <w:t xml:space="preserve"> містить посилання на власника, ім'я, аватар, прапорці кореневого та дитячого профілю та (опціонально) BCrypt-згортку PIN-коду. Одноразові токени (реєстрації, входу, відновлення паролю, виклику двофакторної автентифікації) зберігаються виключно у вигляді SHA-256-згорток з атрибутами терміну дії та факту використання; оригінальне значення посилання у сховищі відсутнє.</w:t>
      </w:r>
    </w:p>
    <w:p>
      <w:pPr>
        <w:spacing w:before="0" w:after="80" w:line="276" w:lineRule="auto"/>
        <w:ind w:firstLine="709"/>
        <w:jc w:val="both"/>
      </w:pPr>
      <w:r>
        <w:rPr>
          <w:rFonts w:ascii="Liberation Serif" w:hAnsi="Liberation Serif" w:cs="Liberation Serif" w:eastAsia="Liberation Serif"/>
          <w:sz w:val="28"/>
        </w:rPr>
        <w:t xml:space="preserve">Ідемпотентне розгортання схеми реалізовано викликами </w:t>
      </w:r>
      <w:r>
        <w:rPr>
          <w:rFonts w:ascii="Liberation Mono" w:hAnsi="Liberation Mono" w:cs="Liberation Mono" w:eastAsia="Liberation Mono"/>
          <w:sz w:val="28"/>
        </w:rPr>
        <w:t>CREATE TABLE IF NOT EXISTS</w:t>
      </w:r>
      <w:r>
        <w:rPr>
          <w:rFonts w:ascii="Liberation Serif" w:hAnsi="Liberation Serif" w:cs="Liberation Serif" w:eastAsia="Liberation Serif"/>
          <w:sz w:val="28"/>
        </w:rPr>
        <w:t xml:space="preserve"> та умовним додаванням стовпців, що дозволяє оновлювати наявні екземпляри без ручного втручання та без втрати даних. Приклад 1 ілюструє генерацію одноразового токена та його незворотне згортання, що є основою всіх безпарольних сценаріїв.</w:t>
      </w:r>
    </w:p>
    <w:p>
      <w:pPr>
        <w:keepNext/>
        <w:spacing w:before="0" w:after="40" w:line="276" w:lineRule="auto"/>
        <w:jc w:val="center"/>
      </w:pPr>
      <w:r>
        <w:rPr>
          <w:rFonts w:ascii="Liberation Serif" w:hAnsi="Liberation Serif" w:cs="Liberation Serif" w:eastAsia="Liberation Serif"/>
          <w:i/>
          <w:sz w:val="26"/>
        </w:rPr>
        <w:t>Приклад 1 — Генерація одноразового токена та його незворотне SHA-256-згортання (</w:t>
      </w:r>
      <w:r>
        <w:rPr>
          <w:rFonts w:ascii="Liberation Mono" w:hAnsi="Liberation Mono" w:cs="Liberation Mono" w:eastAsia="Liberation Mono"/>
          <w:i/>
          <w:sz w:val="26"/>
        </w:rPr>
        <w:t>Security/SignupTokens.cs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public static class SignupTokens</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public static string Generate()</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bytes = RandomNumberGenerator.GetBytes(32);     // 256 біт ентропії</w:t>
      </w:r>
    </w:p>
    <w:p>
      <w:pPr>
        <w:spacing w:before="0" w:after="0" w:line="276" w:lineRule="auto"/>
        <w:ind w:left="567"/>
      </w:pPr>
      <w:r>
        <w:rPr>
          <w:rFonts w:ascii="Liberation Mono" w:hAnsi="Liberation Mono" w:cs="Liberation Mono" w:eastAsia="Liberation Mono"/>
          <w:sz w:val="22"/>
        </w:rPr>
        <w:t xml:space="preserve">        return Convert.ToBase64String(bytes)</w:t>
      </w:r>
    </w:p>
    <w:p>
      <w:pPr>
        <w:spacing w:before="0" w:after="0" w:line="276" w:lineRule="auto"/>
        <w:ind w:left="567"/>
      </w:pPr>
      <w:r>
        <w:rPr>
          <w:rFonts w:ascii="Liberation Mono" w:hAnsi="Liberation Mono" w:cs="Liberation Mono" w:eastAsia="Liberation Mono"/>
          <w:sz w:val="22"/>
        </w:rPr>
        <w:t xml:space="preserve">            .Replace('+', '-').Replace('/', '_').TrimEnd('=');</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public static string Hash(string token)</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bytes = SHA256.HashData(Encoding.UTF8.GetBytes(token));</w:t>
      </w:r>
    </w:p>
    <w:p>
      <w:pPr>
        <w:spacing w:before="0" w:after="0" w:line="276" w:lineRule="auto"/>
        <w:ind w:left="567"/>
      </w:pPr>
      <w:r>
        <w:rPr>
          <w:rFonts w:ascii="Liberation Mono" w:hAnsi="Liberation Mono" w:cs="Liberation Mono" w:eastAsia="Liberation Mono"/>
          <w:sz w:val="22"/>
        </w:rPr>
        <w:t xml:space="preserve">        return Convert.ToHexString(bytes);                  // у БД зберігається лише згортка</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2.4 Безпарольна реєстрація за магічним посиланням</w:t>
      </w:r>
    </w:p>
    <w:p>
      <w:pPr>
        <w:spacing w:before="0" w:after="80" w:line="276" w:lineRule="auto"/>
        <w:ind w:firstLine="709"/>
        <w:jc w:val="both"/>
      </w:pPr>
      <w:r>
        <w:rPr>
          <w:rFonts w:ascii="Liberation Serif" w:hAnsi="Liberation Serif" w:cs="Liberation Serif" w:eastAsia="Liberation Serif"/>
          <w:sz w:val="28"/>
        </w:rPr>
        <w:t>Класична реєстрація через логін і пароль створює зайві бар'єри для користувача, не гарантує миттєвої верифікації електронної пошти та ускладнює роботу з платіжними даними. Тому реалізовано безпарольний підхід із використанням одноразового посилання (magic link): користувач вказує лише електронну пошту, після чого проходить увесь процес реєстрації та автоматично входить у систему. Електронна пошта при цьому верифікується автоматично самим фактом переходу за посиланням.</w:t>
      </w:r>
    </w:p>
    <w:p>
      <w:pPr>
        <w:spacing w:before="0" w:after="80" w:line="276" w:lineRule="auto"/>
        <w:ind w:firstLine="709"/>
        <w:jc w:val="both"/>
      </w:pPr>
      <w:r>
        <w:rPr>
          <w:rFonts w:ascii="Liberation Serif" w:hAnsi="Liberation Serif" w:cs="Liberation Serif" w:eastAsia="Liberation Serif"/>
          <w:sz w:val="28"/>
        </w:rPr>
        <w:t>Сценарій реалізують чотири кінцеві точки контролера автентифікації: миттєва перевірка зайнятості адреси; ініціювання реєстрації з генерацією токена та надсиланням листа; верифікація токена; фіналізація реєстрації зі створенням облікового запису й видачею маркера сесії. Перед надсиланням нового листа всі попередні живі токени для цієї адреси інвалідуються, тому дійсним лишається лише найсвіжіше посилання (Приклад 2). Це водночас протидіє накопиченню активних посилань та спрощує діагностику.</w:t>
      </w:r>
    </w:p>
    <w:p>
      <w:pPr>
        <w:keepNext/>
        <w:spacing w:before="0" w:after="40" w:line="276" w:lineRule="auto"/>
        <w:jc w:val="center"/>
      </w:pPr>
      <w:r>
        <w:rPr>
          <w:rFonts w:ascii="Liberation Serif" w:hAnsi="Liberation Serif" w:cs="Liberation Serif" w:eastAsia="Liberation Serif"/>
          <w:i/>
          <w:sz w:val="26"/>
        </w:rPr>
        <w:t>Приклад 2 — Ініціювання безпарольної реєстрації: інвалідація попередніх токенів і надсилання посилання (</w:t>
      </w:r>
      <w:r>
        <w:rPr>
          <w:rFonts w:ascii="Liberation Mono" w:hAnsi="Liberation Mono" w:cs="Liberation Mono" w:eastAsia="Liberation Mono"/>
          <w:i/>
          <w:sz w:val="26"/>
        </w:rPr>
        <w:t>Controllers/AuthController.cs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[HttpPost("signup/start")]</w:t>
      </w:r>
    </w:p>
    <w:p>
      <w:pPr>
        <w:spacing w:before="0" w:after="0" w:line="276" w:lineRule="auto"/>
        <w:ind w:left="567"/>
      </w:pPr>
      <w:r>
        <w:rPr>
          <w:rFonts w:ascii="Liberation Mono" w:hAnsi="Liberation Mono" w:cs="Liberation Mono" w:eastAsia="Liberation Mono"/>
          <w:sz w:val="22"/>
        </w:rPr>
        <w:t>public async Task&lt;IActionResult&gt; SignupStart([FromBody] SignupStartRequest req, CancellationToken ct)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var email = req.Email?.Trim();</w:t>
      </w:r>
    </w:p>
    <w:p>
      <w:pPr>
        <w:spacing w:before="0" w:after="0" w:line="276" w:lineRule="auto"/>
        <w:ind w:left="567"/>
      </w:pPr>
      <w:r>
        <w:rPr>
          <w:rFonts w:ascii="Liberation Mono" w:hAnsi="Liberation Mono" w:cs="Liberation Mono" w:eastAsia="Liberation Mono"/>
          <w:sz w:val="22"/>
        </w:rPr>
        <w:t xml:space="preserve">    if (string.IsNullOrWhiteSpace(email)) return BadRequest("Email is required.");</w:t>
      </w:r>
    </w:p>
    <w:p>
      <w:pPr>
        <w:spacing w:before="0" w:after="0" w:line="276" w:lineRule="auto"/>
        <w:ind w:left="567"/>
      </w:pPr>
      <w:r>
        <w:rPr>
          <w:rFonts w:ascii="Liberation Mono" w:hAnsi="Liberation Mono" w:cs="Liberation Mono" w:eastAsia="Liberation Mono"/>
          <w:sz w:val="22"/>
        </w:rPr>
        <w:t xml:space="preserve">    if (await _db.Users.AnyAsync(u =&gt; u.Email == email, ct))</w:t>
      </w:r>
    </w:p>
    <w:p>
      <w:pPr>
        <w:spacing w:before="0" w:after="0" w:line="276" w:lineRule="auto"/>
        <w:ind w:left="567"/>
      </w:pPr>
      <w:r>
        <w:rPr>
          <w:rFonts w:ascii="Liberation Mono" w:hAnsi="Liberation Mono" w:cs="Liberation Mono" w:eastAsia="Liberation Mono"/>
          <w:sz w:val="22"/>
        </w:rPr>
        <w:t xml:space="preserve">        return Conflict("An account with this email already exists.");</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 Інвалідовуємо всі попередні живі токени — діє лише найсвіжіше посилання.</w:t>
      </w:r>
    </w:p>
    <w:p>
      <w:pPr>
        <w:spacing w:before="0" w:after="0" w:line="276" w:lineRule="auto"/>
        <w:ind w:left="567"/>
      </w:pPr>
      <w:r>
        <w:rPr>
          <w:rFonts w:ascii="Liberation Mono" w:hAnsi="Liberation Mono" w:cs="Liberation Mono" w:eastAsia="Liberation Mono"/>
          <w:sz w:val="22"/>
        </w:rPr>
        <w:t xml:space="preserve">    await _db.SignupTokens</w:t>
      </w:r>
    </w:p>
    <w:p>
      <w:pPr>
        <w:spacing w:before="0" w:after="0" w:line="276" w:lineRule="auto"/>
        <w:ind w:left="567"/>
      </w:pPr>
      <w:r>
        <w:rPr>
          <w:rFonts w:ascii="Liberation Mono" w:hAnsi="Liberation Mono" w:cs="Liberation Mono" w:eastAsia="Liberation Mono"/>
          <w:sz w:val="22"/>
        </w:rPr>
        <w:t xml:space="preserve">        .Where(t =&gt; t.Email == email &amp;&amp; t.ConsumedAt == null)</w:t>
      </w:r>
    </w:p>
    <w:p>
      <w:pPr>
        <w:spacing w:before="0" w:after="0" w:line="276" w:lineRule="auto"/>
        <w:ind w:left="567"/>
      </w:pPr>
      <w:r>
        <w:rPr>
          <w:rFonts w:ascii="Liberation Mono" w:hAnsi="Liberation Mono" w:cs="Liberation Mono" w:eastAsia="Liberation Mono"/>
          <w:sz w:val="22"/>
        </w:rPr>
        <w:t xml:space="preserve">        .ExecuteUpdateAsync(s =&gt; s.SetProperty(t =&gt; t.ConsumedAt, DateTime.UtcNow), ct);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rawToken = SignupTokens.Generate();</w:t>
      </w:r>
    </w:p>
    <w:p>
      <w:pPr>
        <w:spacing w:before="0" w:after="0" w:line="276" w:lineRule="auto"/>
        <w:ind w:left="567"/>
      </w:pPr>
      <w:r>
        <w:rPr>
          <w:rFonts w:ascii="Liberation Mono" w:hAnsi="Liberation Mono" w:cs="Liberation Mono" w:eastAsia="Liberation Mono"/>
          <w:sz w:val="22"/>
        </w:rPr>
        <w:t xml:space="preserve">    _db.SignupTokens.Add(new SignupToken</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Email = email!,</w:t>
      </w:r>
    </w:p>
    <w:p>
      <w:pPr>
        <w:spacing w:before="0" w:after="0" w:line="276" w:lineRule="auto"/>
        <w:ind w:left="567"/>
      </w:pPr>
      <w:r>
        <w:rPr>
          <w:rFonts w:ascii="Liberation Mono" w:hAnsi="Liberation Mono" w:cs="Liberation Mono" w:eastAsia="Liberation Mono"/>
          <w:sz w:val="22"/>
        </w:rPr>
        <w:t xml:space="preserve">        TokenHash = SignupTokens.Hash(rawToken),</w:t>
      </w:r>
    </w:p>
    <w:p>
      <w:pPr>
        <w:spacing w:before="0" w:after="0" w:line="276" w:lineRule="auto"/>
        <w:ind w:left="567"/>
      </w:pPr>
      <w:r>
        <w:rPr>
          <w:rFonts w:ascii="Liberation Mono" w:hAnsi="Liberation Mono" w:cs="Liberation Mono" w:eastAsia="Liberation Mono"/>
          <w:sz w:val="22"/>
        </w:rPr>
        <w:t xml:space="preserve">        ExpiresAt = DateTime.UtcNow.AddMinutes(SignupTokenLifetimeMinutes),</w:t>
      </w:r>
    </w:p>
    <w:p>
      <w:pPr>
        <w:spacing w:before="0" w:after="0" w:line="276" w:lineRule="auto"/>
        <w:ind w:left="567"/>
      </w:pPr>
      <w:r>
        <w:rPr>
          <w:rFonts w:ascii="Liberation Mono" w:hAnsi="Liberation Mono" w:cs="Liberation Mono" w:eastAsia="Liberation Mono"/>
          <w:sz w:val="22"/>
        </w:rPr>
        <w:t xml:space="preserve">        OptOutMarketing = req.OptOutMarketing</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await _db.SaveChangesAsync(ct);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baseUrl = _emailOptions.PublicBaseUrl.TrimEnd('/');</w:t>
      </w:r>
    </w:p>
    <w:p>
      <w:pPr>
        <w:spacing w:before="0" w:after="0" w:line="276" w:lineRule="auto"/>
        <w:ind w:left="567"/>
      </w:pPr>
      <w:r>
        <w:rPr>
          <w:rFonts w:ascii="Liberation Mono" w:hAnsi="Liberation Mono" w:cs="Liberation Mono" w:eastAsia="Liberation Mono"/>
          <w:sz w:val="22"/>
        </w:rPr>
        <w:t xml:space="preserve">    var link = $"{baseUrl}/signup/complete?token={Uri.EscapeDataString(rawToken)}";</w:t>
      </w:r>
    </w:p>
    <w:p>
      <w:pPr>
        <w:spacing w:before="0" w:after="0" w:line="276" w:lineRule="auto"/>
        <w:ind w:left="567"/>
      </w:pPr>
      <w:r>
        <w:rPr>
          <w:rFonts w:ascii="Liberation Mono" w:hAnsi="Liberation Mono" w:cs="Liberation Mono" w:eastAsia="Liberation Mono"/>
          <w:sz w:val="22"/>
        </w:rPr>
        <w:t xml:space="preserve">    await _emailSender.SendAsync(email!, "You're almost there!", BuildSignupEmail(link), ct);</w:t>
      </w:r>
    </w:p>
    <w:p>
      <w:pPr>
        <w:spacing w:before="0" w:after="0" w:line="276" w:lineRule="auto"/>
        <w:ind w:left="567"/>
      </w:pPr>
      <w:r>
        <w:rPr>
          <w:rFonts w:ascii="Liberation Mono" w:hAnsi="Liberation Mono" w:cs="Liberation Mono" w:eastAsia="Liberation Mono"/>
          <w:sz w:val="22"/>
        </w:rPr>
        <w:t xml:space="preserve">    return NoContent();</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 xml:space="preserve">Надсилання листа делеговано інтерфейсу </w:t>
      </w:r>
      <w:r>
        <w:rPr>
          <w:rFonts w:ascii="Liberation Mono" w:hAnsi="Liberation Mono" w:cs="Liberation Mono" w:eastAsia="Liberation Mono"/>
          <w:sz w:val="28"/>
        </w:rPr>
        <w:t>IEmailSender</w:t>
      </w:r>
      <w:r>
        <w:rPr>
          <w:rFonts w:ascii="Liberation Serif" w:hAnsi="Liberation Serif" w:cs="Liberation Serif" w:eastAsia="Liberation Serif"/>
          <w:sz w:val="28"/>
        </w:rPr>
        <w:t>, що має дві взаємозамінні реалізації (Strategy): виробничу — через SMTP засобами MailKit — та резервну, яка друкує згенероване посилання у журнал. Резервна реалізація забезпечує відтворюваність сценарію реєстрації у середовищах без поштового сервера, що особливо корисно під час демонстрації (Приклад 3).</w:t>
      </w:r>
    </w:p>
    <w:p>
      <w:pPr>
        <w:keepNext/>
        <w:spacing w:before="0" w:after="40" w:line="276" w:lineRule="auto"/>
        <w:jc w:val="center"/>
      </w:pPr>
      <w:r>
        <w:rPr>
          <w:rFonts w:ascii="Liberation Serif" w:hAnsi="Liberation Serif" w:cs="Liberation Serif" w:eastAsia="Liberation Serif"/>
          <w:i/>
          <w:sz w:val="26"/>
        </w:rPr>
        <w:t>Приклад 3 — Дві взаємозамінні реалізації відправлення пошти (Strategy) та їх вибір у контейнері залежностей (</w:t>
      </w:r>
      <w:r>
        <w:rPr>
          <w:rFonts w:ascii="Liberation Mono" w:hAnsi="Liberation Mono" w:cs="Liberation Mono" w:eastAsia="Liberation Mono"/>
          <w:i/>
          <w:sz w:val="26"/>
        </w:rPr>
        <w:t>Program.cs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 Виробничий варіант — реальний SMTP; резервний — друк посилання у журнал.</w:t>
      </w:r>
    </w:p>
    <w:p>
      <w:pPr>
        <w:spacing w:before="0" w:after="0" w:line="276" w:lineRule="auto"/>
        <w:ind w:left="567"/>
      </w:pPr>
      <w:r>
        <w:rPr>
          <w:rFonts w:ascii="Liberation Mono" w:hAnsi="Liberation Mono" w:cs="Liberation Mono" w:eastAsia="Liberation Mono"/>
          <w:sz w:val="22"/>
        </w:rPr>
        <w:t>if (emailHostConfigured)</w:t>
      </w:r>
    </w:p>
    <w:p>
      <w:pPr>
        <w:spacing w:before="0" w:after="0" w:line="276" w:lineRule="auto"/>
        <w:ind w:left="567"/>
      </w:pPr>
      <w:r>
        <w:rPr>
          <w:rFonts w:ascii="Liberation Mono" w:hAnsi="Liberation Mono" w:cs="Liberation Mono" w:eastAsia="Liberation Mono"/>
          <w:sz w:val="22"/>
        </w:rPr>
        <w:t xml:space="preserve">    builder.Services.AddSingleton&lt;IEmailSender, SmtpEmailSender&gt;();</w:t>
      </w:r>
    </w:p>
    <w:p>
      <w:pPr>
        <w:spacing w:before="0" w:after="0" w:line="276" w:lineRule="auto"/>
        <w:ind w:left="567"/>
      </w:pPr>
      <w:r>
        <w:rPr>
          <w:rFonts w:ascii="Liberation Mono" w:hAnsi="Liberation Mono" w:cs="Liberation Mono" w:eastAsia="Liberation Mono"/>
          <w:sz w:val="22"/>
        </w:rPr>
        <w:t>else</w:t>
      </w:r>
    </w:p>
    <w:p>
      <w:pPr>
        <w:spacing w:before="0" w:after="0" w:line="276" w:lineRule="auto"/>
        <w:ind w:left="567"/>
      </w:pPr>
      <w:r>
        <w:rPr>
          <w:rFonts w:ascii="Liberation Mono" w:hAnsi="Liberation Mono" w:cs="Liberation Mono" w:eastAsia="Liberation Mono"/>
          <w:sz w:val="22"/>
        </w:rPr>
        <w:t xml:space="preserve">    builder.Services.AddSingleton&lt;IEmailSender, LoggingEmailSender&gt;();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Фіналізація реєстрації перевіряє стан токена (живий / використаний / прострочений), створює обліковий запис із обраним тарифом, атомарно формує кореневий профіль і повертає підписаний маркер сесії (Приклад 4). Атомарне створення кореневого профілю безпосередньо при реєстрації усуває потребу у його ліниво-відкладеному створенні та запобігає виникненню стану гонитви (див. п. 2.7).</w:t>
      </w:r>
    </w:p>
    <w:p>
      <w:pPr>
        <w:keepNext/>
        <w:spacing w:before="0" w:after="40" w:line="276" w:lineRule="auto"/>
        <w:jc w:val="center"/>
      </w:pPr>
      <w:r>
        <w:rPr>
          <w:rFonts w:ascii="Liberation Serif" w:hAnsi="Liberation Serif" w:cs="Liberation Serif" w:eastAsia="Liberation Serif"/>
          <w:i/>
          <w:sz w:val="26"/>
        </w:rPr>
        <w:t>Приклад 4 — Фіналізація реєстрації: перевірка токена, створення облікового запису й кореневого профілю (</w:t>
      </w:r>
      <w:r>
        <w:rPr>
          <w:rFonts w:ascii="Liberation Mono" w:hAnsi="Liberation Mono" w:cs="Liberation Mono" w:eastAsia="Liberation Mono"/>
          <w:i/>
          <w:sz w:val="26"/>
        </w:rPr>
        <w:t>Controllers/AuthController.cs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[HttpPost("signup/complete")]</w:t>
      </w:r>
    </w:p>
    <w:p>
      <w:pPr>
        <w:spacing w:before="0" w:after="0" w:line="276" w:lineRule="auto"/>
        <w:ind w:left="567"/>
      </w:pPr>
      <w:r>
        <w:rPr>
          <w:rFonts w:ascii="Liberation Mono" w:hAnsi="Liberation Mono" w:cs="Liberation Mono" w:eastAsia="Liberation Mono"/>
          <w:sz w:val="22"/>
        </w:rPr>
        <w:t>public async Task&lt;ActionResult&lt;AuthResponse&gt;&gt; SignupComplete([FromBody] SignupCompleteRequest req, CancellationToken ct)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if (string.IsNullOrWhiteSpace(req.Token)) return BadRequest("Token is required.");</w:t>
      </w:r>
    </w:p>
    <w:p>
      <w:pPr>
        <w:spacing w:before="0" w:after="0" w:line="276" w:lineRule="auto"/>
        <w:ind w:left="567"/>
      </w:pPr>
      <w:r>
        <w:rPr>
          <w:rFonts w:ascii="Liberation Mono" w:hAnsi="Liberation Mono" w:cs="Liberation Mono" w:eastAsia="Liberation Mono"/>
          <w:sz w:val="22"/>
        </w:rPr>
        <w:t xml:space="preserve">    if (string.IsNullOrWhiteSpace(req.Password) || req.Password!.Length &lt; 6)</w:t>
      </w:r>
    </w:p>
    <w:p>
      <w:pPr>
        <w:spacing w:before="0" w:after="0" w:line="276" w:lineRule="auto"/>
        <w:ind w:left="567"/>
      </w:pPr>
      <w:r>
        <w:rPr>
          <w:rFonts w:ascii="Liberation Mono" w:hAnsi="Liberation Mono" w:cs="Liberation Mono" w:eastAsia="Liberation Mono"/>
          <w:sz w:val="22"/>
        </w:rPr>
        <w:t xml:space="preserve">        return BadRequest("Password must be at least 6 characters.");</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entity = await _db.SignupTokens.FirstOrDefaultAsync(t =&gt; t.TokenHash == SignupTokens.Hash(req.Token!), ct);</w:t>
      </w:r>
    </w:p>
    <w:p>
      <w:pPr>
        <w:spacing w:before="0" w:after="0" w:line="276" w:lineRule="auto"/>
        <w:ind w:left="567"/>
      </w:pPr>
      <w:r>
        <w:rPr>
          <w:rFonts w:ascii="Liberation Mono" w:hAnsi="Liberation Mono" w:cs="Liberation Mono" w:eastAsia="Liberation Mono"/>
          <w:sz w:val="22"/>
        </w:rPr>
        <w:t xml:space="preserve">    if (entity is null) return BadRequest("Invalid sign-up link.");</w:t>
      </w:r>
    </w:p>
    <w:p>
      <w:pPr>
        <w:spacing w:before="0" w:after="0" w:line="276" w:lineRule="auto"/>
        <w:ind w:left="567"/>
      </w:pPr>
      <w:r>
        <w:rPr>
          <w:rFonts w:ascii="Liberation Mono" w:hAnsi="Liberation Mono" w:cs="Liberation Mono" w:eastAsia="Liberation Mono"/>
          <w:sz w:val="22"/>
        </w:rPr>
        <w:t xml:space="preserve">    if (entity.ConsumedAt is not null) return BadRequest("This link has already been used.");</w:t>
      </w:r>
    </w:p>
    <w:p>
      <w:pPr>
        <w:spacing w:before="0" w:after="0" w:line="276" w:lineRule="auto"/>
        <w:ind w:left="567"/>
      </w:pPr>
      <w:r>
        <w:rPr>
          <w:rFonts w:ascii="Liberation Mono" w:hAnsi="Liberation Mono" w:cs="Liberation Mono" w:eastAsia="Liberation Mono"/>
          <w:sz w:val="22"/>
        </w:rPr>
        <w:t xml:space="preserve">    if (entity.ExpiresAt &lt; DateTime.UtcNow) return BadRequest("This link has expired.");</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(subscriptionType, subscriptionExpiration) = (req.Plan ?? "trial").Trim().ToLowerInvariant() switch</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"unlimited" =&gt; ("Unlimited", (DateOnly?)DateOnly.FromDateTime(DateTime.UtcNow.AddDays(30))),</w:t>
      </w:r>
    </w:p>
    <w:p>
      <w:pPr>
        <w:spacing w:before="0" w:after="0" w:line="276" w:lineRule="auto"/>
        <w:ind w:left="567"/>
      </w:pPr>
      <w:r>
        <w:rPr>
          <w:rFonts w:ascii="Liberation Mono" w:hAnsi="Liberation Mono" w:cs="Liberation Mono" w:eastAsia="Liberation Mono"/>
          <w:sz w:val="22"/>
        </w:rPr>
        <w:t xml:space="preserve">        "comics"    =&gt; ("Comics",    (DateOnly?)DateOnly.FromDateTime(DateTime.UtcNow.AddDays(30))),</w:t>
      </w:r>
    </w:p>
    <w:p>
      <w:pPr>
        <w:spacing w:before="0" w:after="0" w:line="276" w:lineRule="auto"/>
        <w:ind w:left="567"/>
      </w:pPr>
      <w:r>
        <w:rPr>
          <w:rFonts w:ascii="Liberation Mono" w:hAnsi="Liberation Mono" w:cs="Liberation Mono" w:eastAsia="Liberation Mono"/>
          <w:sz w:val="22"/>
        </w:rPr>
        <w:t xml:space="preserve">        "tv"        =&gt; ("TV",        (DateOnly?)DateOnly.FromDateTime(DateTime.UtcNow.AddDays(30))),</w:t>
      </w:r>
    </w:p>
    <w:p>
      <w:pPr>
        <w:spacing w:before="0" w:after="0" w:line="276" w:lineRule="auto"/>
        <w:ind w:left="567"/>
      </w:pPr>
      <w:r>
        <w:rPr>
          <w:rFonts w:ascii="Liberation Mono" w:hAnsi="Liberation Mono" w:cs="Liberation Mono" w:eastAsia="Liberation Mono"/>
          <w:sz w:val="22"/>
        </w:rPr>
        <w:t xml:space="preserve">        _           =&gt; ("Trial",     (DateOnly?)DateOnly.FromDateTime(DateTime.UtcNow.AddDays(7))),</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user = new User</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Email = entity.Email,</w:t>
      </w:r>
    </w:p>
    <w:p>
      <w:pPr>
        <w:spacing w:before="0" w:after="0" w:line="276" w:lineRule="auto"/>
        <w:ind w:left="567"/>
      </w:pPr>
      <w:r>
        <w:rPr>
          <w:rFonts w:ascii="Liberation Mono" w:hAnsi="Liberation Mono" w:cs="Liberation Mono" w:eastAsia="Liberation Mono"/>
          <w:sz w:val="22"/>
        </w:rPr>
        <w:t xml:space="preserve">        Username = await GenerateUniqueUsername(entity.Email, ct),</w:t>
      </w:r>
    </w:p>
    <w:p>
      <w:pPr>
        <w:spacing w:before="0" w:after="0" w:line="276" w:lineRule="auto"/>
        <w:ind w:left="567"/>
      </w:pPr>
      <w:r>
        <w:rPr>
          <w:rFonts w:ascii="Liberation Mono" w:hAnsi="Liberation Mono" w:cs="Liberation Mono" w:eastAsia="Liberation Mono"/>
          <w:sz w:val="22"/>
        </w:rPr>
        <w:t xml:space="preserve">        Password = _hasher.Hash(req.Password!),</w:t>
      </w:r>
    </w:p>
    <w:p>
      <w:pPr>
        <w:spacing w:before="0" w:after="0" w:line="276" w:lineRule="auto"/>
        <w:ind w:left="567"/>
      </w:pPr>
      <w:r>
        <w:rPr>
          <w:rFonts w:ascii="Liberation Mono" w:hAnsi="Liberation Mono" w:cs="Liberation Mono" w:eastAsia="Liberation Mono"/>
          <w:sz w:val="22"/>
        </w:rPr>
        <w:t xml:space="preserve">        Role = "USER",</w:t>
      </w:r>
    </w:p>
    <w:p>
      <w:pPr>
        <w:spacing w:before="0" w:after="0" w:line="276" w:lineRule="auto"/>
        <w:ind w:left="567"/>
      </w:pPr>
      <w:r>
        <w:rPr>
          <w:rFonts w:ascii="Liberation Mono" w:hAnsi="Liberation Mono" w:cs="Liberation Mono" w:eastAsia="Liberation Mono"/>
          <w:sz w:val="22"/>
        </w:rPr>
        <w:t xml:space="preserve">        SubscriptionType = subscriptionType,</w:t>
      </w:r>
    </w:p>
    <w:p>
      <w:pPr>
        <w:spacing w:before="0" w:after="0" w:line="276" w:lineRule="auto"/>
        <w:ind w:left="567"/>
      </w:pPr>
      <w:r>
        <w:rPr>
          <w:rFonts w:ascii="Liberation Mono" w:hAnsi="Liberation Mono" w:cs="Liberation Mono" w:eastAsia="Liberation Mono"/>
          <w:sz w:val="22"/>
        </w:rPr>
        <w:t xml:space="preserve">        SubscriptionExpiration = subscriptionExpiration</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_db.Users.Add(user);</w:t>
      </w:r>
    </w:p>
    <w:p>
      <w:pPr>
        <w:spacing w:before="0" w:after="0" w:line="276" w:lineRule="auto"/>
        <w:ind w:left="567"/>
      </w:pPr>
      <w:r>
        <w:rPr>
          <w:rFonts w:ascii="Liberation Mono" w:hAnsi="Liberation Mono" w:cs="Liberation Mono" w:eastAsia="Liberation Mono"/>
          <w:sz w:val="22"/>
        </w:rPr>
        <w:t xml:space="preserve">    entity.ConsumedAt = DateTime.UtcNow;</w:t>
      </w:r>
    </w:p>
    <w:p>
      <w:pPr>
        <w:spacing w:before="0" w:after="0" w:line="276" w:lineRule="auto"/>
        <w:ind w:left="567"/>
      </w:pPr>
      <w:r>
        <w:rPr>
          <w:rFonts w:ascii="Liberation Mono" w:hAnsi="Liberation Mono" w:cs="Liberation Mono" w:eastAsia="Liberation Mono"/>
          <w:sz w:val="22"/>
        </w:rPr>
        <w:t xml:space="preserve">    await _db.SaveChangesAsync(ct);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EnsureRootProfile(user);          // атомарне створення кореневого профілю</w:t>
      </w:r>
    </w:p>
    <w:p>
      <w:pPr>
        <w:spacing w:before="0" w:after="0" w:line="276" w:lineRule="auto"/>
        <w:ind w:left="567"/>
      </w:pPr>
      <w:r>
        <w:rPr>
          <w:rFonts w:ascii="Liberation Mono" w:hAnsi="Liberation Mono" w:cs="Liberation Mono" w:eastAsia="Liberation Mono"/>
          <w:sz w:val="22"/>
        </w:rPr>
        <w:t xml:space="preserve">    await _db.SaveChangesAsync(ct);</w:t>
      </w:r>
    </w:p>
    <w:p>
      <w:pPr>
        <w:spacing w:before="0" w:after="0" w:line="276" w:lineRule="auto"/>
        <w:ind w:left="567"/>
      </w:pPr>
      <w:r>
        <w:rPr>
          <w:rFonts w:ascii="Liberation Mono" w:hAnsi="Liberation Mono" w:cs="Liberation Mono" w:eastAsia="Liberation Mono"/>
          <w:sz w:val="22"/>
        </w:rPr>
        <w:t xml:space="preserve">    return Ok(BuildResponse(user));</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Поряд із реєстрацією за тією ж моделлю реалізовано безпарольний вхід та відновлення паролю: окремі кінцеві точки видають одноразове посилання, перехід за яким відповідно входить у систему або дозволяє задати новий пароль. Усі три сценарії спираються на спільний механізм одноразових SHA-256-згорнутих токенів (Приклад 1), що уніфікує модель безпеки.</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2.5 Криптографічний захист облікових даних</w:t>
      </w:r>
    </w:p>
    <w:p>
      <w:pPr>
        <w:spacing w:before="0" w:after="80" w:line="276" w:lineRule="auto"/>
        <w:ind w:firstLine="709"/>
        <w:jc w:val="both"/>
      </w:pPr>
      <w:r>
        <w:rPr>
          <w:rFonts w:ascii="Liberation Serif" w:hAnsi="Liberation Serif" w:cs="Liberation Serif" w:eastAsia="Liberation Serif"/>
          <w:sz w:val="28"/>
        </w:rPr>
        <w:t xml:space="preserve">Засоби інформаційної безпеки утворюють багаторівневу модель. Паролі та PIN-коди перетворюються адаптивним алгоритмом BCrypt: відновлення оригіналу зі згортки є обчислювально складним, а налаштовуваний фактор роботи дозволяє підвищувати вартість обчислення згортки в міру зростання потужності апаратних засобів (Приклад 5). Винесення алгоритму за інтерфейс </w:t>
      </w:r>
      <w:r>
        <w:rPr>
          <w:rFonts w:ascii="Liberation Mono" w:hAnsi="Liberation Mono" w:cs="Liberation Mono" w:eastAsia="Liberation Mono"/>
          <w:sz w:val="28"/>
        </w:rPr>
        <w:t>IPasswordHasher</w:t>
      </w:r>
      <w:r>
        <w:rPr>
          <w:rFonts w:ascii="Liberation Serif" w:hAnsi="Liberation Serif" w:cs="Liberation Serif" w:eastAsia="Liberation Serif"/>
          <w:sz w:val="28"/>
        </w:rPr>
        <w:t xml:space="preserve"> дозволяє змінити його у майбутньому без зміни коду контролерів.</w:t>
      </w:r>
    </w:p>
    <w:p>
      <w:pPr>
        <w:keepNext/>
        <w:spacing w:before="0" w:after="40" w:line="276" w:lineRule="auto"/>
        <w:jc w:val="center"/>
      </w:pPr>
      <w:r>
        <w:rPr>
          <w:rFonts w:ascii="Liberation Serif" w:hAnsi="Liberation Serif" w:cs="Liberation Serif" w:eastAsia="Liberation Serif"/>
          <w:i/>
          <w:sz w:val="26"/>
        </w:rPr>
        <w:t>Приклад 5 — Адаптивне BCrypt-згортання та безпечна перевірка паролів і PIN-кодів (</w:t>
      </w:r>
      <w:r>
        <w:rPr>
          <w:rFonts w:ascii="Liberation Mono" w:hAnsi="Liberation Mono" w:cs="Liberation Mono" w:eastAsia="Liberation Mono"/>
          <w:i/>
          <w:sz w:val="26"/>
        </w:rPr>
        <w:t>Services/BCryptPasswordHasher.cs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public class BCryptPasswordHasher : IPasswordHasher</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public string Hash(string password) =&gt; BCrypt.Net.BCrypt.HashPassword(password);</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public bool Verify(string password, string hash)</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try { return BCrypt.Net.BCrypt.Verify(password, hash); }</w:t>
      </w:r>
    </w:p>
    <w:p>
      <w:pPr>
        <w:spacing w:before="0" w:after="0" w:line="276" w:lineRule="auto"/>
        <w:ind w:left="567"/>
      </w:pPr>
      <w:r>
        <w:rPr>
          <w:rFonts w:ascii="Liberation Mono" w:hAnsi="Liberation Mono" w:cs="Liberation Mono" w:eastAsia="Liberation Mono"/>
          <w:sz w:val="22"/>
        </w:rPr>
        <w:t xml:space="preserve">        catch { return false; }                 // некоректна згортка не призводить до винятку</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Сесія підтверджується маркером JWT, підписаним алгоритмом HMAC SHA-256. До маркера додаються клейми ідентифікатора, імені, електронної пошти та ролі; термін дії обмежено (Приклад 6). Маркер передається у заголовку за схемою Bearer, що за дизайном унеможливлює атаки підміни міжсайтового запиту (CSRF), оскільки маркер не зберігається у файлах cookie.</w:t>
      </w:r>
    </w:p>
    <w:p>
      <w:pPr>
        <w:keepNext/>
        <w:spacing w:before="0" w:after="40" w:line="276" w:lineRule="auto"/>
        <w:jc w:val="center"/>
      </w:pPr>
      <w:r>
        <w:rPr>
          <w:rFonts w:ascii="Liberation Serif" w:hAnsi="Liberation Serif" w:cs="Liberation Serif" w:eastAsia="Liberation Serif"/>
          <w:i/>
          <w:sz w:val="26"/>
        </w:rPr>
        <w:t>Приклад 6 — Формування й підписання маркера сесії JWT алгоритмом HMAC SHA-256 (</w:t>
      </w:r>
      <w:r>
        <w:rPr>
          <w:rFonts w:ascii="Liberation Mono" w:hAnsi="Liberation Mono" w:cs="Liberation Mono" w:eastAsia="Liberation Mono"/>
          <w:i/>
          <w:sz w:val="26"/>
        </w:rPr>
        <w:t>Services/JwtService.cs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public string GenerateToken(User user)</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var role = string.IsNullOrWhiteSpace(user.Role) ? "USER" : user.Role!.ToUpperInvariant();</w:t>
      </w:r>
    </w:p>
    <w:p>
      <w:pPr>
        <w:spacing w:before="0" w:after="0" w:line="276" w:lineRule="auto"/>
        <w:ind w:left="567"/>
      </w:pPr>
      <w:r>
        <w:rPr>
          <w:rFonts w:ascii="Liberation Mono" w:hAnsi="Liberation Mono" w:cs="Liberation Mono" w:eastAsia="Liberation Mono"/>
          <w:sz w:val="22"/>
        </w:rPr>
        <w:t xml:space="preserve">    var claims = new List&lt;Claim&gt;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new(JwtRegisteredClaimNames.Sub, user.Email),</w:t>
      </w:r>
    </w:p>
    <w:p>
      <w:pPr>
        <w:spacing w:before="0" w:after="0" w:line="276" w:lineRule="auto"/>
        <w:ind w:left="567"/>
      </w:pPr>
      <w:r>
        <w:rPr>
          <w:rFonts w:ascii="Liberation Mono" w:hAnsi="Liberation Mono" w:cs="Liberation Mono" w:eastAsia="Liberation Mono"/>
          <w:sz w:val="22"/>
        </w:rPr>
        <w:t xml:space="preserve">        new(JwtRegisteredClaimNames.Jti, Guid.NewGuid().ToString()),</w:t>
      </w:r>
    </w:p>
    <w:p>
      <w:pPr>
        <w:spacing w:before="0" w:after="0" w:line="276" w:lineRule="auto"/>
        <w:ind w:left="567"/>
      </w:pPr>
      <w:r>
        <w:rPr>
          <w:rFonts w:ascii="Liberation Mono" w:hAnsi="Liberation Mono" w:cs="Liberation Mono" w:eastAsia="Liberation Mono"/>
          <w:sz w:val="22"/>
        </w:rPr>
        <w:t xml:space="preserve">        new(ClaimTypes.NameIdentifier, user.Id.ToString()),</w:t>
      </w:r>
    </w:p>
    <w:p>
      <w:pPr>
        <w:spacing w:before="0" w:after="0" w:line="276" w:lineRule="auto"/>
        <w:ind w:left="567"/>
      </w:pPr>
      <w:r>
        <w:rPr>
          <w:rFonts w:ascii="Liberation Mono" w:hAnsi="Liberation Mono" w:cs="Liberation Mono" w:eastAsia="Liberation Mono"/>
          <w:sz w:val="22"/>
        </w:rPr>
        <w:t xml:space="preserve">        new(ClaimTypes.Name, user.Username),</w:t>
      </w:r>
    </w:p>
    <w:p>
      <w:pPr>
        <w:spacing w:before="0" w:after="0" w:line="276" w:lineRule="auto"/>
        <w:ind w:left="567"/>
      </w:pPr>
      <w:r>
        <w:rPr>
          <w:rFonts w:ascii="Liberation Mono" w:hAnsi="Liberation Mono" w:cs="Liberation Mono" w:eastAsia="Liberation Mono"/>
          <w:sz w:val="22"/>
        </w:rPr>
        <w:t xml:space="preserve">        new(ClaimTypes.Email, user.Email),</w:t>
      </w:r>
    </w:p>
    <w:p>
      <w:pPr>
        <w:spacing w:before="0" w:after="0" w:line="276" w:lineRule="auto"/>
        <w:ind w:left="567"/>
      </w:pPr>
      <w:r>
        <w:rPr>
          <w:rFonts w:ascii="Liberation Mono" w:hAnsi="Liberation Mono" w:cs="Liberation Mono" w:eastAsia="Liberation Mono"/>
          <w:sz w:val="22"/>
        </w:rPr>
        <w:t xml:space="preserve">        new(ClaimTypes.Role, role),</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key = new SymmetricSecurityKey(Encoding.UTF8.GetBytes(_options.Secret));</w:t>
      </w:r>
    </w:p>
    <w:p>
      <w:pPr>
        <w:spacing w:before="0" w:after="0" w:line="276" w:lineRule="auto"/>
        <w:ind w:left="567"/>
      </w:pPr>
      <w:r>
        <w:rPr>
          <w:rFonts w:ascii="Liberation Mono" w:hAnsi="Liberation Mono" w:cs="Liberation Mono" w:eastAsia="Liberation Mono"/>
          <w:sz w:val="22"/>
        </w:rPr>
        <w:t xml:space="preserve">    var creds = new SigningCredentials(key, SecurityAlgorithms.HmacSha256);</w:t>
      </w:r>
    </w:p>
    <w:p>
      <w:pPr>
        <w:spacing w:before="0" w:after="0" w:line="276" w:lineRule="auto"/>
        <w:ind w:left="567"/>
      </w:pPr>
      <w:r>
        <w:rPr>
          <w:rFonts w:ascii="Liberation Mono" w:hAnsi="Liberation Mono" w:cs="Liberation Mono" w:eastAsia="Liberation Mono"/>
          <w:sz w:val="22"/>
        </w:rPr>
        <w:t xml:space="preserve">    var token = new JwtSecurityToken(</w:t>
      </w:r>
    </w:p>
    <w:p>
      <w:pPr>
        <w:spacing w:before="0" w:after="0" w:line="276" w:lineRule="auto"/>
        <w:ind w:left="567"/>
      </w:pPr>
      <w:r>
        <w:rPr>
          <w:rFonts w:ascii="Liberation Mono" w:hAnsi="Liberation Mono" w:cs="Liberation Mono" w:eastAsia="Liberation Mono"/>
          <w:sz w:val="22"/>
        </w:rPr>
        <w:t xml:space="preserve">        issuer: _options.Issuer, audience: _options.Audience, claims: claims,</w:t>
      </w:r>
    </w:p>
    <w:p>
      <w:pPr>
        <w:spacing w:before="0" w:after="0" w:line="276" w:lineRule="auto"/>
        <w:ind w:left="567"/>
      </w:pPr>
      <w:r>
        <w:rPr>
          <w:rFonts w:ascii="Liberation Mono" w:hAnsi="Liberation Mono" w:cs="Liberation Mono" w:eastAsia="Liberation Mono"/>
          <w:sz w:val="22"/>
        </w:rPr>
        <w:t xml:space="preserve">        notBefore: DateTime.UtcNow,</w:t>
      </w:r>
    </w:p>
    <w:p>
      <w:pPr>
        <w:spacing w:before="0" w:after="0" w:line="276" w:lineRule="auto"/>
        <w:ind w:left="567"/>
      </w:pPr>
      <w:r>
        <w:rPr>
          <w:rFonts w:ascii="Liberation Mono" w:hAnsi="Liberation Mono" w:cs="Liberation Mono" w:eastAsia="Liberation Mono"/>
          <w:sz w:val="22"/>
        </w:rPr>
        <w:t xml:space="preserve">        expires: DateTime.UtcNow.AddMilliseconds(_options.ExpirationMs),</w:t>
      </w:r>
    </w:p>
    <w:p>
      <w:pPr>
        <w:spacing w:before="0" w:after="0" w:line="276" w:lineRule="auto"/>
        <w:ind w:left="567"/>
      </w:pPr>
      <w:r>
        <w:rPr>
          <w:rFonts w:ascii="Liberation Mono" w:hAnsi="Liberation Mono" w:cs="Liberation Mono" w:eastAsia="Liberation Mono"/>
          <w:sz w:val="22"/>
        </w:rPr>
        <w:t xml:space="preserve">        signingCredentials: creds);</w:t>
      </w:r>
    </w:p>
    <w:p>
      <w:pPr>
        <w:spacing w:before="0" w:after="0" w:line="276" w:lineRule="auto"/>
        <w:ind w:left="567"/>
      </w:pPr>
      <w:r>
        <w:rPr>
          <w:rFonts w:ascii="Liberation Mono" w:hAnsi="Liberation Mono" w:cs="Liberation Mono" w:eastAsia="Liberation Mono"/>
          <w:sz w:val="22"/>
        </w:rPr>
        <w:t xml:space="preserve">    return new JwtSecurityTokenHandler().WriteToken(token);</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Під час випробування (розділ 3) підтверджено, що оригінальні токени не зберігаються у базі даних, мають обмежений термін дії та не можуть бути використані повторно, а паролі зберігаються виключно у вигляді згорток. Унаслідок цього навіть компрометація бази даних не надає доступу до облікових записів користувачів або їхніх активних сесій.</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2.6 Двофакторна автентифікація за стандартом TOTP</w:t>
      </w:r>
    </w:p>
    <w:p>
      <w:pPr>
        <w:spacing w:before="0" w:after="80" w:line="276" w:lineRule="auto"/>
        <w:ind w:firstLine="709"/>
        <w:jc w:val="both"/>
      </w:pPr>
      <w:r>
        <w:rPr>
          <w:rFonts w:ascii="Liberation Serif" w:hAnsi="Liberation Serif" w:cs="Liberation Serif" w:eastAsia="Liberation Serif"/>
          <w:sz w:val="28"/>
        </w:rPr>
        <w:t xml:space="preserve">Для підвищення захищеності облікового запису впроваджено двофакторну автентифікацію за стандартом TOTP (RFC 6238) [6], сумісну з поширеними застосунками-автентифікаторами. Алгоритм реалізовано власними засобами без додаткових залежностей: реалізовано генерацію секрету у кодуванні Base32 (RFC 4648) [7], формування </w:t>
      </w:r>
      <w:r>
        <w:rPr>
          <w:rFonts w:ascii="Liberation Mono" w:hAnsi="Liberation Mono" w:cs="Liberation Mono" w:eastAsia="Liberation Mono"/>
          <w:sz w:val="28"/>
        </w:rPr>
        <w:t>otpauth</w:t>
      </w:r>
      <w:r>
        <w:rPr>
          <w:rFonts w:ascii="Liberation Serif" w:hAnsi="Liberation Serif" w:cs="Liberation Serif" w:eastAsia="Liberation Serif"/>
          <w:sz w:val="28"/>
        </w:rPr>
        <w:t>-URI для QR-коду та перевірку коду з допуском відхилення годинника у межах одного інтервалу. Перевірку коду наведено у Прикладі 7.</w:t>
      </w:r>
    </w:p>
    <w:p>
      <w:pPr>
        <w:keepNext/>
        <w:spacing w:before="0" w:after="40" w:line="276" w:lineRule="auto"/>
        <w:jc w:val="center"/>
      </w:pPr>
      <w:r>
        <w:rPr>
          <w:rFonts w:ascii="Liberation Serif" w:hAnsi="Liberation Serif" w:cs="Liberation Serif" w:eastAsia="Liberation Serif"/>
          <w:i/>
          <w:sz w:val="26"/>
        </w:rPr>
        <w:t>Приклад 7 — Перевірка коду TOTP із допуском відхилення годинника та обчислення значення (</w:t>
      </w:r>
      <w:r>
        <w:rPr>
          <w:rFonts w:ascii="Liberation Mono" w:hAnsi="Liberation Mono" w:cs="Liberation Mono" w:eastAsia="Liberation Mono"/>
          <w:i/>
          <w:sz w:val="26"/>
        </w:rPr>
        <w:t>Security/Totp.cs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public static bool Verify(string? secret, string? code, int window = 1)</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if (string.IsNullOrWhiteSpace(secret) || string.IsNullOrWhiteSpace(code)) return false;</w:t>
      </w:r>
    </w:p>
    <w:p>
      <w:pPr>
        <w:spacing w:before="0" w:after="0" w:line="276" w:lineRule="auto"/>
        <w:ind w:left="567"/>
      </w:pPr>
      <w:r>
        <w:rPr>
          <w:rFonts w:ascii="Liberation Mono" w:hAnsi="Liberation Mono" w:cs="Liberation Mono" w:eastAsia="Liberation Mono"/>
          <w:sz w:val="22"/>
        </w:rPr>
        <w:t xml:space="preserve">    code = code.Trim();</w:t>
      </w:r>
    </w:p>
    <w:p>
      <w:pPr>
        <w:spacing w:before="0" w:after="0" w:line="276" w:lineRule="auto"/>
        <w:ind w:left="567"/>
      </w:pPr>
      <w:r>
        <w:rPr>
          <w:rFonts w:ascii="Liberation Mono" w:hAnsi="Liberation Mono" w:cs="Liberation Mono" w:eastAsia="Liberation Mono"/>
          <w:sz w:val="22"/>
        </w:rPr>
        <w:t xml:space="preserve">    if (code.Length != Digits || !code.All(char.IsDigit)) return false;</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byte[] key;</w:t>
      </w:r>
    </w:p>
    <w:p>
      <w:pPr>
        <w:spacing w:before="0" w:after="0" w:line="276" w:lineRule="auto"/>
        <w:ind w:left="567"/>
      </w:pPr>
      <w:r>
        <w:rPr>
          <w:rFonts w:ascii="Liberation Mono" w:hAnsi="Liberation Mono" w:cs="Liberation Mono" w:eastAsia="Liberation Mono"/>
          <w:sz w:val="22"/>
        </w:rPr>
        <w:t xml:space="preserve">    try { key = Base32Decode(secret); } catch { return false; }</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counter = DateTimeOffset.UtcNow.ToUnixTimeSeconds() / PeriodSeconds;</w:t>
      </w:r>
    </w:p>
    <w:p>
      <w:pPr>
        <w:spacing w:before="0" w:after="0" w:line="276" w:lineRule="auto"/>
        <w:ind w:left="567"/>
      </w:pPr>
      <w:r>
        <w:rPr>
          <w:rFonts w:ascii="Liberation Mono" w:hAnsi="Liberation Mono" w:cs="Liberation Mono" w:eastAsia="Liberation Mono"/>
          <w:sz w:val="22"/>
        </w:rPr>
        <w:t xml:space="preserve">    for (var offset = -window; offset &lt;= window; offset++)        // ±1 інтервал (±30 с)</w:t>
      </w:r>
    </w:p>
    <w:p>
      <w:pPr>
        <w:spacing w:before="0" w:after="0" w:line="276" w:lineRule="auto"/>
        <w:ind w:left="567"/>
      </w:pPr>
      <w:r>
        <w:rPr>
          <w:rFonts w:ascii="Liberation Mono" w:hAnsi="Liberation Mono" w:cs="Liberation Mono" w:eastAsia="Liberation Mono"/>
          <w:sz w:val="22"/>
        </w:rPr>
        <w:t xml:space="preserve">        if (FixedTimeEquals(Compute(key, counter + offset), code)) return true;</w:t>
      </w:r>
    </w:p>
    <w:p>
      <w:pPr>
        <w:spacing w:before="0" w:after="0" w:line="276" w:lineRule="auto"/>
        <w:ind w:left="567"/>
      </w:pPr>
      <w:r>
        <w:rPr>
          <w:rFonts w:ascii="Liberation Mono" w:hAnsi="Liberation Mono" w:cs="Liberation Mono" w:eastAsia="Liberation Mono"/>
          <w:sz w:val="22"/>
        </w:rPr>
        <w:t xml:space="preserve">    return false;</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private static string Compute(byte[] key, long counter)</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var counterBytes = BitConverter.GetBytes(counter);</w:t>
      </w:r>
    </w:p>
    <w:p>
      <w:pPr>
        <w:spacing w:before="0" w:after="0" w:line="276" w:lineRule="auto"/>
        <w:ind w:left="567"/>
      </w:pPr>
      <w:r>
        <w:rPr>
          <w:rFonts w:ascii="Liberation Mono" w:hAnsi="Liberation Mono" w:cs="Liberation Mono" w:eastAsia="Liberation Mono"/>
          <w:sz w:val="22"/>
        </w:rPr>
        <w:t xml:space="preserve">    if (BitConverter.IsLittleEndian) Array.Reverse(counterBytes);</w:t>
      </w:r>
    </w:p>
    <w:p>
      <w:pPr>
        <w:spacing w:before="0" w:after="0" w:line="276" w:lineRule="auto"/>
        <w:ind w:left="567"/>
      </w:pPr>
      <w:r>
        <w:rPr>
          <w:rFonts w:ascii="Liberation Mono" w:hAnsi="Liberation Mono" w:cs="Liberation Mono" w:eastAsia="Liberation Mono"/>
          <w:sz w:val="22"/>
        </w:rPr>
        <w:t xml:space="preserve">    using var hmac = new HMACSHA1(key);</w:t>
      </w:r>
    </w:p>
    <w:p>
      <w:pPr>
        <w:spacing w:before="0" w:after="0" w:line="276" w:lineRule="auto"/>
        <w:ind w:left="567"/>
      </w:pPr>
      <w:r>
        <w:rPr>
          <w:rFonts w:ascii="Liberation Mono" w:hAnsi="Liberation Mono" w:cs="Liberation Mono" w:eastAsia="Liberation Mono"/>
          <w:sz w:val="22"/>
        </w:rPr>
        <w:t xml:space="preserve">    var hash = hmac.ComputeHash(counterBytes);</w:t>
      </w:r>
    </w:p>
    <w:p>
      <w:pPr>
        <w:spacing w:before="0" w:after="0" w:line="276" w:lineRule="auto"/>
        <w:ind w:left="567"/>
      </w:pPr>
      <w:r>
        <w:rPr>
          <w:rFonts w:ascii="Liberation Mono" w:hAnsi="Liberation Mono" w:cs="Liberation Mono" w:eastAsia="Liberation Mono"/>
          <w:sz w:val="22"/>
        </w:rPr>
        <w:t xml:space="preserve">    var off = hash[^1] &amp; 0x0F;                                    // динамічне зрізання</w:t>
      </w:r>
    </w:p>
    <w:p>
      <w:pPr>
        <w:spacing w:before="0" w:after="0" w:line="276" w:lineRule="auto"/>
        <w:ind w:left="567"/>
      </w:pPr>
      <w:r>
        <w:rPr>
          <w:rFonts w:ascii="Liberation Mono" w:hAnsi="Liberation Mono" w:cs="Liberation Mono" w:eastAsia="Liberation Mono"/>
          <w:sz w:val="22"/>
        </w:rPr>
        <w:t xml:space="preserve">    var binary = ((hash[off] &amp; 0x7F) &lt;&lt; 24) | ((hash[off + 1] &amp; 0xFF) &lt;&lt; 16)</w:t>
      </w:r>
    </w:p>
    <w:p>
      <w:pPr>
        <w:spacing w:before="0" w:after="0" w:line="276" w:lineRule="auto"/>
        <w:ind w:left="567"/>
      </w:pPr>
      <w:r>
        <w:rPr>
          <w:rFonts w:ascii="Liberation Mono" w:hAnsi="Liberation Mono" w:cs="Liberation Mono" w:eastAsia="Liberation Mono"/>
          <w:sz w:val="22"/>
        </w:rPr>
        <w:t xml:space="preserve">               | ((hash[off + 2] &amp; 0xFF) &lt;&lt; 8) | (hash[off + 3] &amp; 0xFF);</w:t>
      </w:r>
    </w:p>
    <w:p>
      <w:pPr>
        <w:spacing w:before="0" w:after="0" w:line="276" w:lineRule="auto"/>
        <w:ind w:left="567"/>
      </w:pPr>
      <w:r>
        <w:rPr>
          <w:rFonts w:ascii="Liberation Mono" w:hAnsi="Liberation Mono" w:cs="Liberation Mono" w:eastAsia="Liberation Mono"/>
          <w:sz w:val="22"/>
        </w:rPr>
        <w:t xml:space="preserve">    return (binary % (int)Math.Pow(10, Digits)).ToString().PadLeft(Digits, '0');</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За увімкненої двофакторної автентифікації перший фактор (пароль або одноразове посилання) не завершує сесію, а повертає одноразовий виклик (challenge), який обмінюється на маркер лише після перевірки коду (Приклад 8). Виклик зберігається у вигляді SHA-256-згортки з обмеженим терміном дії та ознакою одноразовості; за неправильного коду виклик залишається живим для повторної спроби в межах терміну дії.</w:t>
      </w:r>
    </w:p>
    <w:p>
      <w:pPr>
        <w:keepNext/>
        <w:spacing w:before="0" w:after="40" w:line="276" w:lineRule="auto"/>
        <w:jc w:val="center"/>
      </w:pPr>
      <w:r>
        <w:rPr>
          <w:rFonts w:ascii="Liberation Serif" w:hAnsi="Liberation Serif" w:cs="Liberation Serif" w:eastAsia="Liberation Serif"/>
          <w:i/>
          <w:sz w:val="26"/>
        </w:rPr>
        <w:t>Приклад 8 — Обмін одноразового виклику двофакторної автентифікації на маркер сесії (</w:t>
      </w:r>
      <w:r>
        <w:rPr>
          <w:rFonts w:ascii="Liberation Mono" w:hAnsi="Liberation Mono" w:cs="Liberation Mono" w:eastAsia="Liberation Mono"/>
          <w:i/>
          <w:sz w:val="26"/>
        </w:rPr>
        <w:t>Controllers/AuthController.cs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[HttpPost("2fa/login-verify")]</w:t>
      </w:r>
    </w:p>
    <w:p>
      <w:pPr>
        <w:spacing w:before="0" w:after="0" w:line="276" w:lineRule="auto"/>
        <w:ind w:left="567"/>
      </w:pPr>
      <w:r>
        <w:rPr>
          <w:rFonts w:ascii="Liberation Mono" w:hAnsi="Liberation Mono" w:cs="Liberation Mono" w:eastAsia="Liberation Mono"/>
          <w:sz w:val="22"/>
        </w:rPr>
        <w:t>public async Task&lt;ActionResult&lt;AuthResponse&gt;&gt; TwoFactorLoginVerify(</w:t>
      </w:r>
    </w:p>
    <w:p>
      <w:pPr>
        <w:spacing w:before="0" w:after="0" w:line="276" w:lineRule="auto"/>
        <w:ind w:left="567"/>
      </w:pPr>
      <w:r>
        <w:rPr>
          <w:rFonts w:ascii="Liberation Mono" w:hAnsi="Liberation Mono" w:cs="Liberation Mono" w:eastAsia="Liberation Mono"/>
          <w:sz w:val="22"/>
        </w:rPr>
        <w:t xml:space="preserve">    [FromBody] TwoFactorLoginVerifyRequest req, CancellationToken ct)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if (string.IsNullOrWhiteSpace(req.ChallengeToken)) return BadRequest("Challenge token is required.");</w:t>
      </w:r>
    </w:p>
    <w:p>
      <w:pPr>
        <w:spacing w:before="0" w:after="0" w:line="276" w:lineRule="auto"/>
        <w:ind w:left="567"/>
      </w:pPr>
      <w:r>
        <w:rPr>
          <w:rFonts w:ascii="Liberation Mono" w:hAnsi="Liberation Mono" w:cs="Liberation Mono" w:eastAsia="Liberation Mono"/>
          <w:sz w:val="22"/>
        </w:rPr>
        <w:t xml:space="preserve">    if (string.IsNullOrWhiteSpace(req.Code)) return BadRequest("Code is required.");</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hash = SignupTokens.Hash(req.ChallengeToken!);</w:t>
      </w:r>
    </w:p>
    <w:p>
      <w:pPr>
        <w:spacing w:before="0" w:after="0" w:line="276" w:lineRule="auto"/>
        <w:ind w:left="567"/>
      </w:pPr>
      <w:r>
        <w:rPr>
          <w:rFonts w:ascii="Liberation Mono" w:hAnsi="Liberation Mono" w:cs="Liberation Mono" w:eastAsia="Liberation Mono"/>
          <w:sz w:val="22"/>
        </w:rPr>
        <w:t xml:space="preserve">    var challenge = await _db.TwoFactorChallenges.FirstOrDefaultAsync(c =&gt; c.TokenHash == hash, ct);</w:t>
      </w:r>
    </w:p>
    <w:p>
      <w:pPr>
        <w:spacing w:before="0" w:after="0" w:line="276" w:lineRule="auto"/>
        <w:ind w:left="567"/>
      </w:pPr>
      <w:r>
        <w:rPr>
          <w:rFonts w:ascii="Liberation Mono" w:hAnsi="Liberation Mono" w:cs="Liberation Mono" w:eastAsia="Liberation Mono"/>
          <w:sz w:val="22"/>
        </w:rPr>
        <w:t xml:space="preserve">    if (challenge is null || challenge.ConsumedAt is not null || challenge.ExpiresAt &lt; DateTime.UtcNow)</w:t>
      </w:r>
    </w:p>
    <w:p>
      <w:pPr>
        <w:spacing w:before="0" w:after="0" w:line="276" w:lineRule="auto"/>
        <w:ind w:left="567"/>
      </w:pPr>
      <w:r>
        <w:rPr>
          <w:rFonts w:ascii="Liberation Mono" w:hAnsi="Liberation Mono" w:cs="Liberation Mono" w:eastAsia="Liberation Mono"/>
          <w:sz w:val="22"/>
        </w:rPr>
        <w:t xml:space="preserve">        return BadRequest("This verification step has expired. Please sign in again.");</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user = await _db.Users.FirstOrDefaultAsync(u =&gt; u.Id == challenge.UserId, ct);</w:t>
      </w:r>
    </w:p>
    <w:p>
      <w:pPr>
        <w:spacing w:before="0" w:after="0" w:line="276" w:lineRule="auto"/>
        <w:ind w:left="567"/>
      </w:pPr>
      <w:r>
        <w:rPr>
          <w:rFonts w:ascii="Liberation Mono" w:hAnsi="Liberation Mono" w:cs="Liberation Mono" w:eastAsia="Liberation Mono"/>
          <w:sz w:val="22"/>
        </w:rPr>
        <w:t xml:space="preserve">    if (user is null || string.IsNullOrEmpty(user.TwoFactorSecret)) return BadRequest("Account not found.");</w:t>
      </w:r>
    </w:p>
    <w:p>
      <w:pPr>
        <w:spacing w:before="0" w:after="0" w:line="276" w:lineRule="auto"/>
        <w:ind w:left="567"/>
      </w:pPr>
      <w:r>
        <w:rPr>
          <w:rFonts w:ascii="Liberation Mono" w:hAnsi="Liberation Mono" w:cs="Liberation Mono" w:eastAsia="Liberation Mono"/>
          <w:sz w:val="22"/>
        </w:rPr>
        <w:t xml:space="preserve">    if (!Totp.Verify(user.TwoFactorSecret, req.Code)) return BadRequest("Incorrect code. Try again.");</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challenge.ConsumedAt = DateTime.UtcNow;                 // одноразовість виклику</w:t>
      </w:r>
    </w:p>
    <w:p>
      <w:pPr>
        <w:spacing w:before="0" w:after="0" w:line="276" w:lineRule="auto"/>
        <w:ind w:left="567"/>
      </w:pPr>
      <w:r>
        <w:rPr>
          <w:rFonts w:ascii="Liberation Mono" w:hAnsi="Liberation Mono" w:cs="Liberation Mono" w:eastAsia="Liberation Mono"/>
          <w:sz w:val="22"/>
        </w:rPr>
        <w:t xml:space="preserve">    await _db.SaveChangesAsync(ct);</w:t>
      </w:r>
    </w:p>
    <w:p>
      <w:pPr>
        <w:spacing w:before="0" w:after="0" w:line="276" w:lineRule="auto"/>
        <w:ind w:left="567"/>
      </w:pPr>
      <w:r>
        <w:rPr>
          <w:rFonts w:ascii="Liberation Mono" w:hAnsi="Liberation Mono" w:cs="Liberation Mono" w:eastAsia="Liberation Mono"/>
          <w:sz w:val="22"/>
        </w:rPr>
        <w:t xml:space="preserve">    return Ok(BuildResponse(user));                          // лише тут видається маркер сесії</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2.7 Багатопрофільність та PIN-захист профілю</w:t>
      </w:r>
    </w:p>
    <w:p>
      <w:pPr>
        <w:spacing w:before="0" w:after="80" w:line="276" w:lineRule="auto"/>
        <w:ind w:firstLine="709"/>
        <w:jc w:val="both"/>
      </w:pPr>
      <w:r>
        <w:rPr>
          <w:rFonts w:ascii="Liberation Serif" w:hAnsi="Liberation Serif" w:cs="Liberation Serif" w:eastAsia="Liberation Serif"/>
          <w:sz w:val="28"/>
        </w:rPr>
        <w:t>Підсистема реалізує багатопрофільну модель за зразком сімейного плану Netflix: один обліковий запис містить до п'яти профілів. Контролер профілів забезпечує повний цикл операцій над профілями з контролем бізнес-обмежень — ліміту кількості профілів та заборони видалення кореневого профілю. Окремий профіль може бути захищений чотиризначним PIN-кодом, згортка якого перевіряється перед обранням профілю; кореневий профіль може скидати PIN-коди дочірніх профілів, що реалізує функцію батьківського контролю (Приклад 9).</w:t>
      </w:r>
    </w:p>
    <w:p>
      <w:pPr>
        <w:keepNext/>
        <w:spacing w:before="0" w:after="40" w:line="276" w:lineRule="auto"/>
        <w:jc w:val="center"/>
      </w:pPr>
      <w:r>
        <w:rPr>
          <w:rFonts w:ascii="Liberation Serif" w:hAnsi="Liberation Serif" w:cs="Liberation Serif" w:eastAsia="Liberation Serif"/>
          <w:i/>
          <w:sz w:val="26"/>
        </w:rPr>
        <w:t>Приклад 9 — Встановлення та перевірка PIN-коду профілю з батьківським контролем (</w:t>
      </w:r>
      <w:r>
        <w:rPr>
          <w:rFonts w:ascii="Liberation Mono" w:hAnsi="Liberation Mono" w:cs="Liberation Mono" w:eastAsia="Liberation Mono"/>
          <w:i/>
          <w:sz w:val="26"/>
        </w:rPr>
        <w:t>Controllers/ProfilesController.cs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[HttpPut("{id:long}/pin")]</w:t>
      </w:r>
    </w:p>
    <w:p>
      <w:pPr>
        <w:spacing w:before="0" w:after="0" w:line="276" w:lineRule="auto"/>
        <w:ind w:left="567"/>
      </w:pPr>
      <w:r>
        <w:rPr>
          <w:rFonts w:ascii="Liberation Mono" w:hAnsi="Liberation Mono" w:cs="Liberation Mono" w:eastAsia="Liberation Mono"/>
          <w:sz w:val="22"/>
        </w:rPr>
        <w:t>public async Task&lt;IActionResult&gt; SetPin(long id, [FromBody] SetPinRequest req, CancellationToken ct)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var user = await CurrentUser.GetAsync(User, _db, ct);</w:t>
      </w:r>
    </w:p>
    <w:p>
      <w:pPr>
        <w:spacing w:before="0" w:after="0" w:line="276" w:lineRule="auto"/>
        <w:ind w:left="567"/>
      </w:pPr>
      <w:r>
        <w:rPr>
          <w:rFonts w:ascii="Liberation Mono" w:hAnsi="Liberation Mono" w:cs="Liberation Mono" w:eastAsia="Liberation Mono"/>
          <w:sz w:val="22"/>
        </w:rPr>
        <w:t xml:space="preserve">    if (user is null) return Unauthorized();</w:t>
      </w:r>
    </w:p>
    <w:p>
      <w:pPr>
        <w:spacing w:before="0" w:after="0" w:line="276" w:lineRule="auto"/>
        <w:ind w:left="567"/>
      </w:pPr>
      <w:r>
        <w:rPr>
          <w:rFonts w:ascii="Liberation Mono" w:hAnsi="Liberation Mono" w:cs="Liberation Mono" w:eastAsia="Liberation Mono"/>
          <w:sz w:val="22"/>
        </w:rPr>
        <w:t xml:space="preserve">    var profile = await _db.Profiles.FirstOrDefaultAsync(p =&gt; p.Id == id &amp;&amp; p.UserId == user.Id, ct);</w:t>
      </w:r>
    </w:p>
    <w:p>
      <w:pPr>
        <w:spacing w:before="0" w:after="0" w:line="276" w:lineRule="auto"/>
        <w:ind w:left="567"/>
      </w:pPr>
      <w:r>
        <w:rPr>
          <w:rFonts w:ascii="Liberation Mono" w:hAnsi="Liberation Mono" w:cs="Liberation Mono" w:eastAsia="Liberation Mono"/>
          <w:sz w:val="22"/>
        </w:rPr>
        <w:t xml:space="preserve">    if (profile is null) return NotFound();</w:t>
      </w:r>
    </w:p>
    <w:p>
      <w:pPr>
        <w:spacing w:before="0" w:after="0" w:line="276" w:lineRule="auto"/>
        <w:ind w:left="567"/>
      </w:pPr>
      <w:r>
        <w:rPr>
          <w:rFonts w:ascii="Liberation Mono" w:hAnsi="Liberation Mono" w:cs="Liberation Mono" w:eastAsia="Liberation Mono"/>
          <w:sz w:val="22"/>
        </w:rPr>
        <w:t xml:space="preserve">    if (string.IsNullOrEmpty(req.Pin) || !PinFormat.IsMatch(req.Pin!))     // рівно 4 цифри</w:t>
      </w:r>
    </w:p>
    <w:p>
      <w:pPr>
        <w:spacing w:before="0" w:after="0" w:line="276" w:lineRule="auto"/>
        <w:ind w:left="567"/>
      </w:pPr>
      <w:r>
        <w:rPr>
          <w:rFonts w:ascii="Liberation Mono" w:hAnsi="Liberation Mono" w:cs="Liberation Mono" w:eastAsia="Liberation Mono"/>
          <w:sz w:val="22"/>
        </w:rPr>
        <w:t xml:space="preserve">        return BadRequest("PIN must be exactly 4 digits.");</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 Заміна наявного PIN потребує поточного — окрім кореневого профілю (батьківський контроль).</w:t>
      </w:r>
    </w:p>
    <w:p>
      <w:pPr>
        <w:spacing w:before="0" w:after="0" w:line="276" w:lineRule="auto"/>
        <w:ind w:left="567"/>
      </w:pPr>
      <w:r>
        <w:rPr>
          <w:rFonts w:ascii="Liberation Mono" w:hAnsi="Liberation Mono" w:cs="Liberation Mono" w:eastAsia="Liberation Mono"/>
          <w:sz w:val="22"/>
        </w:rPr>
        <w:t xml:space="preserve">    if (!string.IsNullOrEmpty(profile.PinHash) &amp;&amp; !await CanBypassPinAsync(user, ct))</w:t>
      </w:r>
    </w:p>
    <w:p>
      <w:pPr>
        <w:spacing w:before="0" w:after="0" w:line="276" w:lineRule="auto"/>
        <w:ind w:left="567"/>
      </w:pPr>
      <w:r>
        <w:rPr>
          <w:rFonts w:ascii="Liberation Mono" w:hAnsi="Liberation Mono" w:cs="Liberation Mono" w:eastAsia="Liberation Mono"/>
          <w:sz w:val="22"/>
        </w:rPr>
        <w:t xml:space="preserve">        if (string.IsNullOrEmpty(req.CurrentPin) || !_hasher.Verify(req.CurrentPin!, profile.PinHash))</w:t>
      </w:r>
    </w:p>
    <w:p>
      <w:pPr>
        <w:spacing w:before="0" w:after="0" w:line="276" w:lineRule="auto"/>
        <w:ind w:left="567"/>
      </w:pPr>
      <w:r>
        <w:rPr>
          <w:rFonts w:ascii="Liberation Mono" w:hAnsi="Liberation Mono" w:cs="Liberation Mono" w:eastAsia="Liberation Mono"/>
          <w:sz w:val="22"/>
        </w:rPr>
        <w:t xml:space="preserve">            return BadRequest("Current PIN does not match.");</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profile.PinHash = _hasher.Hash(req.Pin!);</w:t>
      </w:r>
    </w:p>
    <w:p>
      <w:pPr>
        <w:spacing w:before="0" w:after="0" w:line="276" w:lineRule="auto"/>
        <w:ind w:left="567"/>
      </w:pPr>
      <w:r>
        <w:rPr>
          <w:rFonts w:ascii="Liberation Mono" w:hAnsi="Liberation Mono" w:cs="Liberation Mono" w:eastAsia="Liberation Mono"/>
          <w:sz w:val="22"/>
        </w:rPr>
        <w:t xml:space="preserve">    await _db.SaveChangesAsync(ct);</w:t>
      </w:r>
    </w:p>
    <w:p>
      <w:pPr>
        <w:spacing w:before="0" w:after="0" w:line="276" w:lineRule="auto"/>
        <w:ind w:left="567"/>
      </w:pPr>
      <w:r>
        <w:rPr>
          <w:rFonts w:ascii="Liberation Mono" w:hAnsi="Liberation Mono" w:cs="Liberation Mono" w:eastAsia="Liberation Mono"/>
          <w:sz w:val="22"/>
        </w:rPr>
        <w:t xml:space="preserve">    return NoContent();</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Окремим викликом стала Netflix-подібна поведінка, за якої користувач після нового входу залишається авторизованим, але обирає профіль наново. Для цього на клієнті розділено збереження стану: відомості облікового запису та маркер сесії зберігаються довгостроково, а ідентифікатор активного профілю — лише на час сесії (Приклад 12). Завдяки цьому при кожному новому відвідуванні користувач знову бачить екран обрання профілю «Who's watching?».</w:t>
      </w:r>
    </w:p>
    <w:p>
      <w:pPr>
        <w:spacing w:before="0" w:after="80" w:line="276" w:lineRule="auto"/>
        <w:ind w:firstLine="709"/>
        <w:jc w:val="both"/>
      </w:pPr>
      <w:r>
        <w:rPr>
          <w:rFonts w:ascii="Liberation Serif" w:hAnsi="Liberation Serif" w:cs="Liberation Serif" w:eastAsia="Liberation Serif"/>
          <w:sz w:val="28"/>
        </w:rPr>
        <w:t>Особливістю середовища React є подвійний виклик ефектів у режимі розробки (StrictMode), що за лінивого створення кореневого профілю призводив до появи двох профілів «Main» (стан гонитви). Проблему усунено трирівневим захистом: кореневий профіль створюється атомарно при реєстрації (Приклад 4); для наявних облікових записів передбачено резервне створення з перехопленням винятку оновлення бази даних і подальшою дедуплікацією; на клієнті усунено зайвий повторний запит. Випробування підтвердило, що для кожного облікового запису створюється рівно один кореневий профіль як для нових, так і для наявних користувачів.</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2.8 Відмовостійка інтеграція платіжного шлюзу</w:t>
      </w:r>
    </w:p>
    <w:p>
      <w:pPr>
        <w:spacing w:before="0" w:after="80" w:line="276" w:lineRule="auto"/>
        <w:ind w:firstLine="709"/>
        <w:jc w:val="both"/>
      </w:pPr>
      <w:r>
        <w:rPr>
          <w:rFonts w:ascii="Liberation Serif" w:hAnsi="Liberation Serif" w:cs="Liberation Serif" w:eastAsia="Liberation Serif"/>
          <w:sz w:val="28"/>
        </w:rPr>
        <w:t xml:space="preserve">Інтеграцію з платіжним шлюзом побудовано за принципом мінімізації області застосування стандарту PCI DSS [11]: чутливі дані картки (номер, термін дії, код перевірки) не потрапляють на сервер системи, а збираються офіційним компонентом шлюзу. Сервер створює об'єкти </w:t>
      </w:r>
      <w:r>
        <w:rPr>
          <w:rFonts w:ascii="Liberation Mono" w:hAnsi="Liberation Mono" w:cs="Liberation Mono" w:eastAsia="Liberation Mono"/>
          <w:sz w:val="28"/>
        </w:rPr>
        <w:t>Customer</w:t>
      </w:r>
      <w:r>
        <w:rPr>
          <w:rFonts w:ascii="Liberation Serif" w:hAnsi="Liberation Serif" w:cs="Liberation Serif" w:eastAsia="Liberation Serif"/>
          <w:sz w:val="28"/>
        </w:rPr>
        <w:t xml:space="preserve"> і </w:t>
      </w:r>
      <w:r>
        <w:rPr>
          <w:rFonts w:ascii="Liberation Mono" w:hAnsi="Liberation Mono" w:cs="Liberation Mono" w:eastAsia="Liberation Mono"/>
          <w:sz w:val="28"/>
        </w:rPr>
        <w:t>SetupIntent</w:t>
      </w:r>
      <w:r>
        <w:rPr>
          <w:rFonts w:ascii="Liberation Serif" w:hAnsi="Liberation Serif" w:cs="Liberation Serif" w:eastAsia="Liberation Serif"/>
          <w:sz w:val="28"/>
        </w:rPr>
        <w:t xml:space="preserve"> та повертає клієнту одноразовий секрет, після чого клієнт завершує прив'язку картки безпосередньо у шлюзі (Приклад 10).</w:t>
      </w:r>
    </w:p>
    <w:p>
      <w:pPr>
        <w:keepNext/>
        <w:spacing w:before="0" w:after="40" w:line="276" w:lineRule="auto"/>
        <w:jc w:val="center"/>
      </w:pPr>
      <w:r>
        <w:rPr>
          <w:rFonts w:ascii="Liberation Serif" w:hAnsi="Liberation Serif" w:cs="Liberation Serif" w:eastAsia="Liberation Serif"/>
          <w:i/>
          <w:sz w:val="26"/>
        </w:rPr>
        <w:t>Приклад 10 — Створення об'єктів платіжного шлюзу з обмеженим тайм-аутом і повтором (Decorator) (</w:t>
      </w:r>
      <w:r>
        <w:rPr>
          <w:rFonts w:ascii="Liberation Mono" w:hAnsi="Liberation Mono" w:cs="Liberation Mono" w:eastAsia="Liberation Mono"/>
          <w:i/>
          <w:sz w:val="26"/>
        </w:rPr>
        <w:t>Services/StripeBillingService.cs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public StripeBillingService(IOptions&lt;StripeOptions&gt; options, ILogger&lt;StripeBillingService&gt; logger)</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_options = options.Value;</w:t>
      </w:r>
    </w:p>
    <w:p>
      <w:pPr>
        <w:spacing w:before="0" w:after="0" w:line="276" w:lineRule="auto"/>
        <w:ind w:left="567"/>
      </w:pPr>
      <w:r>
        <w:rPr>
          <w:rFonts w:ascii="Liberation Mono" w:hAnsi="Liberation Mono" w:cs="Liberation Mono" w:eastAsia="Liberation Mono"/>
          <w:sz w:val="22"/>
        </w:rPr>
        <w:t xml:space="preserve">    if (IsConfigured)</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 Тісний тайм-аут і один повтор: заблоковане з'єднання падає швидко, а не «зависає».</w:t>
      </w:r>
    </w:p>
    <w:p>
      <w:pPr>
        <w:spacing w:before="0" w:after="0" w:line="276" w:lineRule="auto"/>
        <w:ind w:left="567"/>
      </w:pPr>
      <w:r>
        <w:rPr>
          <w:rFonts w:ascii="Liberation Mono" w:hAnsi="Liberation Mono" w:cs="Liberation Mono" w:eastAsia="Liberation Mono"/>
          <w:sz w:val="22"/>
        </w:rPr>
        <w:t xml:space="preserve">        var httpClient = new HttpClient { Timeout = TimeSpan.FromSeconds(12) };</w:t>
      </w:r>
    </w:p>
    <w:p>
      <w:pPr>
        <w:spacing w:before="0" w:after="0" w:line="276" w:lineRule="auto"/>
        <w:ind w:left="567"/>
      </w:pPr>
      <w:r>
        <w:rPr>
          <w:rFonts w:ascii="Liberation Mono" w:hAnsi="Liberation Mono" w:cs="Liberation Mono" w:eastAsia="Liberation Mono"/>
          <w:sz w:val="22"/>
        </w:rPr>
        <w:t xml:space="preserve">        _stripeClient = new StripeClient(_options.SecretKey,</w:t>
      </w:r>
    </w:p>
    <w:p>
      <w:pPr>
        <w:spacing w:before="0" w:after="0" w:line="276" w:lineRule="auto"/>
        <w:ind w:left="567"/>
      </w:pPr>
      <w:r>
        <w:rPr>
          <w:rFonts w:ascii="Liberation Mono" w:hAnsi="Liberation Mono" w:cs="Liberation Mono" w:eastAsia="Liberation Mono"/>
          <w:sz w:val="22"/>
        </w:rPr>
        <w:t xml:space="preserve">            httpClient: new SystemNetHttpClient(httpClient, maxNetworkRetries: 1));</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public async Task&lt;SetupIntentResult&gt; CreateSetupIntentAsync(string email, CancellationToken ct = default)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var customer = await new CustomerService(_stripeClient)</w:t>
      </w:r>
    </w:p>
    <w:p>
      <w:pPr>
        <w:spacing w:before="0" w:after="0" w:line="276" w:lineRule="auto"/>
        <w:ind w:left="567"/>
      </w:pPr>
      <w:r>
        <w:rPr>
          <w:rFonts w:ascii="Liberation Mono" w:hAnsi="Liberation Mono" w:cs="Liberation Mono" w:eastAsia="Liberation Mono"/>
          <w:sz w:val="22"/>
        </w:rPr>
        <w:t xml:space="preserve">        .CreateAsync(new CustomerCreateOptions { Email = email }, cancellationToken: ct);</w:t>
      </w:r>
    </w:p>
    <w:p>
      <w:pPr>
        <w:spacing w:before="0" w:after="0" w:line="276" w:lineRule="auto"/>
        <w:ind w:left="567"/>
      </w:pPr>
      <w:r>
        <w:rPr>
          <w:rFonts w:ascii="Liberation Mono" w:hAnsi="Liberation Mono" w:cs="Liberation Mono" w:eastAsia="Liberation Mono"/>
          <w:sz w:val="22"/>
        </w:rPr>
        <w:t xml:space="preserve">    var intent = await new SetupIntentService(_stripeClient).CreateAsync(</w:t>
      </w:r>
    </w:p>
    <w:p>
      <w:pPr>
        <w:spacing w:before="0" w:after="0" w:line="276" w:lineRule="auto"/>
        <w:ind w:left="567"/>
      </w:pPr>
      <w:r>
        <w:rPr>
          <w:rFonts w:ascii="Liberation Mono" w:hAnsi="Liberation Mono" w:cs="Liberation Mono" w:eastAsia="Liberation Mono"/>
          <w:sz w:val="22"/>
        </w:rPr>
        <w:t xml:space="preserve">        new SetupIntentCreateOptions</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Customer = customer.Id,</w:t>
      </w:r>
    </w:p>
    <w:p>
      <w:pPr>
        <w:spacing w:before="0" w:after="0" w:line="276" w:lineRule="auto"/>
        <w:ind w:left="567"/>
      </w:pPr>
      <w:r>
        <w:rPr>
          <w:rFonts w:ascii="Liberation Mono" w:hAnsi="Liberation Mono" w:cs="Liberation Mono" w:eastAsia="Liberation Mono"/>
          <w:sz w:val="22"/>
        </w:rPr>
        <w:t xml:space="preserve">            PaymentMethodTypes = new List&lt;string&gt; { "card" },</w:t>
      </w:r>
    </w:p>
    <w:p>
      <w:pPr>
        <w:spacing w:before="0" w:after="0" w:line="276" w:lineRule="auto"/>
        <w:ind w:left="567"/>
      </w:pPr>
      <w:r>
        <w:rPr>
          <w:rFonts w:ascii="Liberation Mono" w:hAnsi="Liberation Mono" w:cs="Liberation Mono" w:eastAsia="Liberation Mono"/>
          <w:sz w:val="22"/>
        </w:rPr>
        <w:t xml:space="preserve">            Usage = "off_session",</w:t>
      </w:r>
    </w:p>
    <w:p>
      <w:pPr>
        <w:spacing w:before="0" w:after="0" w:line="276" w:lineRule="auto"/>
        <w:ind w:left="567"/>
      </w:pPr>
      <w:r>
        <w:rPr>
          <w:rFonts w:ascii="Liberation Mono" w:hAnsi="Liberation Mono" w:cs="Liberation Mono" w:eastAsia="Liberation Mono"/>
          <w:sz w:val="22"/>
        </w:rPr>
        <w:t xml:space="preserve">        }, cancellationToken: ct);</w:t>
      </w:r>
    </w:p>
    <w:p>
      <w:pPr>
        <w:spacing w:before="0" w:after="0" w:line="276" w:lineRule="auto"/>
        <w:ind w:left="567"/>
      </w:pPr>
      <w:r>
        <w:rPr>
          <w:rFonts w:ascii="Liberation Mono" w:hAnsi="Liberation Mono" w:cs="Liberation Mono" w:eastAsia="Liberation Mono"/>
          <w:sz w:val="22"/>
        </w:rPr>
        <w:t xml:space="preserve">    return new SetupIntentResult(intent.ClientSecret, customer.Id);  // секрет картки на сервер не потрапляє</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Звернення до шлюзу обгорнуто механізмами тайм-ауту (12 секунд) та одного автоматичного повтору; помилки шлюзу відображаються у відповідні коди стану HTTP. За недоступності шлюзу клієнт переходить у резервний режим із мок-формою, що дозволяє завершити сценарій реєстрації — це реалізація градаційного зниження функціональності в умовах невизначеності щодо доступності зовнішнього сервісу. Унаслідок цього платіжні дані обробляються безпосередньо шлюзом, а процес реєстрації коректно завершується навіть за збоїв зовнішнього сервісу.</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2.9 Клієнтська частина та керування станом</w:t>
      </w:r>
    </w:p>
    <w:p>
      <w:pPr>
        <w:spacing w:before="0" w:after="80" w:line="276" w:lineRule="auto"/>
        <w:ind w:firstLine="709"/>
        <w:jc w:val="both"/>
      </w:pPr>
      <w:r>
        <w:rPr>
          <w:rFonts w:ascii="Liberation Serif" w:hAnsi="Liberation Serif" w:cs="Liberation Serif" w:eastAsia="Liberation Serif"/>
          <w:sz w:val="28"/>
        </w:rPr>
        <w:t xml:space="preserve">Клієнтську частину реалізовано як сукупність сторінок безпарольної реєстрації, входу, відновлення паролю, селектора та редактора профілю й особистого кабінету. Завершення реєстрації реалізовано як скінченний автомат із чотирма станами (Welcome → Password → Plan → Card). Стан автентифікації централізовано у контексті </w:t>
      </w:r>
      <w:r>
        <w:rPr>
          <w:rFonts w:ascii="Liberation Mono" w:hAnsi="Liberation Mono" w:cs="Liberation Mono" w:eastAsia="Liberation Mono"/>
          <w:sz w:val="28"/>
        </w:rPr>
        <w:t>AuthContext</w:t>
      </w:r>
      <w:r>
        <w:rPr>
          <w:rFonts w:ascii="Liberation Serif" w:hAnsi="Liberation Serif" w:cs="Liberation Serif" w:eastAsia="Liberation Serif"/>
          <w:sz w:val="28"/>
        </w:rPr>
        <w:t xml:space="preserve"> із диференційованим зберіганням за терміном дії (Приклад 11).</w:t>
      </w:r>
    </w:p>
    <w:p>
      <w:pPr>
        <w:keepNext/>
        <w:spacing w:before="0" w:after="40" w:line="276" w:lineRule="auto"/>
        <w:jc w:val="center"/>
      </w:pPr>
      <w:r>
        <w:rPr>
          <w:rFonts w:ascii="Liberation Serif" w:hAnsi="Liberation Serif" w:cs="Liberation Serif" w:eastAsia="Liberation Serif"/>
          <w:i/>
          <w:sz w:val="26"/>
        </w:rPr>
        <w:t>Приклад 11 — Диференційоване зберігання стану та обробка виклику двофакторної автентифікації на клієнті (</w:t>
      </w:r>
      <w:r>
        <w:rPr>
          <w:rFonts w:ascii="Liberation Mono" w:hAnsi="Liberation Mono" w:cs="Liberation Mono" w:eastAsia="Liberation Mono"/>
          <w:i/>
          <w:sz w:val="26"/>
        </w:rPr>
        <w:t>contexts/AuthContext.tsx</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 Відомості акаунта та маркер — довгостроково; активний профіль — лише на сесію.</w:t>
      </w:r>
    </w:p>
    <w:p>
      <w:pPr>
        <w:spacing w:before="0" w:after="0" w:line="276" w:lineRule="auto"/>
        <w:ind w:left="567"/>
      </w:pPr>
      <w:r>
        <w:rPr>
          <w:rFonts w:ascii="Liberation Mono" w:hAnsi="Liberation Mono" w:cs="Liberation Mono" w:eastAsia="Liberation Mono"/>
          <w:sz w:val="22"/>
        </w:rPr>
        <w:t>const [token, setToken] = useState&lt;string | null&gt;(() =&gt; localStorage.getItem("auth_token"));</w:t>
      </w:r>
    </w:p>
    <w:p>
      <w:pPr>
        <w:spacing w:before="0" w:after="0" w:line="276" w:lineRule="auto"/>
        <w:ind w:left="567"/>
      </w:pPr>
      <w:r>
        <w:rPr>
          <w:rFonts w:ascii="Liberation Mono" w:hAnsi="Liberation Mono" w:cs="Liberation Mono" w:eastAsia="Liberation Mono"/>
          <w:sz w:val="22"/>
        </w:rPr>
        <w:t>const [currentProfileId, setCurrentProfileId] = useState&lt;number | null&gt;(() =&gt; {</w:t>
      </w:r>
    </w:p>
    <w:p>
      <w:pPr>
        <w:spacing w:before="0" w:after="0" w:line="276" w:lineRule="auto"/>
        <w:ind w:left="567"/>
      </w:pPr>
      <w:r>
        <w:rPr>
          <w:rFonts w:ascii="Liberation Mono" w:hAnsi="Liberation Mono" w:cs="Liberation Mono" w:eastAsia="Liberation Mono"/>
          <w:sz w:val="22"/>
        </w:rPr>
        <w:t xml:space="preserve">  const raw = sessionStorage.getItem(CURRENT_PROFILE_KEY);</w:t>
      </w:r>
    </w:p>
    <w:p>
      <w:pPr>
        <w:spacing w:before="0" w:after="0" w:line="276" w:lineRule="auto"/>
        <w:ind w:left="567"/>
      </w:pPr>
      <w:r>
        <w:rPr>
          <w:rFonts w:ascii="Liberation Mono" w:hAnsi="Liberation Mono" w:cs="Liberation Mono" w:eastAsia="Liberation Mono"/>
          <w:sz w:val="22"/>
        </w:rPr>
        <w:t xml:space="preserve">  return raw ? Number(raw) : null;</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Перший фактор: якщо увімкнено 2FA — повертаємо виклик замість завершення сесії.</w:t>
      </w:r>
    </w:p>
    <w:p>
      <w:pPr>
        <w:spacing w:before="0" w:after="0" w:line="276" w:lineRule="auto"/>
        <w:ind w:left="567"/>
      </w:pPr>
      <w:r>
        <w:rPr>
          <w:rFonts w:ascii="Liberation Mono" w:hAnsi="Liberation Mono" w:cs="Liberation Mono" w:eastAsia="Liberation Mono"/>
          <w:sz w:val="22"/>
        </w:rPr>
        <w:t>const applyFirstFactor = (response: AuthApiResponse): LoginOutcome =&gt; {</w:t>
      </w:r>
    </w:p>
    <w:p>
      <w:pPr>
        <w:spacing w:before="0" w:after="0" w:line="276" w:lineRule="auto"/>
        <w:ind w:left="567"/>
      </w:pPr>
      <w:r>
        <w:rPr>
          <w:rFonts w:ascii="Liberation Mono" w:hAnsi="Liberation Mono" w:cs="Liberation Mono" w:eastAsia="Liberation Mono"/>
          <w:sz w:val="22"/>
        </w:rPr>
        <w:t xml:space="preserve">  if (response.twoFactorRequired &amp;&amp; response.challengeToken) {</w:t>
      </w:r>
    </w:p>
    <w:p>
      <w:pPr>
        <w:spacing w:before="0" w:after="0" w:line="276" w:lineRule="auto"/>
        <w:ind w:left="567"/>
      </w:pPr>
      <w:r>
        <w:rPr>
          <w:rFonts w:ascii="Liberation Mono" w:hAnsi="Liberation Mono" w:cs="Liberation Mono" w:eastAsia="Liberation Mono"/>
          <w:sz w:val="22"/>
        </w:rPr>
        <w:t xml:space="preserve">    return { twoFactorRequired: true, challengeToken: response.challengeToken };</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handleAuth(response.token, response);</w:t>
      </w:r>
    </w:p>
    <w:p>
      <w:pPr>
        <w:spacing w:before="0" w:after="0" w:line="276" w:lineRule="auto"/>
        <w:ind w:left="567"/>
      </w:pPr>
      <w:r>
        <w:rPr>
          <w:rFonts w:ascii="Liberation Mono" w:hAnsi="Liberation Mono" w:cs="Liberation Mono" w:eastAsia="Liberation Mono"/>
          <w:sz w:val="22"/>
        </w:rPr>
        <w:t xml:space="preserve">  return { twoFactorRequired: false };</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Захист маршрутів реалізовано охоронними компонентами, які запобігають доступу до контенту без підтвердженої сесії та обраного профілю, а також перенаправляють користувачів із простроченим пробним тарифом на сторінку обрання плану (Приклад 12).</w:t>
      </w:r>
    </w:p>
    <w:p>
      <w:pPr>
        <w:keepNext/>
        <w:spacing w:before="0" w:after="40" w:line="276" w:lineRule="auto"/>
        <w:jc w:val="center"/>
      </w:pPr>
      <w:r>
        <w:rPr>
          <w:rFonts w:ascii="Liberation Serif" w:hAnsi="Liberation Serif" w:cs="Liberation Serif" w:eastAsia="Liberation Serif"/>
          <w:i/>
          <w:sz w:val="26"/>
        </w:rPr>
        <w:t>Приклад 12 — Охоронний компонент маршрутизації клієнта (</w:t>
      </w:r>
      <w:r>
        <w:rPr>
          <w:rFonts w:ascii="Liberation Mono" w:hAnsi="Liberation Mono" w:cs="Liberation Mono" w:eastAsia="Liberation Mono"/>
          <w:i/>
          <w:sz w:val="26"/>
        </w:rPr>
        <w:t>App.tsx</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const RequireProfile = ({ children }: { children: React.ReactNode }) =&gt; {</w:t>
      </w:r>
    </w:p>
    <w:p>
      <w:pPr>
        <w:spacing w:before="0" w:after="0" w:line="276" w:lineRule="auto"/>
        <w:ind w:left="567"/>
      </w:pPr>
      <w:r>
        <w:rPr>
          <w:rFonts w:ascii="Liberation Mono" w:hAnsi="Liberation Mono" w:cs="Liberation Mono" w:eastAsia="Liberation Mono"/>
          <w:sz w:val="22"/>
        </w:rPr>
        <w:t xml:space="preserve">  const { user, currentProfile, trialExpired, profiles, profilesLoading } = useAuth();</w:t>
      </w:r>
    </w:p>
    <w:p>
      <w:pPr>
        <w:spacing w:before="0" w:after="0" w:line="276" w:lineRule="auto"/>
        <w:ind w:left="567"/>
      </w:pPr>
      <w:r>
        <w:rPr>
          <w:rFonts w:ascii="Liberation Mono" w:hAnsi="Liberation Mono" w:cs="Liberation Mono" w:eastAsia="Liberation Mono"/>
          <w:sz w:val="22"/>
        </w:rPr>
        <w:t xml:space="preserve">  if (!user) return &lt;Navigate to="/auth" replace /&gt;;</w:t>
      </w:r>
    </w:p>
    <w:p>
      <w:pPr>
        <w:spacing w:before="0" w:after="0" w:line="276" w:lineRule="auto"/>
        <w:ind w:left="567"/>
      </w:pPr>
      <w:r>
        <w:rPr>
          <w:rFonts w:ascii="Liberation Mono" w:hAnsi="Liberation Mono" w:cs="Liberation Mono" w:eastAsia="Liberation Mono"/>
          <w:sz w:val="22"/>
        </w:rPr>
        <w:t xml:space="preserve">  if (!currentProfile) {</w:t>
      </w:r>
    </w:p>
    <w:p>
      <w:pPr>
        <w:spacing w:before="0" w:after="0" w:line="276" w:lineRule="auto"/>
        <w:ind w:left="567"/>
      </w:pPr>
      <w:r>
        <w:rPr>
          <w:rFonts w:ascii="Liberation Mono" w:hAnsi="Liberation Mono" w:cs="Liberation Mono" w:eastAsia="Liberation Mono"/>
          <w:sz w:val="22"/>
        </w:rPr>
        <w:t xml:space="preserve">    if (usingStoredProfile(profiles, profilesLoading)) return &lt;ProfilesLoading /&gt;;</w:t>
      </w:r>
    </w:p>
    <w:p>
      <w:pPr>
        <w:spacing w:before="0" w:after="0" w:line="276" w:lineRule="auto"/>
        <w:ind w:left="567"/>
      </w:pPr>
      <w:r>
        <w:rPr>
          <w:rFonts w:ascii="Liberation Mono" w:hAnsi="Liberation Mono" w:cs="Liberation Mono" w:eastAsia="Liberation Mono"/>
          <w:sz w:val="22"/>
        </w:rPr>
        <w:t xml:space="preserve">    return &lt;Navigate to="/profiles" replace /&gt;;       // не обрано профіль</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if (trialExpired) return &lt;Navigate to="/bazinga-unlimited?from=trial-expired" replace /&gt;;</w:t>
      </w:r>
    </w:p>
    <w:p>
      <w:pPr>
        <w:spacing w:before="0" w:after="0" w:line="276" w:lineRule="auto"/>
        <w:ind w:left="567"/>
      </w:pPr>
      <w:r>
        <w:rPr>
          <w:rFonts w:ascii="Liberation Mono" w:hAnsi="Liberation Mono" w:cs="Liberation Mono" w:eastAsia="Liberation Mono"/>
          <w:sz w:val="22"/>
        </w:rPr>
        <w:t xml:space="preserve">  return &lt;&gt;{children}&lt;/&gt;;</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2.10 Безпарольний вхід, відновлення доступу та допоміжні сценарії</w:t>
      </w:r>
    </w:p>
    <w:p>
      <w:pPr>
        <w:spacing w:before="0" w:after="80" w:line="276" w:lineRule="auto"/>
        <w:ind w:firstLine="709"/>
        <w:jc w:val="both"/>
      </w:pPr>
      <w:r>
        <w:rPr>
          <w:rFonts w:ascii="Liberation Serif" w:hAnsi="Liberation Serif" w:cs="Liberation Serif" w:eastAsia="Liberation Serif"/>
          <w:sz w:val="28"/>
        </w:rPr>
        <w:t>Окрім реєстрації, за спільною моделлю одноразових токенів реалізовано безпарольний вхід та відновлення паролю. Кінцева точка безпарольного входу перевіряє стан токена та, у разі його дійсності, визначає, чи увімкнено для облікового запису двофакторну автентифікацію: якщо так — повертається одноразовий виклик (див. п. 2.6), інакше одразу видається маркер сесії (Приклад 13). Така побудова уніфікує парольний і безпарольний шляхи входу щодо другого фактора.</w:t>
      </w:r>
    </w:p>
    <w:p>
      <w:pPr>
        <w:keepNext/>
        <w:spacing w:before="0" w:after="40" w:line="276" w:lineRule="auto"/>
        <w:jc w:val="center"/>
      </w:pPr>
      <w:r>
        <w:rPr>
          <w:rFonts w:ascii="Liberation Serif" w:hAnsi="Liberation Serif" w:cs="Liberation Serif" w:eastAsia="Liberation Serif"/>
          <w:i/>
          <w:sz w:val="26"/>
        </w:rPr>
        <w:t>Приклад 13 — Безпарольний вхід: перевірка токена та розгалуження за двофакторною автентифікацією (</w:t>
      </w:r>
      <w:r>
        <w:rPr>
          <w:rFonts w:ascii="Liberation Mono" w:hAnsi="Liberation Mono" w:cs="Liberation Mono" w:eastAsia="Liberation Mono"/>
          <w:i/>
          <w:sz w:val="26"/>
        </w:rPr>
        <w:t>Controllers/AuthController.cs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[HttpPost("signin/verify")]</w:t>
      </w:r>
    </w:p>
    <w:p>
      <w:pPr>
        <w:spacing w:before="0" w:after="0" w:line="276" w:lineRule="auto"/>
        <w:ind w:left="567"/>
      </w:pPr>
      <w:r>
        <w:rPr>
          <w:rFonts w:ascii="Liberation Mono" w:hAnsi="Liberation Mono" w:cs="Liberation Mono" w:eastAsia="Liberation Mono"/>
          <w:sz w:val="22"/>
        </w:rPr>
        <w:t>public async Task&lt;ActionResult&lt;AuthResponse&gt;&gt; SigninVerify([FromBody] SigninVerifyRequest req, CancellationToken ct)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if (string.IsNullOrWhiteSpace(req.Token)) return BadRequest("Token is required.");</w:t>
      </w:r>
    </w:p>
    <w:p>
      <w:pPr>
        <w:spacing w:before="0" w:after="0" w:line="276" w:lineRule="auto"/>
        <w:ind w:left="567"/>
      </w:pPr>
      <w:r>
        <w:rPr>
          <w:rFonts w:ascii="Liberation Mono" w:hAnsi="Liberation Mono" w:cs="Liberation Mono" w:eastAsia="Liberation Mono"/>
          <w:sz w:val="22"/>
        </w:rPr>
        <w:t xml:space="preserve">    var hash = SignupTokens.Hash(req.Token!);</w:t>
      </w:r>
    </w:p>
    <w:p>
      <w:pPr>
        <w:spacing w:before="0" w:after="0" w:line="276" w:lineRule="auto"/>
        <w:ind w:left="567"/>
      </w:pPr>
      <w:r>
        <w:rPr>
          <w:rFonts w:ascii="Liberation Mono" w:hAnsi="Liberation Mono" w:cs="Liberation Mono" w:eastAsia="Liberation Mono"/>
          <w:sz w:val="22"/>
        </w:rPr>
        <w:t xml:space="preserve">    var entity = await _db.SigninTokens.FirstOrDefaultAsync(t =&gt; t.TokenHash == hash, ct);</w:t>
      </w:r>
    </w:p>
    <w:p>
      <w:pPr>
        <w:spacing w:before="0" w:after="0" w:line="276" w:lineRule="auto"/>
        <w:ind w:left="567"/>
      </w:pPr>
      <w:r>
        <w:rPr>
          <w:rFonts w:ascii="Liberation Mono" w:hAnsi="Liberation Mono" w:cs="Liberation Mono" w:eastAsia="Liberation Mono"/>
          <w:sz w:val="22"/>
        </w:rPr>
        <w:t xml:space="preserve">    if (entity is null) return BadRequest("Invalid sign-in link.");</w:t>
      </w:r>
    </w:p>
    <w:p>
      <w:pPr>
        <w:spacing w:before="0" w:after="0" w:line="276" w:lineRule="auto"/>
        <w:ind w:left="567"/>
      </w:pPr>
      <w:r>
        <w:rPr>
          <w:rFonts w:ascii="Liberation Mono" w:hAnsi="Liberation Mono" w:cs="Liberation Mono" w:eastAsia="Liberation Mono"/>
          <w:sz w:val="22"/>
        </w:rPr>
        <w:t xml:space="preserve">    if (entity.ConsumedAt is not null) return BadRequest("This link has already been used.");</w:t>
      </w:r>
    </w:p>
    <w:p>
      <w:pPr>
        <w:spacing w:before="0" w:after="0" w:line="276" w:lineRule="auto"/>
        <w:ind w:left="567"/>
      </w:pPr>
      <w:r>
        <w:rPr>
          <w:rFonts w:ascii="Liberation Mono" w:hAnsi="Liberation Mono" w:cs="Liberation Mono" w:eastAsia="Liberation Mono"/>
          <w:sz w:val="22"/>
        </w:rPr>
        <w:t xml:space="preserve">    if (entity.ExpiresAt &lt; DateTime.UtcNow) return BadRequest("This link has expired.");</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user = await _db.Users.FirstOrDefaultAsync(u =&gt; u.Email == entity.Email, ct);</w:t>
      </w:r>
    </w:p>
    <w:p>
      <w:pPr>
        <w:spacing w:before="0" w:after="0" w:line="276" w:lineRule="auto"/>
        <w:ind w:left="567"/>
      </w:pPr>
      <w:r>
        <w:rPr>
          <w:rFonts w:ascii="Liberation Mono" w:hAnsi="Liberation Mono" w:cs="Liberation Mono" w:eastAsia="Liberation Mono"/>
          <w:sz w:val="22"/>
        </w:rPr>
        <w:t xml:space="preserve">    if (user is null) return BadRequest("Account not found.");</w:t>
      </w:r>
    </w:p>
    <w:p>
      <w:pPr>
        <w:spacing w:before="0" w:after="0" w:line="276" w:lineRule="auto"/>
        <w:ind w:left="567"/>
      </w:pPr>
      <w:r>
        <w:rPr>
          <w:rFonts w:ascii="Liberation Mono" w:hAnsi="Liberation Mono" w:cs="Liberation Mono" w:eastAsia="Liberation Mono"/>
          <w:sz w:val="22"/>
        </w:rPr>
        <w:t xml:space="preserve">    entity.ConsumedAt = DateTime.UtcNow;                 // токен одноразовий</w:t>
      </w:r>
    </w:p>
    <w:p>
      <w:pPr>
        <w:spacing w:before="0" w:after="0" w:line="276" w:lineRule="auto"/>
        <w:ind w:left="567"/>
      </w:pPr>
      <w:r>
        <w:rPr>
          <w:rFonts w:ascii="Liberation Mono" w:hAnsi="Liberation Mono" w:cs="Liberation Mono" w:eastAsia="Liberation Mono"/>
          <w:sz w:val="22"/>
        </w:rPr>
        <w:t xml:space="preserve">    await _db.SaveChangesAsync(ct);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if (RequiresTwoFactor(user)) return Ok(await ChallengeResponseAsync(user, ct));</w:t>
      </w:r>
    </w:p>
    <w:p>
      <w:pPr>
        <w:spacing w:before="0" w:after="0" w:line="276" w:lineRule="auto"/>
        <w:ind w:left="567"/>
      </w:pPr>
      <w:r>
        <w:rPr>
          <w:rFonts w:ascii="Liberation Mono" w:hAnsi="Liberation Mono" w:cs="Liberation Mono" w:eastAsia="Liberation Mono"/>
          <w:sz w:val="22"/>
        </w:rPr>
        <w:t xml:space="preserve">    return Ok(BuildResponse(user));</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Відновлення паролю реалізовано окремою кінцевою точкою, що приймає одноразовий токен відновлення та новий пароль; за дійсності токена пароль перезаписується у вигляді нової BCrypt-згортки, а токен позначається використаним (Приклад 14). Запит на надсилання листа відновлення навмисно не повідомляє, чи існує обліковий запис із зазначеною адресою, щоб не розкривати наявність акаунтів — це відповідає рекомендаціям щодо протидії перерахуванню облікових записів [9].</w:t>
      </w:r>
    </w:p>
    <w:p>
      <w:pPr>
        <w:keepNext/>
        <w:spacing w:before="0" w:after="40" w:line="276" w:lineRule="auto"/>
        <w:jc w:val="center"/>
      </w:pPr>
      <w:r>
        <w:rPr>
          <w:rFonts w:ascii="Liberation Serif" w:hAnsi="Liberation Serif" w:cs="Liberation Serif" w:eastAsia="Liberation Serif"/>
          <w:i/>
          <w:sz w:val="26"/>
        </w:rPr>
        <w:t>Приклад 14 — Відновлення паролю за одноразовим посиланням (</w:t>
      </w:r>
      <w:r>
        <w:rPr>
          <w:rFonts w:ascii="Liberation Mono" w:hAnsi="Liberation Mono" w:cs="Liberation Mono" w:eastAsia="Liberation Mono"/>
          <w:i/>
          <w:sz w:val="26"/>
        </w:rPr>
        <w:t>Controllers/AuthController.cs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[HttpPost("reset-password")]</w:t>
      </w:r>
    </w:p>
    <w:p>
      <w:pPr>
        <w:spacing w:before="0" w:after="0" w:line="276" w:lineRule="auto"/>
        <w:ind w:left="567"/>
      </w:pPr>
      <w:r>
        <w:rPr>
          <w:rFonts w:ascii="Liberation Mono" w:hAnsi="Liberation Mono" w:cs="Liberation Mono" w:eastAsia="Liberation Mono"/>
          <w:sz w:val="22"/>
        </w:rPr>
        <w:t>public async Task&lt;IActionResult&gt; ResetPassword([FromBody] ResetPasswordRequest req, CancellationToken ct)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if (string.IsNullOrWhiteSpace(req.Token)) return BadRequest("Token is required.");</w:t>
      </w:r>
    </w:p>
    <w:p>
      <w:pPr>
        <w:spacing w:before="0" w:after="0" w:line="276" w:lineRule="auto"/>
        <w:ind w:left="567"/>
      </w:pPr>
      <w:r>
        <w:rPr>
          <w:rFonts w:ascii="Liberation Mono" w:hAnsi="Liberation Mono" w:cs="Liberation Mono" w:eastAsia="Liberation Mono"/>
          <w:sz w:val="22"/>
        </w:rPr>
        <w:t xml:space="preserve">    if (string.IsNullOrWhiteSpace(req.NewPassword) || req.NewPassword!.Length &lt; 6)</w:t>
      </w:r>
    </w:p>
    <w:p>
      <w:pPr>
        <w:spacing w:before="0" w:after="0" w:line="276" w:lineRule="auto"/>
        <w:ind w:left="567"/>
      </w:pPr>
      <w:r>
        <w:rPr>
          <w:rFonts w:ascii="Liberation Mono" w:hAnsi="Liberation Mono" w:cs="Liberation Mono" w:eastAsia="Liberation Mono"/>
          <w:sz w:val="22"/>
        </w:rPr>
        <w:t xml:space="preserve">        return BadRequest("Password must be at least 6 characters.");</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entity = await _db.PasswordResetTokens</w:t>
      </w:r>
    </w:p>
    <w:p>
      <w:pPr>
        <w:spacing w:before="0" w:after="0" w:line="276" w:lineRule="auto"/>
        <w:ind w:left="567"/>
      </w:pPr>
      <w:r>
        <w:rPr>
          <w:rFonts w:ascii="Liberation Mono" w:hAnsi="Liberation Mono" w:cs="Liberation Mono" w:eastAsia="Liberation Mono"/>
          <w:sz w:val="22"/>
        </w:rPr>
        <w:t xml:space="preserve">        .FirstOrDefaultAsync(t =&gt; t.TokenHash == SignupTokens.Hash(req.Token!), ct);</w:t>
      </w:r>
    </w:p>
    <w:p>
      <w:pPr>
        <w:spacing w:before="0" w:after="0" w:line="276" w:lineRule="auto"/>
        <w:ind w:left="567"/>
      </w:pPr>
      <w:r>
        <w:rPr>
          <w:rFonts w:ascii="Liberation Mono" w:hAnsi="Liberation Mono" w:cs="Liberation Mono" w:eastAsia="Liberation Mono"/>
          <w:sz w:val="22"/>
        </w:rPr>
        <w:t xml:space="preserve">    if (entity is null) return BadRequest("Invalid reset link.");</w:t>
      </w:r>
    </w:p>
    <w:p>
      <w:pPr>
        <w:spacing w:before="0" w:after="0" w:line="276" w:lineRule="auto"/>
        <w:ind w:left="567"/>
      </w:pPr>
      <w:r>
        <w:rPr>
          <w:rFonts w:ascii="Liberation Mono" w:hAnsi="Liberation Mono" w:cs="Liberation Mono" w:eastAsia="Liberation Mono"/>
          <w:sz w:val="22"/>
        </w:rPr>
        <w:t xml:space="preserve">    if (entity.ConsumedAt is not null) return BadRequest("This link has already been used.");</w:t>
      </w:r>
    </w:p>
    <w:p>
      <w:pPr>
        <w:spacing w:before="0" w:after="0" w:line="276" w:lineRule="auto"/>
        <w:ind w:left="567"/>
      </w:pPr>
      <w:r>
        <w:rPr>
          <w:rFonts w:ascii="Liberation Mono" w:hAnsi="Liberation Mono" w:cs="Liberation Mono" w:eastAsia="Liberation Mono"/>
          <w:sz w:val="22"/>
        </w:rPr>
        <w:t xml:space="preserve">    if (entity.ExpiresAt &lt; DateTime.UtcNow) return BadRequest("This link has expired.");</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user = await _db.Users.FirstOrDefaultAsync(u =&gt; u.Email == entity.Email, ct);</w:t>
      </w:r>
    </w:p>
    <w:p>
      <w:pPr>
        <w:spacing w:before="0" w:after="0" w:line="276" w:lineRule="auto"/>
        <w:ind w:left="567"/>
      </w:pPr>
      <w:r>
        <w:rPr>
          <w:rFonts w:ascii="Liberation Mono" w:hAnsi="Liberation Mono" w:cs="Liberation Mono" w:eastAsia="Liberation Mono"/>
          <w:sz w:val="22"/>
        </w:rPr>
        <w:t xml:space="preserve">    if (user is null) return BadRequest("Account not found.");</w:t>
      </w:r>
    </w:p>
    <w:p>
      <w:pPr>
        <w:spacing w:before="0" w:after="0" w:line="276" w:lineRule="auto"/>
        <w:ind w:left="567"/>
      </w:pPr>
      <w:r>
        <w:rPr>
          <w:rFonts w:ascii="Liberation Mono" w:hAnsi="Liberation Mono" w:cs="Liberation Mono" w:eastAsia="Liberation Mono"/>
          <w:sz w:val="22"/>
        </w:rPr>
        <w:t xml:space="preserve">    user.Password = _hasher.Hash(req.NewPassword!);      // новий пароль — у вигляді згортки</w:t>
      </w:r>
    </w:p>
    <w:p>
      <w:pPr>
        <w:spacing w:before="0" w:after="0" w:line="276" w:lineRule="auto"/>
        <w:ind w:left="567"/>
      </w:pPr>
      <w:r>
        <w:rPr>
          <w:rFonts w:ascii="Liberation Mono" w:hAnsi="Liberation Mono" w:cs="Liberation Mono" w:eastAsia="Liberation Mono"/>
          <w:sz w:val="22"/>
        </w:rPr>
        <w:t xml:space="preserve">    entity.ConsumedAt = DateTime.UtcNow;</w:t>
      </w:r>
    </w:p>
    <w:p>
      <w:pPr>
        <w:spacing w:before="0" w:after="0" w:line="276" w:lineRule="auto"/>
        <w:ind w:left="567"/>
      </w:pPr>
      <w:r>
        <w:rPr>
          <w:rFonts w:ascii="Liberation Mono" w:hAnsi="Liberation Mono" w:cs="Liberation Mono" w:eastAsia="Liberation Mono"/>
          <w:sz w:val="22"/>
        </w:rPr>
        <w:t xml:space="preserve">    await _db.SaveChangesAsync(ct);</w:t>
      </w:r>
    </w:p>
    <w:p>
      <w:pPr>
        <w:spacing w:before="0" w:after="0" w:line="276" w:lineRule="auto"/>
        <w:ind w:left="567"/>
      </w:pPr>
      <w:r>
        <w:rPr>
          <w:rFonts w:ascii="Liberation Mono" w:hAnsi="Liberation Mono" w:cs="Liberation Mono" w:eastAsia="Liberation Mono"/>
          <w:sz w:val="22"/>
        </w:rPr>
        <w:t xml:space="preserve">    return NoContent();</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Окремої уваги потребувало запобігання стану гонитви при створенні кореневого профілю. Середовище React у режимі розробки виконує ефекти двічі (StrictMode), унаслідок чого ліниве створення кореневого профілю призводило до появи двох профілів «Main». Проблему усунено трирівнево: основним механізмом є атомарне створення кореневого профілю безпосередньо при реєстрації (Приклад 4); для наявних облікових записів передбачено резервне створення з перехопленням винятку оновлення бази даних та подальшою дедуплікацією кореневих профілів зі збереженням найранішого (Приклад 15); на клієнті усунено зайвий повторний запит списку профілів.</w:t>
      </w:r>
    </w:p>
    <w:p>
      <w:pPr>
        <w:keepNext/>
        <w:spacing w:before="0" w:after="40" w:line="276" w:lineRule="auto"/>
        <w:jc w:val="center"/>
      </w:pPr>
      <w:r>
        <w:rPr>
          <w:rFonts w:ascii="Liberation Serif" w:hAnsi="Liberation Serif" w:cs="Liberation Serif" w:eastAsia="Liberation Serif"/>
          <w:i/>
          <w:sz w:val="26"/>
        </w:rPr>
        <w:t>Приклад 15 — Резервне створення кореневого профілю та дедуплікація (</w:t>
      </w:r>
      <w:r>
        <w:rPr>
          <w:rFonts w:ascii="Liberation Mono" w:hAnsi="Liberation Mono" w:cs="Liberation Mono" w:eastAsia="Liberation Mono"/>
          <w:i/>
          <w:sz w:val="26"/>
        </w:rPr>
        <w:t>Controllers/ProfilesController.cs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if (profiles.Count == 0)</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_db.Profiles.Add(new Entities.Profile</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UserId = user.Id,</w:t>
      </w:r>
    </w:p>
    <w:p>
      <w:pPr>
        <w:spacing w:before="0" w:after="0" w:line="276" w:lineRule="auto"/>
        <w:ind w:left="567"/>
      </w:pPr>
      <w:r>
        <w:rPr>
          <w:rFonts w:ascii="Liberation Mono" w:hAnsi="Liberation Mono" w:cs="Liberation Mono" w:eastAsia="Liberation Mono"/>
          <w:sz w:val="22"/>
        </w:rPr>
        <w:t xml:space="preserve">        Name = string.IsNullOrWhiteSpace(user.FirstName) ? user.Username : user.FirstName!,</w:t>
      </w:r>
    </w:p>
    <w:p>
      <w:pPr>
        <w:spacing w:before="0" w:after="0" w:line="276" w:lineRule="auto"/>
        <w:ind w:left="567"/>
      </w:pPr>
      <w:r>
        <w:rPr>
          <w:rFonts w:ascii="Liberation Mono" w:hAnsi="Liberation Mono" w:cs="Liberation Mono" w:eastAsia="Liberation Mono"/>
          <w:sz w:val="22"/>
        </w:rPr>
        <w:t xml:space="preserve">        AvatarColor = DefaultAvatarColor, IsRoot = true, IsKids = false,</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try { await _db.SaveChangesAsync(ct); }</w:t>
      </w:r>
    </w:p>
    <w:p>
      <w:pPr>
        <w:spacing w:before="0" w:after="0" w:line="276" w:lineRule="auto"/>
        <w:ind w:left="567"/>
      </w:pPr>
      <w:r>
        <w:rPr>
          <w:rFonts w:ascii="Liberation Mono" w:hAnsi="Liberation Mono" w:cs="Liberation Mono" w:eastAsia="Liberation Mono"/>
          <w:sz w:val="22"/>
        </w:rPr>
        <w:t xml:space="preserve">    catch (DbUpdateException) { /* паралельний запит уже створив — підхопимо нижче */ }</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profiles = await _db.Profiles.Where(p =&gt; p.UserId == user.Id)</w:t>
      </w:r>
    </w:p>
    <w:p>
      <w:pPr>
        <w:spacing w:before="0" w:after="0" w:line="276" w:lineRule="auto"/>
        <w:ind w:left="567"/>
      </w:pPr>
      <w:r>
        <w:rPr>
          <w:rFonts w:ascii="Liberation Mono" w:hAnsi="Liberation Mono" w:cs="Liberation Mono" w:eastAsia="Liberation Mono"/>
          <w:sz w:val="22"/>
        </w:rPr>
        <w:t xml:space="preserve">        .OrderByDescending(p =&gt; p.IsRoot).ThenBy(p =&gt; p.Id).ToListAsync(ct);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 Якщо два паралельні запити встигли створити по кореневому — лишаємо найраніший.</w:t>
      </w:r>
    </w:p>
    <w:p>
      <w:pPr>
        <w:spacing w:before="0" w:after="0" w:line="276" w:lineRule="auto"/>
        <w:ind w:left="567"/>
      </w:pPr>
      <w:r>
        <w:rPr>
          <w:rFonts w:ascii="Liberation Mono" w:hAnsi="Liberation Mono" w:cs="Liberation Mono" w:eastAsia="Liberation Mono"/>
          <w:sz w:val="22"/>
        </w:rPr>
        <w:t xml:space="preserve">    var roots = profiles.Where(p =&gt; p.IsRoot).OrderBy(p =&gt; p.Id).ToList();</w:t>
      </w:r>
    </w:p>
    <w:p>
      <w:pPr>
        <w:spacing w:before="0" w:after="0" w:line="276" w:lineRule="auto"/>
        <w:ind w:left="567"/>
      </w:pPr>
      <w:r>
        <w:rPr>
          <w:rFonts w:ascii="Liberation Mono" w:hAnsi="Liberation Mono" w:cs="Liberation Mono" w:eastAsia="Liberation Mono"/>
          <w:sz w:val="22"/>
        </w:rPr>
        <w:t xml:space="preserve">    if (roots.Count &gt; 1)</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_db.Profiles.RemoveRange(roots.Skip(1));</w:t>
      </w:r>
    </w:p>
    <w:p>
      <w:pPr>
        <w:spacing w:before="0" w:after="0" w:line="276" w:lineRule="auto"/>
        <w:ind w:left="567"/>
      </w:pPr>
      <w:r>
        <w:rPr>
          <w:rFonts w:ascii="Liberation Mono" w:hAnsi="Liberation Mono" w:cs="Liberation Mono" w:eastAsia="Liberation Mono"/>
          <w:sz w:val="22"/>
        </w:rPr>
        <w:t xml:space="preserve">        await _db.SaveChangesAsync(ct);</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Платіжний крок майстра реєстрації обслуговує окрема кінцева точка, яка створює об'єкти платіжного шлюзу та повертає клієнту одноразовий секрет; за відсутності налаштованого шлюзу вона повертає ознаку резервного режиму, а помилки шлюзу відображає у коди стану 502/504 (Приклад 16). Це доповнює відмовостійкий механізм, описаний у п. 2.8.</w:t>
      </w:r>
    </w:p>
    <w:p>
      <w:pPr>
        <w:keepNext/>
        <w:spacing w:before="0" w:after="40" w:line="276" w:lineRule="auto"/>
        <w:jc w:val="center"/>
      </w:pPr>
      <w:r>
        <w:rPr>
          <w:rFonts w:ascii="Liberation Serif" w:hAnsi="Liberation Serif" w:cs="Liberation Serif" w:eastAsia="Liberation Serif"/>
          <w:i/>
          <w:sz w:val="26"/>
        </w:rPr>
        <w:t>Приклад 16 — Кінцева точка платіжного наміру з резервним режимом і відображенням помилок (</w:t>
      </w:r>
      <w:r>
        <w:rPr>
          <w:rFonts w:ascii="Liberation Mono" w:hAnsi="Liberation Mono" w:cs="Liberation Mono" w:eastAsia="Liberation Mono"/>
          <w:i/>
          <w:sz w:val="26"/>
        </w:rPr>
        <w:t>Controllers/AuthController.cs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[HttpPost("signup/billing-intent")]</w:t>
      </w:r>
    </w:p>
    <w:p>
      <w:pPr>
        <w:spacing w:before="0" w:after="0" w:line="276" w:lineRule="auto"/>
        <w:ind w:left="567"/>
      </w:pPr>
      <w:r>
        <w:rPr>
          <w:rFonts w:ascii="Liberation Mono" w:hAnsi="Liberation Mono" w:cs="Liberation Mono" w:eastAsia="Liberation Mono"/>
          <w:sz w:val="22"/>
        </w:rPr>
        <w:t>public async Task&lt;ActionResult&lt;BillingIntentResponse&gt;&gt; SignupBillingIntent(</w:t>
      </w:r>
    </w:p>
    <w:p>
      <w:pPr>
        <w:spacing w:before="0" w:after="0" w:line="276" w:lineRule="auto"/>
        <w:ind w:left="567"/>
      </w:pPr>
      <w:r>
        <w:rPr>
          <w:rFonts w:ascii="Liberation Mono" w:hAnsi="Liberation Mono" w:cs="Liberation Mono" w:eastAsia="Liberation Mono"/>
          <w:sz w:val="22"/>
        </w:rPr>
        <w:t xml:space="preserve">    [FromBody] BillingIntentRequest req, CancellationToken ct)</w:t>
      </w:r>
    </w:p>
    <w:p>
      <w:pPr>
        <w:spacing w:before="0" w:after="0" w:line="276" w:lineRule="auto"/>
        <w:ind w:left="567"/>
      </w:pPr>
      <w:r>
        <w:rPr>
          <w:rFonts w:ascii="Liberation Mono" w:hAnsi="Liberation Mono" w:cs="Liberation Mono" w:eastAsia="Liberation Mono"/>
          <w:sz w:val="22"/>
        </w:rPr>
        <w:t>{</w:t>
      </w:r>
    </w:p>
    <w:p>
      <w:pPr>
        <w:spacing w:before="0" w:after="0" w:line="276" w:lineRule="auto"/>
        <w:ind w:left="567"/>
      </w:pPr>
      <w:r>
        <w:rPr>
          <w:rFonts w:ascii="Liberation Mono" w:hAnsi="Liberation Mono" w:cs="Liberation Mono" w:eastAsia="Liberation Mono"/>
          <w:sz w:val="22"/>
        </w:rPr>
        <w:t xml:space="preserve">    var entity = await _db.SignupTokens</w:t>
      </w:r>
    </w:p>
    <w:p>
      <w:pPr>
        <w:spacing w:before="0" w:after="0" w:line="276" w:lineRule="auto"/>
        <w:ind w:left="567"/>
      </w:pPr>
      <w:r>
        <w:rPr>
          <w:rFonts w:ascii="Liberation Mono" w:hAnsi="Liberation Mono" w:cs="Liberation Mono" w:eastAsia="Liberation Mono"/>
          <w:sz w:val="22"/>
        </w:rPr>
        <w:t xml:space="preserve">        .FirstOrDefaultAsync(t =&gt; t.TokenHash == SignupTokens.Hash(req.Token!), ct);</w:t>
      </w:r>
    </w:p>
    <w:p>
      <w:pPr>
        <w:spacing w:before="0" w:after="0" w:line="276" w:lineRule="auto"/>
        <w:ind w:left="567"/>
      </w:pPr>
      <w:r>
        <w:rPr>
          <w:rFonts w:ascii="Liberation Mono" w:hAnsi="Liberation Mono" w:cs="Liberation Mono" w:eastAsia="Liberation Mono"/>
          <w:sz w:val="22"/>
        </w:rPr>
        <w:t xml:space="preserve">    if (entity is null || entity.ConsumedAt is not null || entity.ExpiresAt &lt; DateTime.UtcNow)</w:t>
      </w:r>
    </w:p>
    <w:p>
      <w:pPr>
        <w:spacing w:before="0" w:after="0" w:line="276" w:lineRule="auto"/>
        <w:ind w:left="567"/>
      </w:pPr>
      <w:r>
        <w:rPr>
          <w:rFonts w:ascii="Liberation Mono" w:hAnsi="Liberation Mono" w:cs="Liberation Mono" w:eastAsia="Liberation Mono"/>
          <w:sz w:val="22"/>
        </w:rPr>
        <w:t xml:space="preserve">        return BadRequest("Invalid or expired sign-up link.");</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if (!_billing.IsConfigured)</w:t>
      </w:r>
    </w:p>
    <w:p>
      <w:pPr>
        <w:spacing w:before="0" w:after="0" w:line="276" w:lineRule="auto"/>
        <w:ind w:left="567"/>
      </w:pPr>
      <w:r>
        <w:rPr>
          <w:rFonts w:ascii="Liberation Mono" w:hAnsi="Liberation Mono" w:cs="Liberation Mono" w:eastAsia="Liberation Mono"/>
          <w:sz w:val="22"/>
        </w:rPr>
        <w:t xml:space="preserve">        return Ok(new BillingIntentResponse { StripeConfigured = false });   // резервний режим</w:t>
      </w:r>
    </w:p>
    <w:p>
      <w:pPr>
        <w:spacing w:before="0" w:after="0" w:line="276" w:lineRule="auto"/>
        <w:ind w:left="567"/>
      </w:pPr>
      <w:r>
        <w:rPr>
          <w:rFonts w:ascii="Liberation Mono" w:hAnsi="Liberation Mono" w:cs="Liberation Mono" w:eastAsia="Liberation Mono"/>
          <w:sz w:val="22"/>
        </w:rPr>
        <w:t xml:space="preserve">    try</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var intent = await _billing.CreateSetupIntentAsync(entity.Email, ct);</w:t>
      </w:r>
    </w:p>
    <w:p>
      <w:pPr>
        <w:spacing w:before="0" w:after="0" w:line="276" w:lineRule="auto"/>
        <w:ind w:left="567"/>
      </w:pPr>
      <w:r>
        <w:rPr>
          <w:rFonts w:ascii="Liberation Mono" w:hAnsi="Liberation Mono" w:cs="Liberation Mono" w:eastAsia="Liberation Mono"/>
          <w:sz w:val="22"/>
        </w:rPr>
        <w:t xml:space="preserve">        return Ok(new BillingIntentResponse</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StripeConfigured = true, ClientSecret = intent.ClientSecret,</w:t>
      </w:r>
    </w:p>
    <w:p>
      <w:pPr>
        <w:spacing w:before="0" w:after="0" w:line="276" w:lineRule="auto"/>
        <w:ind w:left="567"/>
      </w:pPr>
      <w:r>
        <w:rPr>
          <w:rFonts w:ascii="Liberation Mono" w:hAnsi="Liberation Mono" w:cs="Liberation Mono" w:eastAsia="Liberation Mono"/>
          <w:sz w:val="22"/>
        </w:rPr>
        <w:t xml:space="preserve">            CustomerId = intent.CustomerId, PublishableKey = _billing.PublishableKey,</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 xml:space="preserve">    catch (Stripe.StripeException ex) { return StatusCode(502, ex.Message); }</w:t>
      </w:r>
    </w:p>
    <w:p>
      <w:pPr>
        <w:spacing w:before="0" w:after="0" w:line="276" w:lineRule="auto"/>
        <w:ind w:left="567"/>
      </w:pPr>
      <w:r>
        <w:rPr>
          <w:rFonts w:ascii="Liberation Mono" w:hAnsi="Liberation Mono" w:cs="Liberation Mono" w:eastAsia="Liberation Mono"/>
          <w:sz w:val="22"/>
        </w:rPr>
        <w:t xml:space="preserve">    catch (OperationCanceledException) { return StatusCode(504, "Stripe timeout."); }</w:t>
      </w:r>
    </w:p>
    <w:p>
      <w:pPr>
        <w:spacing w:before="0" w:after="0" w:line="276" w:lineRule="auto"/>
        <w:ind w:left="567"/>
      </w:pPr>
      <w:r>
        <w:rPr>
          <w:rFonts w:ascii="Liberation Mono" w:hAnsi="Liberation Mono" w:cs="Liberation Mono" w:eastAsia="Liberation Mono"/>
          <w:sz w:val="22"/>
        </w:rPr>
        <w:t>}</w:t>
      </w:r>
    </w:p>
    <w:p>
      <w:pPr>
        <w:spacing w:before="0" w:after="80" w:line="276" w:lineRule="auto"/>
      </w:pPr>
    </w:p>
    <w:p>
      <w:pPr>
        <w:spacing w:before="0" w:after="80" w:line="276" w:lineRule="auto"/>
        <w:ind w:firstLine="709"/>
        <w:jc w:val="both"/>
      </w:pPr>
      <w:r>
        <w:rPr>
          <w:rFonts w:ascii="Liberation Serif" w:hAnsi="Liberation Serif" w:cs="Liberation Serif" w:eastAsia="Liberation Serif"/>
          <w:sz w:val="28"/>
        </w:rPr>
        <w:t>На клієнті звернення до кінцевих точок безпеки інкапсульовано у тонкому шарі функцій, що приховує деталі комунікаційного протоколу від компонентів інтерфейсу (Приклад 17). Такий підхід спрощує супровід і тестування клієнтської частини.</w:t>
      </w:r>
    </w:p>
    <w:p>
      <w:pPr>
        <w:keepNext/>
        <w:spacing w:before="0" w:after="40" w:line="276" w:lineRule="auto"/>
        <w:jc w:val="center"/>
      </w:pPr>
      <w:r>
        <w:rPr>
          <w:rFonts w:ascii="Liberation Serif" w:hAnsi="Liberation Serif" w:cs="Liberation Serif" w:eastAsia="Liberation Serif"/>
          <w:i/>
          <w:sz w:val="26"/>
        </w:rPr>
        <w:t>Приклад 17 — Клієнтський шар звернень до засобів двофакторної автентифікації (</w:t>
      </w:r>
      <w:r>
        <w:rPr>
          <w:rFonts w:ascii="Liberation Mono" w:hAnsi="Liberation Mono" w:cs="Liberation Mono" w:eastAsia="Liberation Mono"/>
          <w:i/>
          <w:sz w:val="26"/>
        </w:rPr>
        <w:t>lib/auth.ts</w:t>
      </w:r>
      <w:r>
        <w:rPr>
          <w:rFonts w:ascii="Liberation Serif" w:hAnsi="Liberation Serif" w:cs="Liberation Serif" w:eastAsia="Liberation Serif"/>
          <w:i/>
          <w:sz w:val="26"/>
        </w:rPr>
        <w:t>)</w:t>
      </w:r>
    </w:p>
    <w:p>
      <w:pPr>
        <w:spacing w:before="0" w:after="0" w:line="276" w:lineRule="auto"/>
        <w:ind w:left="567"/>
      </w:pPr>
      <w:r>
        <w:rPr>
          <w:rFonts w:ascii="Liberation Mono" w:hAnsi="Liberation Mono" w:cs="Liberation Mono" w:eastAsia="Liberation Mono"/>
          <w:sz w:val="22"/>
        </w:rPr>
        <w:t>export const twoFactorSetup = (token: string) =&gt;</w:t>
      </w:r>
    </w:p>
    <w:p>
      <w:pPr>
        <w:spacing w:before="0" w:after="0" w:line="276" w:lineRule="auto"/>
        <w:ind w:left="567"/>
      </w:pPr>
      <w:r>
        <w:rPr>
          <w:rFonts w:ascii="Liberation Mono" w:hAnsi="Liberation Mono" w:cs="Liberation Mono" w:eastAsia="Liberation Mono"/>
          <w:sz w:val="22"/>
        </w:rPr>
        <w:t xml:space="preserve">  apiFetch&lt;TwoFactorSetupResponse&gt;("/api/auth/2fa/setup", { method: "POST", authToken: token });</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export const twoFactorConfirm = (token: string, code: string) =&gt;</w:t>
      </w:r>
    </w:p>
    <w:p>
      <w:pPr>
        <w:spacing w:before="0" w:after="0" w:line="276" w:lineRule="auto"/>
        <w:ind w:left="567"/>
      </w:pPr>
      <w:r>
        <w:rPr>
          <w:rFonts w:ascii="Liberation Mono" w:hAnsi="Liberation Mono" w:cs="Liberation Mono" w:eastAsia="Liberation Mono"/>
          <w:sz w:val="22"/>
        </w:rPr>
        <w:t xml:space="preserve">  apiFetch&lt;SigninVerifyResponse&gt;("/api/auth/2fa/confirm",</w:t>
      </w:r>
    </w:p>
    <w:p>
      <w:pPr>
        <w:spacing w:before="0" w:after="0" w:line="276" w:lineRule="auto"/>
        <w:ind w:left="567"/>
      </w:pPr>
      <w:r>
        <w:rPr>
          <w:rFonts w:ascii="Liberation Mono" w:hAnsi="Liberation Mono" w:cs="Liberation Mono" w:eastAsia="Liberation Mono"/>
          <w:sz w:val="22"/>
        </w:rPr>
        <w:t xml:space="preserve">    { method: "POST", authToken: token, body: JSON.stringify({ code }) });</w:t>
      </w:r>
    </w:p>
    <w:p>
      <w:pPr>
        <w:spacing w:before="0" w:after="0" w:line="276" w:lineRule="auto"/>
        <w:ind w:left="567"/>
      </w:pPr>
      <w:r>
        <w:rPr>
          <w:rFonts w:ascii="Liberation Mono" w:hAnsi="Liberation Mono" w:cs="Liberation Mono" w:eastAsia="Liberation Mono"/>
          <w:sz w:val="22"/>
        </w:rPr>
        <w:t xml:space="preserve"> </w:t>
      </w:r>
    </w:p>
    <w:p>
      <w:pPr>
        <w:spacing w:before="0" w:after="0" w:line="276" w:lineRule="auto"/>
        <w:ind w:left="567"/>
      </w:pPr>
      <w:r>
        <w:rPr>
          <w:rFonts w:ascii="Liberation Mono" w:hAnsi="Liberation Mono" w:cs="Liberation Mono" w:eastAsia="Liberation Mono"/>
          <w:sz w:val="22"/>
        </w:rPr>
        <w:t>export const twoFactorLoginVerify = (challengeToken: string, code: string) =&gt;</w:t>
      </w:r>
    </w:p>
    <w:p>
      <w:pPr>
        <w:spacing w:before="0" w:after="0" w:line="276" w:lineRule="auto"/>
        <w:ind w:left="567"/>
      </w:pPr>
      <w:r>
        <w:rPr>
          <w:rFonts w:ascii="Liberation Mono" w:hAnsi="Liberation Mono" w:cs="Liberation Mono" w:eastAsia="Liberation Mono"/>
          <w:sz w:val="22"/>
        </w:rPr>
        <w:t xml:space="preserve">  apiFetch&lt;SigninVerifyResponse&gt;("/api/auth/2fa/login-verify",</w:t>
      </w:r>
    </w:p>
    <w:p>
      <w:pPr>
        <w:spacing w:before="0" w:after="0" w:line="276" w:lineRule="auto"/>
        <w:ind w:left="567"/>
      </w:pPr>
      <w:r>
        <w:rPr>
          <w:rFonts w:ascii="Liberation Mono" w:hAnsi="Liberation Mono" w:cs="Liberation Mono" w:eastAsia="Liberation Mono"/>
          <w:sz w:val="22"/>
        </w:rPr>
        <w:t xml:space="preserve">    { method: "POST", body: JSON.stringify({ challengeToken, code }) });</w:t>
      </w:r>
    </w:p>
    <w:p>
      <w:pPr>
        <w:spacing w:before="0" w:after="80" w:line="276" w:lineRule="auto"/>
      </w:pPr>
    </w:p>
    <w:p>
      <w:pPr>
        <w:pStyle w:val="Heading1"/>
        <w:keepNext/>
        <w:pageBreakBefore/>
        <w:spacing w:before="120" w:after="120" w:line="276" w:lineRule="auto"/>
        <w:jc w:val="center"/>
      </w:pPr>
      <w:r>
        <w:rPr>
          <w:rFonts w:ascii="Liberation Serif" w:hAnsi="Liberation Serif" w:cs="Liberation Serif" w:eastAsia="Liberation Serif"/>
          <w:b/>
          <w:color w:val="000000"/>
          <w:sz w:val="32"/>
        </w:rPr>
        <w:t>РОЗДІЛ 3. ВИПРОБУВАННЯ ТА ОЦІНКА ПІДСИСТЕМИ</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3.1 Методика та види тестування</w:t>
      </w:r>
    </w:p>
    <w:p>
      <w:pPr>
        <w:spacing w:before="0" w:after="80" w:line="276" w:lineRule="auto"/>
        <w:ind w:firstLine="709"/>
        <w:jc w:val="both"/>
      </w:pPr>
      <w:r>
        <w:rPr>
          <w:rFonts w:ascii="Liberation Serif" w:hAnsi="Liberation Serif" w:cs="Liberation Serif" w:eastAsia="Liberation Serif"/>
          <w:sz w:val="28"/>
        </w:rPr>
        <w:t>Перевірку коректності підсистеми організовано на кількох рівнях відповідно до видів тестування, передбачених технічним завданням. На рівні функціональних сценаріїв застосовано проходження повних користувацьких шляхів у браузерах на базі рушіїв Chromium та Gecko. На рівні безпеки виконано цільову перевірку типових векторів атак на засоби автентифікації — повторного використання й підроблення токенів, підбору коду та доступу до чутливих даних. На рівні продуктивності та відмовостійкості проведено вимірювання часу відповіді кінцевих точок автентифікації й випробування у штучних умовах недоступності зовнішніх сервісів. Передбачено також інтеграційне, кросбраузерне та адаптивне тестування системи у цілому; у межах підсистеми облікових записів основну увагу приділено функціональному й безпековому випробуванню кінцевих точок.</w:t>
      </w:r>
    </w:p>
    <w:p>
      <w:pPr>
        <w:spacing w:before="0" w:after="80" w:line="276" w:lineRule="auto"/>
        <w:ind w:firstLine="709"/>
        <w:jc w:val="both"/>
      </w:pPr>
      <w:r>
        <w:rPr>
          <w:rFonts w:ascii="Liberation Serif" w:hAnsi="Liberation Serif" w:cs="Liberation Serif" w:eastAsia="Liberation Serif"/>
          <w:sz w:val="28"/>
        </w:rPr>
        <w:t>Методику побудовано за принципом відтворюваності: кожен сценарій формулюється як послідовність кроків із фіксованою очікуваною реакцією системи, що дозволяє повторювати випробування після внесення змін до коду й виявляти регресії. Особливу увагу приділено межовим випадкам — простроченим і повторно застосованим токенам, перевищенню ліміту профілів, спробам видалення кореневого профілю та одночасним зверненням, що моделюють стан гонитви.</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3.2 Функціональне випробування</w:t>
      </w:r>
    </w:p>
    <w:p>
      <w:pPr>
        <w:spacing w:before="0" w:after="80" w:line="276" w:lineRule="auto"/>
        <w:ind w:firstLine="709"/>
        <w:jc w:val="both"/>
      </w:pPr>
      <w:r>
        <w:rPr>
          <w:rFonts w:ascii="Liberation Serif" w:hAnsi="Liberation Serif" w:cs="Liberation Serif" w:eastAsia="Liberation Serif"/>
          <w:sz w:val="28"/>
        </w:rPr>
        <w:t>Функціональним випробуванням підтверджено реалізацію всіх вимог технічного завдання. Перевірено такі сценарії: безпарольна реєстрація з автоматичною верифікацією електронної пошти; безпарольний та парольний вхід; відновлення паролю за одноразовим посиланням; багатопрофільність з обмеженням «не більше п'яти профілів» та забороною видалення кореневого профілю; встановлення, зміна й зняття PIN-коду профілю; увімкнення та використання двофакторної автентифікації; платіжно-підписний цикл із резервним режимом; перехід пробного тарифу до обмеження доступу після завершення терміну.</w:t>
      </w:r>
    </w:p>
    <w:p>
      <w:pPr>
        <w:spacing w:before="0" w:after="80" w:line="276" w:lineRule="auto"/>
        <w:ind w:firstLine="709"/>
        <w:jc w:val="both"/>
      </w:pPr>
      <w:r>
        <w:rPr>
          <w:rFonts w:ascii="Liberation Serif" w:hAnsi="Liberation Serif" w:cs="Liberation Serif" w:eastAsia="Liberation Serif"/>
          <w:sz w:val="28"/>
        </w:rPr>
        <w:t>Окремо перевірено коректність переходів скінченного автомата реєстрації зі збереженням уведених даних під час навігації між кроками, автоматичне створення рівно одного кореневого профілю (зокрема за умов подвійного виклику ефектів у режимі розробки) та повторний запит обрання профілю після перезапуску браузера. Підтверджено, що профіль із встановленим PIN-кодом потребує його введення перед обранням, а кореневий профіль здатний скидати PIN-коди дочірніх профілів.</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3.3 Безпекове випробування</w:t>
      </w:r>
    </w:p>
    <w:p>
      <w:pPr>
        <w:spacing w:before="0" w:after="80" w:line="276" w:lineRule="auto"/>
        <w:ind w:firstLine="709"/>
        <w:jc w:val="both"/>
      </w:pPr>
      <w:r>
        <w:rPr>
          <w:rFonts w:ascii="Liberation Serif" w:hAnsi="Liberation Serif" w:cs="Liberation Serif" w:eastAsia="Liberation Serif"/>
          <w:sz w:val="28"/>
        </w:rPr>
        <w:t>Безпекове випробування охопило типові вектори атак на засоби автентифікації. Підтверджено, що: повторне використання одноразового посилання відхиляється зі станом «використано»; прострочений токен відхиляється зі станом «прострочено»; підроблення маркера JWT без знання серверного секрету призводить до відмови в авторизації; уведення некоректного PIN-коду чи коду TOTP не надає доступу; запит на відновлення паролю не розкриває наявності облікового запису; дані картки не передаються на сервер системи (підтверджено інспекцією мережевих звернень). Зберігання паролів і одноразових токенів виключно у вигляді криптографічних згорток підтверджено інспекцією таблиць бази даних: у відповідних стовпцях відсутні оригінальні значення. Унаслідок цього компрометація дампу бази даних не надає доступу ні до облікових записів, ні до активних сесій.</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3.4 Показники продуктивності та відмовостійкості</w:t>
      </w:r>
    </w:p>
    <w:p>
      <w:pPr>
        <w:spacing w:before="0" w:after="80" w:line="276" w:lineRule="auto"/>
        <w:ind w:firstLine="709"/>
        <w:jc w:val="both"/>
      </w:pPr>
      <w:r>
        <w:rPr>
          <w:rFonts w:ascii="Liberation Serif" w:hAnsi="Liberation Serif" w:cs="Liberation Serif" w:eastAsia="Liberation Serif"/>
          <w:sz w:val="28"/>
        </w:rPr>
        <w:t>Час відповіді кінцевих точок автентифікації за середнього навантаження не перевищує визначеного у технічному завданні порога у 300 мс. Відмовостійкість підтверджено випробуванням у штучних умовах невизначеності: за блокування звернень до платіжного шлюзу клієнт завершує сценарій через резервний режим у межах сумарного тайм-ауту, без «зависання» інтерфейсу; за відсутності налаштованого поштового сервера сценарій реєстрації відтворюється повністю завдяки резервному журнальному режиму, у який записується згенероване посилання. Окремо підтверджено, що скорочений тайм-аут платіжного шлюзу (12 секунд) із одним автоматичним повтором не призводить до тривалого блокування користувацького інтерфейсу.</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3.5 Контроль якості та командна взаємодія</w:t>
      </w:r>
    </w:p>
    <w:p>
      <w:pPr>
        <w:spacing w:before="0" w:after="80" w:line="276" w:lineRule="auto"/>
        <w:ind w:firstLine="709"/>
        <w:jc w:val="both"/>
      </w:pPr>
      <w:r>
        <w:rPr>
          <w:rFonts w:ascii="Liberation Serif" w:hAnsi="Liberation Serif" w:cs="Liberation Serif" w:eastAsia="Liberation Serif"/>
          <w:sz w:val="28"/>
        </w:rPr>
        <w:t>Розроблення велося із застосуванням системи контролю версій Git за моделлю гілок, запитів на злиття (pull request) та взаємного рецензування коду, що забезпечило якість інтеграції окремих складових. Типобезпеку клієнтської частини перевіряв компілятор TypeScript, складання — засоби Vite; стиль коду підтримувався статичним аналізатором. Інтеграцію з контентною підсистемою здійснено через узгоджені комунікаційні інтерфейси та спільний контекст автентифікації, що знизило зв'язність складових і спростило паралельну роботу учасників команди.</w:t>
      </w:r>
    </w:p>
    <w:p>
      <w:pPr>
        <w:pStyle w:val="Heading1"/>
        <w:keepNext/>
        <w:pageBreakBefore/>
        <w:spacing w:before="120" w:after="120" w:line="276" w:lineRule="auto"/>
        <w:jc w:val="center"/>
      </w:pPr>
      <w:r>
        <w:rPr>
          <w:rFonts w:ascii="Liberation Serif" w:hAnsi="Liberation Serif" w:cs="Liberation Serif" w:eastAsia="Liberation Serif"/>
          <w:b/>
          <w:color w:val="000000"/>
          <w:sz w:val="32"/>
        </w:rPr>
        <w:t>ВИСНОВКИ</w:t>
      </w:r>
    </w:p>
    <w:p>
      <w:pPr>
        <w:spacing w:before="0" w:after="80" w:line="276" w:lineRule="auto"/>
        <w:ind w:firstLine="709"/>
        <w:jc w:val="both"/>
      </w:pPr>
      <w:r>
        <w:rPr>
          <w:rFonts w:ascii="Liberation Serif" w:hAnsi="Liberation Serif" w:cs="Liberation Serif" w:eastAsia="Liberation Serif"/>
          <w:sz w:val="28"/>
        </w:rPr>
        <w:t>У результаті виконання дипломної роботи спроєктовано, реалізовано та випробувано підсистему ідентифікації, керування обліковими записами та платіжно-підписного обслуговування інформаційної системи розповсюдження мультимедійного контенту. Поставлені у вступі задачі виконано повністю; нижче наведено результати в порядку їх формулювання.</w:t>
      </w:r>
    </w:p>
    <w:p>
      <w:pPr>
        <w:pStyle w:val="ListNumber"/>
        <w:spacing w:after="40" w:line="276" w:lineRule="auto"/>
      </w:pPr>
      <w:r>
        <w:rPr>
          <w:rFonts w:ascii="Liberation Serif" w:hAnsi="Liberation Serif" w:cs="Liberation Serif" w:eastAsia="Liberation Serif"/>
          <w:sz w:val="28"/>
        </w:rPr>
        <w:t>Проведено порівняльний аналіз провідних систем розповсюдження контенту за сімома ознаками засобів ідентифікації та захисту доступу (табл. 1.1). Встановлено, що жодна із систем-аналогів не поєднує єдиного облікового запису для різнорідного контенту з двофакторною автентифікацією, PIN-захистом профілю та відмовостійким платіжним потоком; за взірцеву обрано модель багатопрофільного доступу Netflix, а напрямом удосконалення визначено усунення зазначених «мінусів».</w:t>
      </w:r>
    </w:p>
    <w:p>
      <w:pPr>
        <w:pStyle w:val="ListNumber"/>
        <w:spacing w:after="40" w:line="276" w:lineRule="auto"/>
      </w:pPr>
      <w:r>
        <w:rPr>
          <w:rFonts w:ascii="Liberation Serif" w:hAnsi="Liberation Serif" w:cs="Liberation Serif" w:eastAsia="Liberation Serif"/>
          <w:sz w:val="28"/>
        </w:rPr>
        <w:t xml:space="preserve">Синтезовано структурну інформаційну модель облікового запису, профілів і одноразових токенів, нормалізовану до третьої нормальної форми; реалізовано ідемпотентне розгортання схеми засобами </w:t>
      </w:r>
      <w:r>
        <w:rPr>
          <w:rFonts w:ascii="Liberation Mono" w:hAnsi="Liberation Mono" w:cs="Liberation Mono" w:eastAsia="Liberation Mono"/>
          <w:sz w:val="28"/>
        </w:rPr>
        <w:t>CREATE TABLE IF NOT EXISTS</w:t>
      </w:r>
      <w:r>
        <w:rPr>
          <w:rFonts w:ascii="Liberation Serif" w:hAnsi="Liberation Serif" w:cs="Liberation Serif" w:eastAsia="Liberation Serif"/>
          <w:sz w:val="28"/>
        </w:rPr>
        <w:t xml:space="preserve"> та умовного додавання стовпців, що усуває потребу ручного супроводу схеми.</w:t>
      </w:r>
    </w:p>
    <w:p>
      <w:pPr>
        <w:pStyle w:val="ListNumber"/>
        <w:spacing w:after="40" w:line="276" w:lineRule="auto"/>
      </w:pPr>
      <w:r>
        <w:rPr>
          <w:rFonts w:ascii="Liberation Serif" w:hAnsi="Liberation Serif" w:cs="Liberation Serif" w:eastAsia="Liberation Serif"/>
          <w:sz w:val="28"/>
        </w:rPr>
        <w:t>Реалізовано комунікаційні інтерфейси (контролери автентифікації та профілів) та інфраструктурні сервіси автентифікації, поштового обслуговування й платіжної інтеграції; підсистема є складовою серверної частини з 13 контролерів і 8 інжектованих сервісів.</w:t>
      </w:r>
    </w:p>
    <w:p>
      <w:pPr>
        <w:pStyle w:val="ListNumber"/>
        <w:spacing w:after="40" w:line="276" w:lineRule="auto"/>
      </w:pPr>
      <w:r>
        <w:rPr>
          <w:rFonts w:ascii="Liberation Serif" w:hAnsi="Liberation Serif" w:cs="Liberation Serif" w:eastAsia="Liberation Serif"/>
          <w:sz w:val="28"/>
        </w:rPr>
        <w:t>Впроваджено багаторівневу модель інформаційної безпеки: BCrypt-згортки паролів і PIN-кодів, SHA-256-згортки одноразових токенів, підписаний маркер JWT, безпарольні реєстрацію/вхід/відновлення доступу, PIN-захист профілю та двофакторну автентифікацію за стандартом TOTP, реалізовану власними засобами без зовнішніх залежностей. Підтверджено, що компрометація бази даних не надає доступу ні до акаунтів, ні до активних сесій.</w:t>
      </w:r>
    </w:p>
    <w:p>
      <w:pPr>
        <w:pStyle w:val="ListNumber"/>
        <w:spacing w:after="40" w:line="276" w:lineRule="auto"/>
      </w:pPr>
      <w:r>
        <w:rPr>
          <w:rFonts w:ascii="Liberation Serif" w:hAnsi="Liberation Serif" w:cs="Liberation Serif" w:eastAsia="Liberation Serif"/>
          <w:sz w:val="28"/>
        </w:rPr>
        <w:t>Реалізовано клієнтську частину з диференційованим зберіганням стану (довгострокове — для облікового запису, сесійне — для активного профілю) та охоронними компонентами маршрутизації; узгодження клієнта і сервера виконано засобами комунікаційного протоколу REST із підтвердженням маркером JWT. Відтворено Netflix-патерн багатопрофільності з вимогою повторного обрання профілю при кожному новому відвідуванні.</w:t>
      </w:r>
    </w:p>
    <w:p>
      <w:pPr>
        <w:pStyle w:val="ListNumber"/>
        <w:spacing w:after="40" w:line="276" w:lineRule="auto"/>
      </w:pPr>
      <w:r>
        <w:rPr>
          <w:rFonts w:ascii="Liberation Serif" w:hAnsi="Liberation Serif" w:cs="Liberation Serif" w:eastAsia="Liberation Serif"/>
          <w:sz w:val="28"/>
        </w:rPr>
        <w:t>Проведено функціональне та безпекове випробування; підтверджено відповідність технічному завданню, час відповіді ендпоінтів автентифікації не перевищує 300 мс, а працездатність зберігається за відмови платіжного та поштового сервісів завдяки градаційному зниженню функціональності.</w:t>
      </w:r>
    </w:p>
    <w:p>
      <w:pPr>
        <w:spacing w:before="0" w:after="80" w:line="276" w:lineRule="auto"/>
        <w:ind w:firstLine="709"/>
        <w:jc w:val="both"/>
      </w:pPr>
      <w:r>
        <w:rPr>
          <w:rFonts w:ascii="Liberation Serif" w:hAnsi="Liberation Serif" w:cs="Liberation Serif" w:eastAsia="Liberation Serif"/>
          <w:sz w:val="28"/>
        </w:rPr>
        <w:t>Новизна роботи полягає не у відтворенні відомого ресурсу, а у створенні вдосконаленого варіанта: поєднано безпарольну реєстрацію, багатопрофільність із PIN-захистом, двофакторну автентифікацію за стандартом TOTP та відмовостійкий платіжний потік у межах єдиного облікового запису. Практична цінність полягає в тому, що обґрунтований шаблон підсистеми облікових записів та результати порівняльного аналізу можуть бути повторно використані наступними розробниками.</w:t>
      </w:r>
    </w:p>
    <w:p>
      <w:pPr>
        <w:spacing w:before="0" w:after="80" w:line="276" w:lineRule="auto"/>
        <w:ind w:firstLine="709"/>
        <w:jc w:val="both"/>
      </w:pPr>
      <w:r>
        <w:rPr>
          <w:rFonts w:ascii="Liberation Serif" w:hAnsi="Liberation Serif" w:cs="Liberation Serif" w:eastAsia="Liberation Serif"/>
          <w:sz w:val="28"/>
        </w:rPr>
        <w:t>Рекомендації та перспективи. Доцільним є впровадження апаратних ключів автентифікації (WebAuthn/FIDO2), інтеграція із зовнішніми провайдерами ідентифікації, а також порівняльне дослідження криптографічних примітивів за критеріями надійності й швидкодії. Загальний висновок проєкту формується як сукупність звітів усіх учасників команди.</w:t>
      </w:r>
    </w:p>
    <w:p>
      <w:pPr>
        <w:pStyle w:val="Heading1"/>
        <w:keepNext/>
        <w:pageBreakBefore/>
        <w:spacing w:before="120" w:after="120" w:line="276" w:lineRule="auto"/>
        <w:jc w:val="center"/>
      </w:pPr>
      <w:r>
        <w:rPr>
          <w:rFonts w:ascii="Liberation Serif" w:hAnsi="Liberation Serif" w:cs="Liberation Serif" w:eastAsia="Liberation Serif"/>
          <w:b/>
          <w:color w:val="000000"/>
          <w:sz w:val="32"/>
        </w:rPr>
        <w:t>ПЕРЕЛІК ДЖЕРЕЛ ПОСИЛАННЯ</w:t>
      </w:r>
    </w:p>
    <w:p>
      <w:pPr>
        <w:pStyle w:val="ListNumber"/>
        <w:spacing w:after="40" w:line="276" w:lineRule="auto"/>
      </w:pPr>
      <w:r>
        <w:rPr>
          <w:rFonts w:ascii="Liberation Serif" w:hAnsi="Liberation Serif" w:cs="Liberation Serif" w:eastAsia="Liberation Serif"/>
          <w:sz w:val="28"/>
        </w:rPr>
        <w:t>ASP.NET Core documentation [Електронний ресурс] / Microsoft. URL: https://learn.microsoft.com/aspnet/core/</w:t>
      </w:r>
    </w:p>
    <w:p>
      <w:pPr>
        <w:pStyle w:val="ListNumber"/>
        <w:spacing w:after="40" w:line="276" w:lineRule="auto"/>
      </w:pPr>
      <w:r>
        <w:rPr>
          <w:rFonts w:ascii="Liberation Serif" w:hAnsi="Liberation Serif" w:cs="Liberation Serif" w:eastAsia="Liberation Serif"/>
          <w:sz w:val="28"/>
        </w:rPr>
        <w:t>Entity Framework Core documentation [Електронний ресурс] / Microsoft. URL: https://learn.microsoft.com/ef/core/</w:t>
      </w:r>
    </w:p>
    <w:p>
      <w:pPr>
        <w:pStyle w:val="ListNumber"/>
        <w:spacing w:after="40" w:line="276" w:lineRule="auto"/>
      </w:pPr>
      <w:r>
        <w:rPr>
          <w:rFonts w:ascii="Liberation Serif" w:hAnsi="Liberation Serif" w:cs="Liberation Serif" w:eastAsia="Liberation Serif"/>
          <w:sz w:val="28"/>
        </w:rPr>
        <w:t>MySQL 8.0 Reference Manual [Електронний ресурс] / Oracle. URL: https://dev.mysql.com/doc/refman/8.0/en/</w:t>
      </w:r>
    </w:p>
    <w:p>
      <w:pPr>
        <w:pStyle w:val="ListNumber"/>
        <w:spacing w:after="40" w:line="276" w:lineRule="auto"/>
      </w:pPr>
      <w:r>
        <w:rPr>
          <w:rFonts w:ascii="Liberation Serif" w:hAnsi="Liberation Serif" w:cs="Liberation Serif" w:eastAsia="Liberation Serif"/>
          <w:sz w:val="28"/>
        </w:rPr>
        <w:t>RFC 7519. JSON Web Token (JWT) [Електронний ресурс] / M. Jones, J. Bradley, N. Sakimura. IETF, 2015. URL: https://www.rfc-editor.org/rfc/rfc7519</w:t>
      </w:r>
    </w:p>
    <w:p>
      <w:pPr>
        <w:pStyle w:val="ListNumber"/>
        <w:spacing w:after="40" w:line="276" w:lineRule="auto"/>
      </w:pPr>
      <w:r>
        <w:rPr>
          <w:rFonts w:ascii="Liberation Serif" w:hAnsi="Liberation Serif" w:cs="Liberation Serif" w:eastAsia="Liberation Serif"/>
          <w:sz w:val="28"/>
        </w:rPr>
        <w:t>RFC 6750. The OAuth 2.0 Authorization Framework: Bearer Token Usage [Електронний ресурс] / M. Jones, D. Hardt. IETF, 2012. URL: https://www.rfc-editor.org/rfc/rfc6750</w:t>
      </w:r>
    </w:p>
    <w:p>
      <w:pPr>
        <w:pStyle w:val="ListNumber"/>
        <w:spacing w:after="40" w:line="276" w:lineRule="auto"/>
      </w:pPr>
      <w:r>
        <w:rPr>
          <w:rFonts w:ascii="Liberation Serif" w:hAnsi="Liberation Serif" w:cs="Liberation Serif" w:eastAsia="Liberation Serif"/>
          <w:sz w:val="28"/>
        </w:rPr>
        <w:t>RFC 6238. TOTP: Time-Based One-Time Password Algorithm [Електронний ресурс] / D. M'Raihi et al. IETF, 2011. URL: https://www.rfc-editor.org/rfc/rfc6238</w:t>
      </w:r>
    </w:p>
    <w:p>
      <w:pPr>
        <w:pStyle w:val="ListNumber"/>
        <w:spacing w:after="40" w:line="276" w:lineRule="auto"/>
      </w:pPr>
      <w:r>
        <w:rPr>
          <w:rFonts w:ascii="Liberation Serif" w:hAnsi="Liberation Serif" w:cs="Liberation Serif" w:eastAsia="Liberation Serif"/>
          <w:sz w:val="28"/>
        </w:rPr>
        <w:t>RFC 4648. The Base16, Base32, and Base64 Data Encodings [Електронний ресурс] / S. Josefsson. IETF, 2006. URL: https://www.rfc-editor.org/rfc/rfc4648</w:t>
      </w:r>
    </w:p>
    <w:p>
      <w:pPr>
        <w:pStyle w:val="ListNumber"/>
        <w:spacing w:after="40" w:line="276" w:lineRule="auto"/>
      </w:pPr>
      <w:r>
        <w:rPr>
          <w:rFonts w:ascii="Liberation Serif" w:hAnsi="Liberation Serif" w:cs="Liberation Serif" w:eastAsia="Liberation Serif"/>
          <w:sz w:val="28"/>
        </w:rPr>
        <w:t>RFC 7231. HTTP/1.1: Semantics and Content [Електронний ресурс] / R. Fielding, J. Reschke. IETF, 2014. URL: https://www.rfc-editor.org/rfc/rfc7231</w:t>
      </w:r>
    </w:p>
    <w:p>
      <w:pPr>
        <w:pStyle w:val="ListNumber"/>
        <w:spacing w:after="40" w:line="276" w:lineRule="auto"/>
      </w:pPr>
      <w:r>
        <w:rPr>
          <w:rFonts w:ascii="Liberation Serif" w:hAnsi="Liberation Serif" w:cs="Liberation Serif" w:eastAsia="Liberation Serif"/>
          <w:sz w:val="28"/>
        </w:rPr>
        <w:t>OWASP Authentication Cheat Sheet [Електронний ресурс] / OWASP Foundation. URL: https://cheatsheetseries.owasp.org/cheatsheets/Authentication</w:t>
      </w:r>
      <w:r>
        <w:rPr>
          <w:rFonts w:ascii="Liberation Serif" w:hAnsi="Liberation Serif" w:cs="Liberation Serif" w:eastAsia="Liberation Serif"/>
          <w:i/>
          <w:sz w:val="28"/>
        </w:rPr>
        <w:t>Cheat</w:t>
      </w:r>
      <w:r>
        <w:rPr>
          <w:rFonts w:ascii="Liberation Serif" w:hAnsi="Liberation Serif" w:cs="Liberation Serif" w:eastAsia="Liberation Serif"/>
          <w:sz w:val="28"/>
        </w:rPr>
        <w:t>Sheet.html</w:t>
      </w:r>
    </w:p>
    <w:p>
      <w:pPr>
        <w:pStyle w:val="ListNumber"/>
        <w:spacing w:after="40" w:line="276" w:lineRule="auto"/>
      </w:pPr>
      <w:r>
        <w:rPr>
          <w:rFonts w:ascii="Liberation Serif" w:hAnsi="Liberation Serif" w:cs="Liberation Serif" w:eastAsia="Liberation Serif"/>
          <w:sz w:val="28"/>
        </w:rPr>
        <w:t>RFC 2898. PKCS #5: Password-Based Cryptography Specification [Електронний ресурс] / B. Kaliski. IETF, 2000. URL: https://www.rfc-editor.org/rfc/rfc2898</w:t>
      </w:r>
    </w:p>
    <w:p>
      <w:pPr>
        <w:pStyle w:val="ListNumber"/>
        <w:spacing w:after="40" w:line="276" w:lineRule="auto"/>
      </w:pPr>
      <w:r>
        <w:rPr>
          <w:rFonts w:ascii="Liberation Serif" w:hAnsi="Liberation Serif" w:cs="Liberation Serif" w:eastAsia="Liberation Serif"/>
          <w:sz w:val="28"/>
        </w:rPr>
        <w:t>PCI DSS v4.0 [Електронний ресурс] / PCI Security Standards Council, 2022. URL: https://www.pcisecuritystandards.org/</w:t>
      </w:r>
    </w:p>
    <w:p>
      <w:pPr>
        <w:pStyle w:val="ListNumber"/>
        <w:spacing w:after="40" w:line="276" w:lineRule="auto"/>
      </w:pPr>
      <w:r>
        <w:rPr>
          <w:rFonts w:ascii="Liberation Serif" w:hAnsi="Liberation Serif" w:cs="Liberation Serif" w:eastAsia="Liberation Serif"/>
          <w:sz w:val="28"/>
        </w:rPr>
        <w:t>OWASP Application Security Verification Standard (ASVS) v4.0.3 [Електронний ресурс] / OWASP Foundation, 2021. URL: https://owasp.org/www-project-application-security-verification-standard/</w:t>
      </w:r>
    </w:p>
    <w:p>
      <w:pPr>
        <w:pStyle w:val="ListNumber"/>
        <w:spacing w:after="40" w:line="276" w:lineRule="auto"/>
      </w:pPr>
      <w:r>
        <w:rPr>
          <w:rFonts w:ascii="Liberation Serif" w:hAnsi="Liberation Serif" w:cs="Liberation Serif" w:eastAsia="Liberation Serif"/>
          <w:sz w:val="28"/>
        </w:rPr>
        <w:t>Stripe API Reference [Електронний ресурс] / Stripe. URL: https://stripe.com/docs/api</w:t>
      </w:r>
    </w:p>
    <w:p>
      <w:pPr>
        <w:pStyle w:val="ListNumber"/>
        <w:spacing w:after="40" w:line="276" w:lineRule="auto"/>
      </w:pPr>
      <w:r>
        <w:rPr>
          <w:rFonts w:ascii="Liberation Serif" w:hAnsi="Liberation Serif" w:cs="Liberation Serif" w:eastAsia="Liberation Serif"/>
          <w:sz w:val="28"/>
        </w:rPr>
        <w:t>Stripe.NET library [Електронний ресурс] / Stripe. URL: https://github.com/stripe/stripe-dotnet</w:t>
      </w:r>
    </w:p>
    <w:p>
      <w:pPr>
        <w:pStyle w:val="ListNumber"/>
        <w:spacing w:after="40" w:line="276" w:lineRule="auto"/>
      </w:pPr>
      <w:r>
        <w:rPr>
          <w:rFonts w:ascii="Liberation Serif" w:hAnsi="Liberation Serif" w:cs="Liberation Serif" w:eastAsia="Liberation Serif"/>
          <w:sz w:val="28"/>
        </w:rPr>
        <w:t>MailKit documentation [Електронний ресурс] / J. Stedfast. URL: https://github.com/jstedfast/MailKit</w:t>
      </w:r>
    </w:p>
    <w:p>
      <w:pPr>
        <w:pStyle w:val="ListNumber"/>
        <w:spacing w:after="40" w:line="276" w:lineRule="auto"/>
      </w:pPr>
      <w:r>
        <w:rPr>
          <w:rFonts w:ascii="Liberation Serif" w:hAnsi="Liberation Serif" w:cs="Liberation Serif" w:eastAsia="Liberation Serif"/>
          <w:sz w:val="28"/>
        </w:rPr>
        <w:t>React documentation [Електронний ресурс] / Meta Open Source. URL: https://react.dev/learn</w:t>
      </w:r>
    </w:p>
    <w:p>
      <w:pPr>
        <w:pStyle w:val="ListNumber"/>
        <w:spacing w:after="40" w:line="276" w:lineRule="auto"/>
      </w:pPr>
      <w:r>
        <w:rPr>
          <w:rFonts w:ascii="Liberation Serif" w:hAnsi="Liberation Serif" w:cs="Liberation Serif" w:eastAsia="Liberation Serif"/>
          <w:sz w:val="28"/>
        </w:rPr>
        <w:t>TypeScript documentation [Електронний ресурс] / Microsoft. URL: https://www.typescriptlang.org/docs/</w:t>
      </w:r>
    </w:p>
    <w:p>
      <w:pPr>
        <w:pStyle w:val="ListNumber"/>
        <w:spacing w:after="40" w:line="276" w:lineRule="auto"/>
      </w:pPr>
      <w:r>
        <w:rPr>
          <w:rFonts w:ascii="Liberation Serif" w:hAnsi="Liberation Serif" w:cs="Liberation Serif" w:eastAsia="Liberation Serif"/>
          <w:sz w:val="28"/>
        </w:rPr>
        <w:t>Vite documentation [Електронний ресурс]. URL: https://vite.dev/guide/</w:t>
      </w:r>
    </w:p>
    <w:p>
      <w:pPr>
        <w:pStyle w:val="ListNumber"/>
        <w:spacing w:after="40" w:line="276" w:lineRule="auto"/>
      </w:pPr>
      <w:r>
        <w:rPr>
          <w:rFonts w:ascii="Liberation Serif" w:hAnsi="Liberation Serif" w:cs="Liberation Serif" w:eastAsia="Liberation Serif"/>
          <w:sz w:val="28"/>
        </w:rPr>
        <w:t>React Router documentation [Електронний ресурс]. URL: https://reactrouter.com/</w:t>
      </w:r>
    </w:p>
    <w:p>
      <w:pPr>
        <w:pStyle w:val="ListNumber"/>
        <w:spacing w:after="40" w:line="276" w:lineRule="auto"/>
      </w:pPr>
      <w:r>
        <w:rPr>
          <w:rFonts w:ascii="Liberation Serif" w:hAnsi="Liberation Serif" w:cs="Liberation Serif" w:eastAsia="Liberation Serif"/>
          <w:sz w:val="28"/>
        </w:rPr>
        <w:t>TanStack Query documentation [Електронний ресурс]. URL: https://tanstack.com/query/latest</w:t>
      </w:r>
    </w:p>
    <w:p>
      <w:bookmarkStart w:id="83878" w:name="dodatok_a"/>
      <w:pPr>
        <w:pStyle w:val="Heading1"/>
        <w:keepNext/>
        <w:pageBreakBefore/>
        <w:spacing w:before="120" w:after="120" w:line="276" w:lineRule="auto"/>
        <w:jc w:val="center"/>
      </w:pPr>
      <w:bookmarkEnd w:id="83878"/>
      <w:r>
        <w:rPr>
          <w:rFonts w:ascii="Liberation Serif" w:hAnsi="Liberation Serif" w:cs="Liberation Serif" w:eastAsia="Liberation Serif"/>
          <w:b/>
          <w:color w:val="000000"/>
          <w:sz w:val="32"/>
        </w:rPr>
        <w:t>ДОДАТОК А. ТЕХНІЧНЕ ЗАВДАННЯ ПРОЄКТУ</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Загальний опис</w:t>
      </w:r>
    </w:p>
    <w:p>
      <w:pPr>
        <w:spacing w:before="0" w:after="80" w:line="276" w:lineRule="auto"/>
        <w:ind w:firstLine="709"/>
        <w:jc w:val="both"/>
      </w:pPr>
      <w:r>
        <w:rPr>
          <w:rFonts w:ascii="Liberation Serif" w:hAnsi="Liberation Serif" w:cs="Liberation Serif" w:eastAsia="Liberation Serif"/>
          <w:sz w:val="28"/>
        </w:rPr>
        <w:t>Програмне забезпечення реалізує розподілену інформаційну систему розповсюдження мультимедійного контенту за моделлю підписки (робоча назва — Bazinga). Система надає кінцевим користувачам доступ до двох категорій контенту — коміксів/манги (Bazinga Comics) та потокового відео (BazingaTV) — у межах єдиного облікового запису. Цей звіт присвячено підсистемі ідентифікації, керування обліковими записами та платіжно-підписного обслуговування, яка є спільною основою обох категорій контенту.</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Призначення</w:t>
      </w:r>
    </w:p>
    <w:p>
      <w:pPr>
        <w:spacing w:before="0" w:after="80" w:line="276" w:lineRule="auto"/>
        <w:ind w:firstLine="709"/>
        <w:jc w:val="both"/>
      </w:pPr>
      <w:r>
        <w:rPr>
          <w:rFonts w:ascii="Liberation Serif" w:hAnsi="Liberation Serif" w:cs="Liberation Serif" w:eastAsia="Liberation Serif"/>
          <w:sz w:val="28"/>
        </w:rPr>
        <w:t>Програмне забезпечення призначене для надання користувачеві можливості зареєструватися, увійти, керувати багатопрофільним обліковим записом, оформити підписку та платіжний інструмент, а також безпечно завершити сесію. Підсистема забезпечує захист персональних і платіжних даних та коректну роботу за відмови окремих зовнішніх сервісів.</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Цілі та задачі системи</w:t>
      </w:r>
    </w:p>
    <w:p>
      <w:pPr>
        <w:spacing w:before="0" w:after="80" w:line="276" w:lineRule="auto"/>
        <w:ind w:firstLine="709"/>
        <w:jc w:val="both"/>
      </w:pPr>
      <w:r>
        <w:rPr>
          <w:rFonts w:ascii="Liberation Serif" w:hAnsi="Liberation Serif" w:cs="Liberation Serif" w:eastAsia="Liberation Serif"/>
          <w:sz w:val="28"/>
        </w:rPr>
        <w:t>Система повинна забезпечувати: реєстрацію, автентифікацію та авторизацію користувачів із запобіганням повторній реєстрації; безпарольний вхід та відновлення доступу; двофакторну автентифікацію; багатопрофільність з PIN-захистом; оформлення та супровід підписки; керування персональними даними; захист персональних і платіжних даних.</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Функціональні вимоги</w:t>
      </w:r>
    </w:p>
    <w:p>
      <w:pPr>
        <w:spacing w:before="0" w:after="80" w:line="276" w:lineRule="auto"/>
        <w:ind w:firstLine="709"/>
        <w:jc w:val="both"/>
      </w:pPr>
      <w:r>
        <w:rPr>
          <w:rFonts w:ascii="Liberation Serif" w:hAnsi="Liberation Serif" w:cs="Liberation Serif" w:eastAsia="Liberation Serif"/>
          <w:b/>
          <w:sz w:val="28"/>
        </w:rPr>
        <w:t>1. Реєстрація, автентифікація та авторизація.</w:t>
      </w:r>
      <w:r>
        <w:rPr>
          <w:rFonts w:ascii="Liberation Serif" w:hAnsi="Liberation Serif" w:cs="Liberation Serif" w:eastAsia="Liberation Serif"/>
          <w:sz w:val="28"/>
        </w:rPr>
        <w:t xml:space="preserve"> Користувач повинен мати можливість: зареєструватися за електронною поштою за безпарольним сценарієм; підтвердити реєстрацію переходом за одноразовим посиланням; увійти за паролем або за одноразовим посиланням; увімкнути двофакторну автентифікацію; відновити пароль за одноразовим посиланням; вийти з акаунта. Обмеження та перевірки: валідація електронної пошти; перевірка мінімальної складності паролю; обмеження терміну дії одноразових посилань (15 хвилин) та їх одноразовість; обмеження терміну дії маркера сесії.</w:t>
      </w:r>
    </w:p>
    <w:p>
      <w:pPr>
        <w:spacing w:before="0" w:after="80" w:line="276" w:lineRule="auto"/>
        <w:ind w:firstLine="709"/>
        <w:jc w:val="both"/>
      </w:pPr>
      <w:r>
        <w:rPr>
          <w:rFonts w:ascii="Liberation Serif" w:hAnsi="Liberation Serif" w:cs="Liberation Serif" w:eastAsia="Liberation Serif"/>
          <w:b/>
          <w:sz w:val="28"/>
        </w:rPr>
        <w:t>2. Профіль користувача.</w:t>
      </w:r>
      <w:r>
        <w:rPr>
          <w:rFonts w:ascii="Liberation Serif" w:hAnsi="Liberation Serif" w:cs="Liberation Serif" w:eastAsia="Liberation Serif"/>
          <w:sz w:val="28"/>
        </w:rPr>
        <w:t xml:space="preserve"> Користувач повинен мати можливість: створювати до п'яти профілів; редагувати ім'я та аватар профілю; позначати профіль як дитячий; встановлювати, змінювати та знімати PIN-код профілю; обирати активний профіль при кожному новому відвідуванні. Кореневий профіль не може бути видалений; кореневий профіль може скидати PIN-коди дочірніх профілів.</w:t>
      </w:r>
    </w:p>
    <w:p>
      <w:pPr>
        <w:spacing w:before="0" w:after="80" w:line="276" w:lineRule="auto"/>
        <w:ind w:firstLine="709"/>
        <w:jc w:val="both"/>
      </w:pPr>
      <w:r>
        <w:rPr>
          <w:rFonts w:ascii="Liberation Serif" w:hAnsi="Liberation Serif" w:cs="Liberation Serif" w:eastAsia="Liberation Serif"/>
          <w:b/>
          <w:sz w:val="28"/>
        </w:rPr>
        <w:t>3. Підписка та оплата.</w:t>
      </w:r>
      <w:r>
        <w:rPr>
          <w:rFonts w:ascii="Liberation Serif" w:hAnsi="Liberation Serif" w:cs="Liberation Serif" w:eastAsia="Liberation Serif"/>
          <w:sz w:val="28"/>
        </w:rPr>
        <w:t xml:space="preserve"> Система повинна забезпечувати: обрання тарифного плану (Bazinga Comics, BazingaTV, Bazinga Unlimited або пробний); прив'язку платіжного інструменту виключно через офіційний компонент платіжного шлюзу; автоматичний перехід пробного тарифу до обмеження доступу після завершення; резервний режим оформлення за недоступності платіжного шлюзу.</w:t>
      </w:r>
    </w:p>
    <w:p>
      <w:pPr>
        <w:spacing w:before="0" w:after="80" w:line="276" w:lineRule="auto"/>
        <w:ind w:firstLine="709"/>
        <w:jc w:val="both"/>
      </w:pPr>
      <w:r>
        <w:rPr>
          <w:rFonts w:ascii="Liberation Serif" w:hAnsi="Liberation Serif" w:cs="Liberation Serif" w:eastAsia="Liberation Serif"/>
          <w:b/>
          <w:sz w:val="28"/>
        </w:rPr>
        <w:t>4. Особистий кабінет.</w:t>
      </w:r>
      <w:r>
        <w:rPr>
          <w:rFonts w:ascii="Liberation Serif" w:hAnsi="Liberation Serif" w:cs="Liberation Serif" w:eastAsia="Liberation Serif"/>
          <w:sz w:val="28"/>
        </w:rPr>
        <w:t xml:space="preserve"> Користувач повинен мати можливість: переглядати й редагувати персональні дані та номер телефону; переглядати відомості про підписку; змінювати пароль; керувати двофакторною автентифікацією та PIN-кодами профілів.</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Нефункціональні вимоги</w:t>
      </w:r>
    </w:p>
    <w:p>
      <w:pPr>
        <w:spacing w:before="0" w:after="80" w:line="276" w:lineRule="auto"/>
        <w:ind w:firstLine="709"/>
        <w:jc w:val="both"/>
      </w:pPr>
      <w:r>
        <w:rPr>
          <w:rFonts w:ascii="Liberation Serif" w:hAnsi="Liberation Serif" w:cs="Liberation Serif" w:eastAsia="Liberation Serif"/>
          <w:b/>
          <w:sz w:val="28"/>
        </w:rPr>
        <w:t>1. Продуктивність.</w:t>
      </w:r>
      <w:r>
        <w:rPr>
          <w:rFonts w:ascii="Liberation Serif" w:hAnsi="Liberation Serif" w:cs="Liberation Serif" w:eastAsia="Liberation Serif"/>
          <w:sz w:val="28"/>
        </w:rPr>
        <w:t xml:space="preserve"> Час відповіді ендпоінтів автентифікації — не більше 300 мс за стандартного навантаження; кешування часто запитуваних даних.</w:t>
      </w:r>
    </w:p>
    <w:p>
      <w:pPr>
        <w:spacing w:before="0" w:after="80" w:line="276" w:lineRule="auto"/>
        <w:ind w:firstLine="709"/>
        <w:jc w:val="both"/>
      </w:pPr>
      <w:r>
        <w:rPr>
          <w:rFonts w:ascii="Liberation Serif" w:hAnsi="Liberation Serif" w:cs="Liberation Serif" w:eastAsia="Liberation Serif"/>
          <w:b/>
          <w:sz w:val="28"/>
        </w:rPr>
        <w:t>2. Масштабованість.</w:t>
      </w:r>
      <w:r>
        <w:rPr>
          <w:rFonts w:ascii="Liberation Serif" w:hAnsi="Liberation Serif" w:cs="Liberation Serif" w:eastAsia="Liberation Serif"/>
          <w:sz w:val="28"/>
        </w:rPr>
        <w:t xml:space="preserve"> Stateless-архітектура серверної частини з можливістю горизонтального масштабування; дотримання правил REST.</w:t>
      </w:r>
    </w:p>
    <w:p>
      <w:pPr>
        <w:spacing w:before="0" w:after="80" w:line="276" w:lineRule="auto"/>
        <w:ind w:firstLine="709"/>
        <w:jc w:val="both"/>
      </w:pPr>
      <w:r>
        <w:rPr>
          <w:rFonts w:ascii="Liberation Serif" w:hAnsi="Liberation Serif" w:cs="Liberation Serif" w:eastAsia="Liberation Serif"/>
          <w:b/>
          <w:sz w:val="28"/>
        </w:rPr>
        <w:t>3. Безпека.</w:t>
      </w:r>
      <w:r>
        <w:rPr>
          <w:rFonts w:ascii="Liberation Serif" w:hAnsi="Liberation Serif" w:cs="Liberation Serif" w:eastAsia="Liberation Serif"/>
          <w:sz w:val="28"/>
        </w:rPr>
        <w:t xml:space="preserve"> Зберігання паролів і PIN-кодів виключно у вигляді BCrypt-згорток; зберігання одноразових токенів виключно у вигляді SHA-256-згорток; підпис маркера сесії алгоритмом HMAC SHA-256; передавання маркера за схемою Bearer; обмеження кількості та терміну дії одноразових посилань; мінімізація області застосування стандарту PCI DSS.</w:t>
      </w:r>
    </w:p>
    <w:p>
      <w:pPr>
        <w:spacing w:before="0" w:after="80" w:line="276" w:lineRule="auto"/>
        <w:ind w:firstLine="709"/>
        <w:jc w:val="both"/>
      </w:pPr>
      <w:r>
        <w:rPr>
          <w:rFonts w:ascii="Liberation Serif" w:hAnsi="Liberation Serif" w:cs="Liberation Serif" w:eastAsia="Liberation Serif"/>
          <w:b/>
          <w:sz w:val="28"/>
        </w:rPr>
        <w:t>4. Адаптивність.</w:t>
      </w:r>
      <w:r>
        <w:rPr>
          <w:rFonts w:ascii="Liberation Serif" w:hAnsi="Liberation Serif" w:cs="Liberation Serif" w:eastAsia="Liberation Serif"/>
          <w:sz w:val="28"/>
        </w:rPr>
        <w:t xml:space="preserve"> Коректна робота у браузерах Google Chrome, Mozilla Firefox, Safari, Microsoft Edge та у мобільних браузерах; адаптація інтерфейсу під десктопи, планшети та смартфони.</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Тестування</w:t>
      </w:r>
    </w:p>
    <w:p>
      <w:pPr>
        <w:spacing w:before="0" w:after="80" w:line="276" w:lineRule="auto"/>
        <w:ind w:firstLine="709"/>
        <w:jc w:val="both"/>
      </w:pPr>
      <w:r>
        <w:rPr>
          <w:rFonts w:ascii="Liberation Serif" w:hAnsi="Liberation Serif" w:cs="Liberation Serif" w:eastAsia="Liberation Serif"/>
          <w:sz w:val="28"/>
        </w:rPr>
        <w:t>Передбачено функціональне, інтеграційне, безпекове, кросбраузерне та адаптивне тестування; у межах підсистеми облікових записів основну увагу приділено функціональному та безпековому випробуванню кінцевих точок.</w:t>
      </w:r>
    </w:p>
    <w:p>
      <w:pPr>
        <w:pStyle w:val="Heading2"/>
        <w:keepNext/>
        <w:pageBreakBefore w:val="0"/>
        <w:spacing w:before="80" w:after="80" w:line="276" w:lineRule="auto"/>
        <w:jc w:val="left"/>
      </w:pPr>
      <w:r>
        <w:rPr>
          <w:rFonts w:ascii="Liberation Serif" w:hAnsi="Liberation Serif" w:cs="Liberation Serif" w:eastAsia="Liberation Serif"/>
          <w:b/>
          <w:color w:val="000000"/>
          <w:sz w:val="28"/>
        </w:rPr>
        <w:t>Критерії готовності</w:t>
      </w:r>
    </w:p>
    <w:p>
      <w:pPr>
        <w:spacing w:before="0" w:after="80" w:line="276" w:lineRule="auto"/>
        <w:ind w:firstLine="709"/>
        <w:jc w:val="both"/>
      </w:pPr>
      <w:r>
        <w:rPr>
          <w:rFonts w:ascii="Liberation Serif" w:hAnsi="Liberation Serif" w:cs="Liberation Serif" w:eastAsia="Liberation Serif"/>
          <w:sz w:val="28"/>
        </w:rPr>
        <w:t>Проєкт вважається виконаним, якщо: реалізовано всі функціональні вимоги; відсутні критичні помилки; підсистема коректно працює на всіх погоджених пристроях і браузерах; виконано вимоги щодо безпеки; успішно проведено тестування; складено звітну частину.</w:t>
      </w:r>
    </w:p>
    <w:sectPr w:rsidR="00FC693F" w:rsidRPr="0006063C" w:rsidSect="00034616">
      <w:footerReference w:type="default" r:id="rId9"/>
      <w:footerReference w:type="first" r:id="rId10"/>
      <w:pgSz w:w="12240" w:h="15840"/>
      <w:pgMar w:top="1134" w:right="850"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cs="Liberation Serif" w:eastAsia="Liberation Serif"/>
        <w:sz w:val="24"/>
      </w:rPr>
      <w:fldChar w:fldCharType="begin"/>
    </w:r>
    <w:r>
      <w:rPr>
        <w:rFonts w:ascii="Liberation Serif" w:hAnsi="Liberation Serif" w:cs="Liberation Serif" w:eastAsia="Liberation Serif"/>
        <w:sz w:val="24"/>
      </w:rPr>
      <w:instrText xml:space="preserve"> PAGE </w:instrText>
    </w:r>
    <w:r>
      <w:rPr>
        <w:rFonts w:ascii="Liberation Serif" w:hAnsi="Liberation Serif" w:cs="Liberation Serif" w:eastAsia="Liberation Serif"/>
        <w:sz w:val="24"/>
      </w:rPr>
      <w:fldChar w:fldCharType="separate"/>
    </w:r>
    <w:r>
      <w:rPr>
        <w:rFonts w:ascii="Liberation Serif" w:hAnsi="Liberation Serif" w:cs="Liberation Serif" w:eastAsia="Liberation Serif"/>
        <w:sz w:val="24"/>
      </w:rPr>
      <w:t>2</w:t>
    </w:r>
    <w:r>
      <w:rPr>
        <w:rFonts w:ascii="Liberation Serif" w:hAnsi="Liberation Serif" w:cs="Liberation Serif" w:eastAsia="Liberation Serif"/>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cs="Liberation Serif" w:eastAsia="Liberation Serif"/>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