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149C6" w14:textId="398921D0" w:rsidR="00B4504C" w:rsidRPr="00FD67C9" w:rsidRDefault="000C1D95" w:rsidP="000202DB">
      <w:pPr>
        <w:spacing w:line="0" w:lineRule="atLeast"/>
        <w:jc w:val="center"/>
        <w:rPr>
          <w:rFonts w:ascii="微軟正黑體" w:eastAsia="微軟正黑體" w:hAnsi="微軟正黑體" w:cstheme="minorHAnsi"/>
          <w:b/>
          <w:sz w:val="32"/>
          <w:szCs w:val="32"/>
        </w:rPr>
      </w:pPr>
      <w:r w:rsidRPr="00FD67C9">
        <w:rPr>
          <w:rFonts w:ascii="微軟正黑體" w:eastAsia="微軟正黑體" w:hAnsi="微軟正黑體" w:cstheme="minorHAnsi"/>
          <w:b/>
          <w:sz w:val="32"/>
          <w:szCs w:val="32"/>
        </w:rPr>
        <w:t>201</w:t>
      </w:r>
      <w:r w:rsidR="009606ED" w:rsidRPr="00FD67C9">
        <w:rPr>
          <w:rFonts w:ascii="微軟正黑體" w:eastAsia="微軟正黑體" w:hAnsi="微軟正黑體" w:cstheme="minorHAnsi"/>
          <w:b/>
          <w:sz w:val="32"/>
          <w:szCs w:val="32"/>
        </w:rPr>
        <w:t>8</w:t>
      </w:r>
      <w:r w:rsidRPr="00FD67C9">
        <w:rPr>
          <w:rFonts w:ascii="微軟正黑體" w:eastAsia="微軟正黑體" w:hAnsi="微軟正黑體" w:cstheme="minorHAnsi"/>
          <w:b/>
          <w:sz w:val="32"/>
          <w:szCs w:val="32"/>
        </w:rPr>
        <w:t xml:space="preserve"> </w:t>
      </w:r>
      <w:r w:rsidR="009606ED" w:rsidRPr="00FD67C9">
        <w:rPr>
          <w:rFonts w:ascii="微軟正黑體" w:eastAsia="微軟正黑體" w:hAnsi="微軟正黑體" w:cstheme="minorHAnsi" w:hint="eastAsia"/>
          <w:b/>
          <w:sz w:val="32"/>
          <w:szCs w:val="32"/>
        </w:rPr>
        <w:t>V</w:t>
      </w:r>
      <w:r w:rsidR="009606ED" w:rsidRPr="00FD67C9">
        <w:rPr>
          <w:rFonts w:ascii="微軟正黑體" w:eastAsia="微軟正黑體" w:hAnsi="微軟正黑體" w:cstheme="minorHAnsi"/>
          <w:b/>
          <w:sz w:val="32"/>
          <w:szCs w:val="32"/>
        </w:rPr>
        <w:t>R Battle</w:t>
      </w:r>
      <w:r w:rsidR="003311F1" w:rsidRPr="00FD67C9">
        <w:rPr>
          <w:rFonts w:ascii="微軟正黑體" w:eastAsia="微軟正黑體" w:hAnsi="微軟正黑體" w:cstheme="minorHAnsi" w:hint="eastAsia"/>
          <w:b/>
          <w:sz w:val="32"/>
          <w:szCs w:val="32"/>
        </w:rPr>
        <w:t>競賽辦法</w:t>
      </w:r>
    </w:p>
    <w:p w14:paraId="76C7ED65" w14:textId="77777777" w:rsidR="000202DB" w:rsidRPr="009C1D89" w:rsidRDefault="000202DB" w:rsidP="000202DB">
      <w:pPr>
        <w:spacing w:line="0" w:lineRule="atLeast"/>
        <w:jc w:val="center"/>
        <w:rPr>
          <w:rFonts w:ascii="微軟正黑體" w:eastAsia="微軟正黑體" w:hAnsi="微軟正黑體" w:cstheme="minorHAnsi"/>
          <w:b/>
          <w:szCs w:val="24"/>
        </w:rPr>
      </w:pPr>
    </w:p>
    <w:tbl>
      <w:tblPr>
        <w:tblStyle w:val="a3"/>
        <w:tblW w:w="0" w:type="auto"/>
        <w:jc w:val="center"/>
        <w:tblLook w:val="04A0" w:firstRow="1" w:lastRow="0" w:firstColumn="1" w:lastColumn="0" w:noHBand="0" w:noVBand="1"/>
      </w:tblPr>
      <w:tblGrid>
        <w:gridCol w:w="1271"/>
        <w:gridCol w:w="7025"/>
      </w:tblGrid>
      <w:tr w:rsidR="006D152D" w:rsidRPr="000202DB" w14:paraId="000949C9" w14:textId="77777777" w:rsidTr="006D152D">
        <w:trPr>
          <w:jc w:val="center"/>
        </w:trPr>
        <w:tc>
          <w:tcPr>
            <w:tcW w:w="1271" w:type="dxa"/>
            <w:vAlign w:val="center"/>
          </w:tcPr>
          <w:p w14:paraId="6EEB2BEE" w14:textId="77777777" w:rsidR="006D152D" w:rsidRPr="000202DB" w:rsidRDefault="006D152D" w:rsidP="000202DB">
            <w:pPr>
              <w:spacing w:line="0" w:lineRule="atLeast"/>
              <w:jc w:val="center"/>
              <w:rPr>
                <w:rFonts w:ascii="微軟正黑體" w:eastAsia="微軟正黑體" w:hAnsi="微軟正黑體" w:cstheme="minorHAnsi"/>
                <w:b/>
                <w:sz w:val="22"/>
              </w:rPr>
            </w:pPr>
            <w:r w:rsidRPr="000202DB">
              <w:rPr>
                <w:rFonts w:ascii="微軟正黑體" w:eastAsia="微軟正黑體" w:hAnsi="微軟正黑體" w:cstheme="minorHAnsi" w:hint="eastAsia"/>
                <w:b/>
                <w:sz w:val="22"/>
              </w:rPr>
              <w:t>競賽宗旨</w:t>
            </w:r>
          </w:p>
        </w:tc>
        <w:tc>
          <w:tcPr>
            <w:tcW w:w="7025" w:type="dxa"/>
            <w:vAlign w:val="center"/>
          </w:tcPr>
          <w:p w14:paraId="4F014D8F" w14:textId="284009F2" w:rsidR="006D152D" w:rsidRPr="000202DB" w:rsidRDefault="00B8660D" w:rsidP="000202DB">
            <w:pPr>
              <w:spacing w:line="0" w:lineRule="atLeast"/>
              <w:jc w:val="both"/>
              <w:rPr>
                <w:rFonts w:ascii="微軟正黑體" w:eastAsia="微軟正黑體" w:hAnsi="微軟正黑體" w:cstheme="minorHAnsi"/>
                <w:sz w:val="20"/>
                <w:szCs w:val="20"/>
              </w:rPr>
            </w:pPr>
            <w:r>
              <w:rPr>
                <w:rFonts w:ascii="微軟正黑體" w:eastAsia="微軟正黑體" w:hAnsi="微軟正黑體" w:cstheme="minorHAnsi" w:hint="eastAsia"/>
                <w:sz w:val="20"/>
                <w:szCs w:val="20"/>
              </w:rPr>
              <w:t>虛擬實境技術不僅提供新的遊戲娛樂體驗，也成為全球各大產業提升服務品質或改善教育及訓練效率之最大利器。為因應龐大的產業需求，特舉辦</w:t>
            </w:r>
            <w:r w:rsidR="009606ED">
              <w:rPr>
                <w:rFonts w:ascii="微軟正黑體" w:eastAsia="微軟正黑體" w:hAnsi="微軟正黑體" w:cstheme="minorHAnsi" w:hint="eastAsia"/>
                <w:sz w:val="20"/>
                <w:szCs w:val="20"/>
              </w:rPr>
              <w:t>V</w:t>
            </w:r>
            <w:r w:rsidR="009606ED">
              <w:rPr>
                <w:rFonts w:ascii="微軟正黑體" w:eastAsia="微軟正黑體" w:hAnsi="微軟正黑體" w:cstheme="minorHAnsi"/>
                <w:sz w:val="20"/>
                <w:szCs w:val="20"/>
              </w:rPr>
              <w:t>R Battle</w:t>
            </w:r>
            <w:r>
              <w:rPr>
                <w:rFonts w:ascii="微軟正黑體" w:eastAsia="微軟正黑體" w:hAnsi="微軟正黑體" w:cstheme="minorHAnsi" w:hint="eastAsia"/>
                <w:sz w:val="20"/>
                <w:szCs w:val="20"/>
              </w:rPr>
              <w:t>競賽</w:t>
            </w:r>
            <w:r w:rsidRPr="000202DB">
              <w:rPr>
                <w:rFonts w:ascii="微軟正黑體" w:eastAsia="微軟正黑體" w:hAnsi="微軟正黑體" w:cstheme="minorHAnsi" w:hint="eastAsia"/>
                <w:sz w:val="20"/>
                <w:szCs w:val="20"/>
              </w:rPr>
              <w:t>鼓勵國內學術界投入</w:t>
            </w:r>
            <w:r w:rsidR="00562B4C">
              <w:rPr>
                <w:rFonts w:ascii="微軟正黑體" w:eastAsia="微軟正黑體" w:hAnsi="微軟正黑體" w:cstheme="minorHAnsi" w:hint="eastAsia"/>
                <w:sz w:val="20"/>
                <w:szCs w:val="20"/>
              </w:rPr>
              <w:t>虛擬實境技術開發與內容製作</w:t>
            </w:r>
            <w:r>
              <w:rPr>
                <w:rFonts w:ascii="微軟正黑體" w:eastAsia="微軟正黑體" w:hAnsi="微軟正黑體" w:cstheme="minorHAnsi" w:hint="eastAsia"/>
                <w:sz w:val="20"/>
                <w:szCs w:val="20"/>
              </w:rPr>
              <w:t>，發展</w:t>
            </w:r>
            <w:r w:rsidR="009C1D89">
              <w:rPr>
                <w:rFonts w:ascii="微軟正黑體" w:eastAsia="微軟正黑體" w:hAnsi="微軟正黑體" w:cstheme="minorHAnsi" w:hint="eastAsia"/>
                <w:sz w:val="20"/>
                <w:szCs w:val="20"/>
              </w:rPr>
              <w:t>相關領域之研究與創新應用，為學術研究及</w:t>
            </w:r>
            <w:r w:rsidR="006D152D" w:rsidRPr="000202DB">
              <w:rPr>
                <w:rFonts w:ascii="微軟正黑體" w:eastAsia="微軟正黑體" w:hAnsi="微軟正黑體" w:cstheme="minorHAnsi" w:hint="eastAsia"/>
                <w:sz w:val="20"/>
                <w:szCs w:val="20"/>
              </w:rPr>
              <w:t>產業發展奠定基礎</w:t>
            </w:r>
            <w:r w:rsidR="009C1D89">
              <w:rPr>
                <w:rFonts w:ascii="微軟正黑體" w:eastAsia="微軟正黑體" w:hAnsi="微軟正黑體" w:cstheme="minorHAnsi" w:hint="eastAsia"/>
                <w:sz w:val="20"/>
                <w:szCs w:val="20"/>
              </w:rPr>
              <w:t>並建立連結。</w:t>
            </w:r>
          </w:p>
        </w:tc>
      </w:tr>
      <w:tr w:rsidR="006D152D" w:rsidRPr="009C1D89" w14:paraId="7B3CF596" w14:textId="77777777" w:rsidTr="006D152D">
        <w:trPr>
          <w:jc w:val="center"/>
        </w:trPr>
        <w:tc>
          <w:tcPr>
            <w:tcW w:w="1271" w:type="dxa"/>
            <w:vAlign w:val="center"/>
          </w:tcPr>
          <w:p w14:paraId="7F604788" w14:textId="77777777" w:rsidR="006D152D" w:rsidRPr="000202DB" w:rsidRDefault="00115084" w:rsidP="000202DB">
            <w:pPr>
              <w:spacing w:line="0" w:lineRule="atLeast"/>
              <w:jc w:val="center"/>
              <w:rPr>
                <w:rFonts w:ascii="微軟正黑體" w:eastAsia="微軟正黑體" w:hAnsi="微軟正黑體" w:cstheme="minorHAnsi"/>
                <w:b/>
                <w:sz w:val="22"/>
              </w:rPr>
            </w:pPr>
            <w:r w:rsidRPr="000202DB">
              <w:rPr>
                <w:rFonts w:ascii="微軟正黑體" w:eastAsia="微軟正黑體" w:hAnsi="微軟正黑體" w:cstheme="minorHAnsi" w:hint="eastAsia"/>
                <w:b/>
                <w:sz w:val="22"/>
              </w:rPr>
              <w:t>競賽主題</w:t>
            </w:r>
          </w:p>
        </w:tc>
        <w:tc>
          <w:tcPr>
            <w:tcW w:w="7025" w:type="dxa"/>
            <w:vAlign w:val="center"/>
          </w:tcPr>
          <w:p w14:paraId="2BA5305C" w14:textId="614C8BCE" w:rsidR="006D152D" w:rsidRPr="000202DB" w:rsidRDefault="009C1D89" w:rsidP="000202DB">
            <w:pPr>
              <w:spacing w:line="0" w:lineRule="atLeast"/>
              <w:jc w:val="center"/>
              <w:rPr>
                <w:rFonts w:ascii="微軟正黑體" w:eastAsia="微軟正黑體" w:hAnsi="微軟正黑體" w:cstheme="minorHAnsi"/>
                <w:b/>
                <w:sz w:val="20"/>
                <w:szCs w:val="20"/>
              </w:rPr>
            </w:pPr>
            <w:r>
              <w:rPr>
                <w:rFonts w:ascii="微軟正黑體" w:eastAsia="微軟正黑體" w:hAnsi="微軟正黑體" w:cstheme="minorHAnsi" w:hint="eastAsia"/>
                <w:b/>
                <w:sz w:val="20"/>
                <w:szCs w:val="20"/>
              </w:rPr>
              <w:t>虛擬實境技術與應用系統</w:t>
            </w:r>
          </w:p>
        </w:tc>
      </w:tr>
      <w:tr w:rsidR="006D152D" w:rsidRPr="000202DB" w14:paraId="26924E89" w14:textId="77777777" w:rsidTr="001C4813">
        <w:trPr>
          <w:trHeight w:val="1730"/>
          <w:jc w:val="center"/>
        </w:trPr>
        <w:tc>
          <w:tcPr>
            <w:tcW w:w="1271" w:type="dxa"/>
            <w:vAlign w:val="center"/>
          </w:tcPr>
          <w:p w14:paraId="6CA67639" w14:textId="77777777" w:rsidR="006D152D" w:rsidRPr="000202DB" w:rsidRDefault="00997AC9" w:rsidP="000202DB">
            <w:pPr>
              <w:spacing w:line="0" w:lineRule="atLeast"/>
              <w:jc w:val="center"/>
              <w:rPr>
                <w:rFonts w:ascii="微軟正黑體" w:eastAsia="微軟正黑體" w:hAnsi="微軟正黑體" w:cstheme="minorHAnsi"/>
                <w:b/>
                <w:sz w:val="22"/>
              </w:rPr>
            </w:pPr>
            <w:r w:rsidRPr="000202DB">
              <w:rPr>
                <w:rFonts w:ascii="微軟正黑體" w:eastAsia="微軟正黑體" w:hAnsi="微軟正黑體" w:cstheme="minorHAnsi" w:hint="eastAsia"/>
                <w:b/>
                <w:sz w:val="22"/>
              </w:rPr>
              <w:t>競賽獎勵</w:t>
            </w:r>
          </w:p>
        </w:tc>
        <w:tc>
          <w:tcPr>
            <w:tcW w:w="7025" w:type="dxa"/>
            <w:vAlign w:val="center"/>
          </w:tcPr>
          <w:p w14:paraId="491256ED" w14:textId="78C7D051" w:rsidR="00997AC9" w:rsidRPr="000202DB" w:rsidRDefault="00997AC9" w:rsidP="000202DB">
            <w:pPr>
              <w:spacing w:line="0" w:lineRule="atLeast"/>
              <w:jc w:val="both"/>
              <w:rPr>
                <w:rFonts w:ascii="微軟正黑體" w:eastAsia="微軟正黑體" w:hAnsi="微軟正黑體" w:cstheme="minorHAnsi"/>
                <w:sz w:val="20"/>
                <w:szCs w:val="20"/>
              </w:rPr>
            </w:pPr>
            <w:r w:rsidRPr="00997AC9">
              <w:rPr>
                <w:rFonts w:ascii="微軟正黑體" w:eastAsia="微軟正黑體" w:hAnsi="微軟正黑體" w:cstheme="minorHAnsi" w:hint="eastAsia"/>
                <w:b/>
                <w:sz w:val="20"/>
                <w:szCs w:val="20"/>
              </w:rPr>
              <w:t>第一名</w:t>
            </w:r>
            <w:r w:rsidR="005D76DC" w:rsidRPr="000202DB">
              <w:rPr>
                <w:rFonts w:ascii="微軟正黑體" w:eastAsia="微軟正黑體" w:hAnsi="微軟正黑體" w:cstheme="minorHAnsi" w:hint="eastAsia"/>
                <w:b/>
                <w:sz w:val="20"/>
                <w:szCs w:val="20"/>
              </w:rPr>
              <w:t>：</w:t>
            </w:r>
            <w:r w:rsidRPr="00997AC9">
              <w:rPr>
                <w:rFonts w:ascii="微軟正黑體" w:eastAsia="微軟正黑體" w:hAnsi="微軟正黑體" w:cstheme="minorHAnsi" w:hint="eastAsia"/>
                <w:sz w:val="20"/>
                <w:szCs w:val="20"/>
              </w:rPr>
              <w:t>獎金</w:t>
            </w:r>
            <w:r w:rsidRPr="000202DB">
              <w:rPr>
                <w:rFonts w:ascii="微軟正黑體" w:eastAsia="微軟正黑體" w:hAnsi="微軟正黑體" w:cstheme="minorHAnsi" w:hint="eastAsia"/>
                <w:sz w:val="20"/>
                <w:szCs w:val="20"/>
              </w:rPr>
              <w:t>新台幣</w:t>
            </w:r>
            <w:r w:rsidR="00CB5A6F">
              <w:rPr>
                <w:rFonts w:ascii="微軟正黑體" w:eastAsia="微軟正黑體" w:hAnsi="微軟正黑體" w:cstheme="minorHAnsi"/>
                <w:sz w:val="20"/>
                <w:szCs w:val="20"/>
              </w:rPr>
              <w:t>5</w:t>
            </w:r>
            <w:r w:rsidRPr="00997AC9">
              <w:rPr>
                <w:rFonts w:ascii="微軟正黑體" w:eastAsia="微軟正黑體" w:hAnsi="微軟正黑體" w:cstheme="minorHAnsi" w:hint="eastAsia"/>
                <w:sz w:val="20"/>
                <w:szCs w:val="20"/>
              </w:rPr>
              <w:t>萬元</w:t>
            </w:r>
            <w:r w:rsidR="00CB5A6F">
              <w:rPr>
                <w:rFonts w:ascii="微軟正黑體" w:eastAsia="微軟正黑體" w:hAnsi="微軟正黑體" w:cstheme="minorHAnsi" w:hint="eastAsia"/>
                <w:sz w:val="20"/>
                <w:szCs w:val="20"/>
              </w:rPr>
              <w:t>、每人</w:t>
            </w:r>
            <w:r w:rsidR="00CB5A6F" w:rsidRPr="000202DB">
              <w:rPr>
                <w:rFonts w:ascii="微軟正黑體" w:eastAsia="微軟正黑體" w:hAnsi="微軟正黑體" w:cstheme="minorHAnsi" w:hint="eastAsia"/>
                <w:sz w:val="20"/>
                <w:szCs w:val="20"/>
              </w:rPr>
              <w:t>獎狀一紙</w:t>
            </w:r>
          </w:p>
          <w:p w14:paraId="5F9DA36E" w14:textId="36FF43D7" w:rsidR="00997AC9" w:rsidRPr="000202DB" w:rsidRDefault="00997AC9" w:rsidP="000202DB">
            <w:pPr>
              <w:spacing w:line="0" w:lineRule="atLeast"/>
              <w:jc w:val="both"/>
              <w:rPr>
                <w:rFonts w:ascii="微軟正黑體" w:eastAsia="微軟正黑體" w:hAnsi="微軟正黑體" w:cstheme="minorHAnsi"/>
                <w:sz w:val="20"/>
                <w:szCs w:val="20"/>
              </w:rPr>
            </w:pPr>
            <w:r w:rsidRPr="000202DB">
              <w:rPr>
                <w:rFonts w:ascii="微軟正黑體" w:eastAsia="微軟正黑體" w:hAnsi="微軟正黑體" w:cstheme="minorHAnsi" w:hint="eastAsia"/>
                <w:b/>
                <w:sz w:val="20"/>
                <w:szCs w:val="20"/>
              </w:rPr>
              <w:t>第二名</w:t>
            </w:r>
            <w:r w:rsidR="005D76DC" w:rsidRPr="000202DB">
              <w:rPr>
                <w:rFonts w:ascii="微軟正黑體" w:eastAsia="微軟正黑體" w:hAnsi="微軟正黑體" w:cstheme="minorHAnsi" w:hint="eastAsia"/>
                <w:b/>
                <w:sz w:val="20"/>
                <w:szCs w:val="20"/>
              </w:rPr>
              <w:t>：</w:t>
            </w:r>
            <w:r w:rsidRPr="00997AC9">
              <w:rPr>
                <w:rFonts w:ascii="微軟正黑體" w:eastAsia="微軟正黑體" w:hAnsi="微軟正黑體" w:cstheme="minorHAnsi" w:hint="eastAsia"/>
                <w:sz w:val="20"/>
                <w:szCs w:val="20"/>
              </w:rPr>
              <w:t>獎金</w:t>
            </w:r>
            <w:r w:rsidRPr="000202DB">
              <w:rPr>
                <w:rFonts w:ascii="微軟正黑體" w:eastAsia="微軟正黑體" w:hAnsi="微軟正黑體" w:cstheme="minorHAnsi" w:hint="eastAsia"/>
                <w:sz w:val="20"/>
                <w:szCs w:val="20"/>
              </w:rPr>
              <w:t>新台幣</w:t>
            </w:r>
            <w:r w:rsidR="000C5CA8">
              <w:rPr>
                <w:rFonts w:ascii="微軟正黑體" w:eastAsia="微軟正黑體" w:hAnsi="微軟正黑體" w:cstheme="minorHAnsi" w:hint="eastAsia"/>
                <w:sz w:val="20"/>
                <w:szCs w:val="20"/>
              </w:rPr>
              <w:t>3</w:t>
            </w:r>
            <w:r w:rsidRPr="000202DB">
              <w:rPr>
                <w:rFonts w:ascii="微軟正黑體" w:eastAsia="微軟正黑體" w:hAnsi="微軟正黑體" w:cstheme="minorHAnsi" w:hint="eastAsia"/>
                <w:sz w:val="20"/>
                <w:szCs w:val="20"/>
              </w:rPr>
              <w:t>萬元</w:t>
            </w:r>
            <w:r w:rsidR="00CB5A6F">
              <w:rPr>
                <w:rFonts w:ascii="微軟正黑體" w:eastAsia="微軟正黑體" w:hAnsi="微軟正黑體" w:cstheme="minorHAnsi" w:hint="eastAsia"/>
                <w:sz w:val="20"/>
                <w:szCs w:val="20"/>
              </w:rPr>
              <w:t>、每人</w:t>
            </w:r>
            <w:r w:rsidR="00CB5A6F" w:rsidRPr="000202DB">
              <w:rPr>
                <w:rFonts w:ascii="微軟正黑體" w:eastAsia="微軟正黑體" w:hAnsi="微軟正黑體" w:cstheme="minorHAnsi" w:hint="eastAsia"/>
                <w:sz w:val="20"/>
                <w:szCs w:val="20"/>
              </w:rPr>
              <w:t>獎狀一紙</w:t>
            </w:r>
          </w:p>
          <w:p w14:paraId="3D938AED" w14:textId="0B53102A" w:rsidR="006D152D" w:rsidRPr="000202DB" w:rsidRDefault="00997AC9" w:rsidP="000202DB">
            <w:pPr>
              <w:spacing w:line="0" w:lineRule="atLeast"/>
              <w:jc w:val="both"/>
              <w:rPr>
                <w:rFonts w:ascii="微軟正黑體" w:eastAsia="微軟正黑體" w:hAnsi="微軟正黑體" w:cstheme="minorHAnsi"/>
                <w:sz w:val="20"/>
                <w:szCs w:val="20"/>
              </w:rPr>
            </w:pPr>
            <w:r w:rsidRPr="000202DB">
              <w:rPr>
                <w:rFonts w:ascii="微軟正黑體" w:eastAsia="微軟正黑體" w:hAnsi="微軟正黑體" w:cstheme="minorHAnsi" w:hint="eastAsia"/>
                <w:b/>
                <w:sz w:val="20"/>
                <w:szCs w:val="20"/>
              </w:rPr>
              <w:t>第三名</w:t>
            </w:r>
            <w:r w:rsidR="005D76DC" w:rsidRPr="000202DB">
              <w:rPr>
                <w:rFonts w:ascii="微軟正黑體" w:eastAsia="微軟正黑體" w:hAnsi="微軟正黑體" w:cstheme="minorHAnsi" w:hint="eastAsia"/>
                <w:b/>
                <w:sz w:val="20"/>
                <w:szCs w:val="20"/>
              </w:rPr>
              <w:t>：</w:t>
            </w:r>
            <w:r w:rsidRPr="00997AC9">
              <w:rPr>
                <w:rFonts w:ascii="微軟正黑體" w:eastAsia="微軟正黑體" w:hAnsi="微軟正黑體" w:cstheme="minorHAnsi" w:hint="eastAsia"/>
                <w:sz w:val="20"/>
                <w:szCs w:val="20"/>
              </w:rPr>
              <w:t>獎金</w:t>
            </w:r>
            <w:r w:rsidRPr="000202DB">
              <w:rPr>
                <w:rFonts w:ascii="微軟正黑體" w:eastAsia="微軟正黑體" w:hAnsi="微軟正黑體" w:cstheme="minorHAnsi" w:hint="eastAsia"/>
                <w:sz w:val="20"/>
                <w:szCs w:val="20"/>
              </w:rPr>
              <w:t>新台幣</w:t>
            </w:r>
            <w:r w:rsidR="000C5CA8">
              <w:rPr>
                <w:rFonts w:ascii="微軟正黑體" w:eastAsia="微軟正黑體" w:hAnsi="微軟正黑體" w:cstheme="minorHAnsi" w:hint="eastAsia"/>
                <w:sz w:val="20"/>
                <w:szCs w:val="20"/>
              </w:rPr>
              <w:t>2</w:t>
            </w:r>
            <w:r w:rsidRPr="000202DB">
              <w:rPr>
                <w:rFonts w:ascii="微軟正黑體" w:eastAsia="微軟正黑體" w:hAnsi="微軟正黑體" w:cstheme="minorHAnsi" w:hint="eastAsia"/>
                <w:sz w:val="20"/>
                <w:szCs w:val="20"/>
              </w:rPr>
              <w:t>萬元</w:t>
            </w:r>
            <w:r w:rsidR="00CB5A6F">
              <w:rPr>
                <w:rFonts w:ascii="微軟正黑體" w:eastAsia="微軟正黑體" w:hAnsi="微軟正黑體" w:cstheme="minorHAnsi" w:hint="eastAsia"/>
                <w:sz w:val="20"/>
                <w:szCs w:val="20"/>
              </w:rPr>
              <w:t>、每人</w:t>
            </w:r>
            <w:r w:rsidR="00CB5A6F" w:rsidRPr="000202DB">
              <w:rPr>
                <w:rFonts w:ascii="微軟正黑體" w:eastAsia="微軟正黑體" w:hAnsi="微軟正黑體" w:cstheme="minorHAnsi" w:hint="eastAsia"/>
                <w:sz w:val="20"/>
                <w:szCs w:val="20"/>
              </w:rPr>
              <w:t>獎狀一紙</w:t>
            </w:r>
          </w:p>
          <w:p w14:paraId="60458960" w14:textId="35E16250" w:rsidR="00CA1BD7" w:rsidRDefault="00997AC9" w:rsidP="000202DB">
            <w:pPr>
              <w:spacing w:line="0" w:lineRule="atLeast"/>
              <w:jc w:val="both"/>
              <w:rPr>
                <w:rFonts w:ascii="微軟正黑體" w:eastAsia="微軟正黑體" w:hAnsi="微軟正黑體" w:cstheme="minorHAnsi"/>
                <w:sz w:val="20"/>
                <w:szCs w:val="20"/>
              </w:rPr>
            </w:pPr>
            <w:r w:rsidRPr="000202DB">
              <w:rPr>
                <w:rFonts w:ascii="微軟正黑體" w:eastAsia="微軟正黑體" w:hAnsi="微軟正黑體" w:cstheme="minorHAnsi" w:hint="eastAsia"/>
                <w:b/>
                <w:sz w:val="20"/>
                <w:szCs w:val="20"/>
              </w:rPr>
              <w:t>佳作</w:t>
            </w:r>
            <w:r w:rsidR="00CB5A6F">
              <w:rPr>
                <w:rFonts w:ascii="微軟正黑體" w:eastAsia="微軟正黑體" w:hAnsi="微軟正黑體" w:cstheme="minorHAnsi" w:hint="eastAsia"/>
                <w:b/>
                <w:sz w:val="20"/>
                <w:szCs w:val="20"/>
              </w:rPr>
              <w:t>5</w:t>
            </w:r>
            <w:r w:rsidRPr="000202DB">
              <w:rPr>
                <w:rFonts w:ascii="微軟正黑體" w:eastAsia="微軟正黑體" w:hAnsi="微軟正黑體" w:cstheme="minorHAnsi" w:hint="eastAsia"/>
                <w:b/>
                <w:sz w:val="20"/>
                <w:szCs w:val="20"/>
              </w:rPr>
              <w:t>名</w:t>
            </w:r>
            <w:r w:rsidR="005D76DC" w:rsidRPr="000202DB">
              <w:rPr>
                <w:rFonts w:ascii="微軟正黑體" w:eastAsia="微軟正黑體" w:hAnsi="微軟正黑體" w:cstheme="minorHAnsi" w:hint="eastAsia"/>
                <w:b/>
                <w:sz w:val="20"/>
                <w:szCs w:val="20"/>
              </w:rPr>
              <w:t>：</w:t>
            </w:r>
            <w:r w:rsidR="00CB5A6F" w:rsidRPr="00997AC9">
              <w:rPr>
                <w:rFonts w:ascii="微軟正黑體" w:eastAsia="微軟正黑體" w:hAnsi="微軟正黑體" w:cstheme="minorHAnsi" w:hint="eastAsia"/>
                <w:sz w:val="20"/>
                <w:szCs w:val="20"/>
              </w:rPr>
              <w:t>獎金</w:t>
            </w:r>
            <w:r w:rsidR="00CB5A6F" w:rsidRPr="000202DB">
              <w:rPr>
                <w:rFonts w:ascii="微軟正黑體" w:eastAsia="微軟正黑體" w:hAnsi="微軟正黑體" w:cstheme="minorHAnsi" w:hint="eastAsia"/>
                <w:sz w:val="20"/>
                <w:szCs w:val="20"/>
              </w:rPr>
              <w:t>新台幣</w:t>
            </w:r>
            <w:r w:rsidR="00CB5A6F">
              <w:rPr>
                <w:rFonts w:ascii="微軟正黑體" w:eastAsia="微軟正黑體" w:hAnsi="微軟正黑體" w:cstheme="minorHAnsi"/>
                <w:sz w:val="20"/>
                <w:szCs w:val="20"/>
              </w:rPr>
              <w:t>1</w:t>
            </w:r>
            <w:r w:rsidR="00CB5A6F" w:rsidRPr="000202DB">
              <w:rPr>
                <w:rFonts w:ascii="微軟正黑體" w:eastAsia="微軟正黑體" w:hAnsi="微軟正黑體" w:cstheme="minorHAnsi" w:hint="eastAsia"/>
                <w:sz w:val="20"/>
                <w:szCs w:val="20"/>
              </w:rPr>
              <w:t>萬元</w:t>
            </w:r>
            <w:r w:rsidR="00CB5A6F">
              <w:rPr>
                <w:rFonts w:ascii="微軟正黑體" w:eastAsia="微軟正黑體" w:hAnsi="微軟正黑體" w:cstheme="minorHAnsi" w:hint="eastAsia"/>
                <w:sz w:val="20"/>
                <w:szCs w:val="20"/>
              </w:rPr>
              <w:t>、每人</w:t>
            </w:r>
            <w:r w:rsidR="00CB5A6F" w:rsidRPr="000202DB">
              <w:rPr>
                <w:rFonts w:ascii="微軟正黑體" w:eastAsia="微軟正黑體" w:hAnsi="微軟正黑體" w:cstheme="minorHAnsi" w:hint="eastAsia"/>
                <w:sz w:val="20"/>
                <w:szCs w:val="20"/>
              </w:rPr>
              <w:t>獎狀一紙</w:t>
            </w:r>
          </w:p>
          <w:p w14:paraId="66B41B90" w14:textId="4A20B596" w:rsidR="001C4813" w:rsidRPr="005D07A3" w:rsidRDefault="001C4813">
            <w:pPr>
              <w:spacing w:line="0" w:lineRule="atLeast"/>
              <w:jc w:val="both"/>
              <w:rPr>
                <w:rFonts w:ascii="微軟正黑體" w:eastAsia="微軟正黑體" w:hAnsi="微軟正黑體" w:cstheme="minorHAnsi"/>
                <w:b/>
                <w:sz w:val="20"/>
                <w:szCs w:val="20"/>
              </w:rPr>
            </w:pPr>
            <w:r w:rsidRPr="000202DB">
              <w:rPr>
                <w:rFonts w:ascii="微軟正黑體" w:eastAsia="微軟正黑體" w:hAnsi="微軟正黑體" w:cstheme="minorHAnsi" w:hint="eastAsia"/>
                <w:sz w:val="20"/>
                <w:szCs w:val="20"/>
              </w:rPr>
              <w:t>(所有獎項皆可從缺)</w:t>
            </w:r>
          </w:p>
        </w:tc>
      </w:tr>
      <w:tr w:rsidR="006D152D" w:rsidRPr="000202DB" w14:paraId="0F1C9468" w14:textId="77777777" w:rsidTr="006D152D">
        <w:trPr>
          <w:jc w:val="center"/>
        </w:trPr>
        <w:tc>
          <w:tcPr>
            <w:tcW w:w="1271" w:type="dxa"/>
            <w:vAlign w:val="center"/>
          </w:tcPr>
          <w:p w14:paraId="55DBB4D6" w14:textId="77777777" w:rsidR="006D152D" w:rsidRPr="000202DB" w:rsidRDefault="000F60A1" w:rsidP="000202DB">
            <w:pPr>
              <w:spacing w:line="0" w:lineRule="atLeast"/>
              <w:jc w:val="center"/>
              <w:rPr>
                <w:rFonts w:ascii="微軟正黑體" w:eastAsia="微軟正黑體" w:hAnsi="微軟正黑體" w:cstheme="minorHAnsi"/>
                <w:b/>
                <w:sz w:val="22"/>
              </w:rPr>
            </w:pPr>
            <w:r w:rsidRPr="000202DB">
              <w:rPr>
                <w:rFonts w:ascii="微軟正黑體" w:eastAsia="微軟正黑體" w:hAnsi="微軟正黑體" w:cstheme="minorHAnsi" w:hint="eastAsia"/>
                <w:b/>
                <w:sz w:val="22"/>
              </w:rPr>
              <w:t>參賽資格</w:t>
            </w:r>
          </w:p>
        </w:tc>
        <w:tc>
          <w:tcPr>
            <w:tcW w:w="7025" w:type="dxa"/>
            <w:vAlign w:val="center"/>
          </w:tcPr>
          <w:p w14:paraId="68B55220" w14:textId="77777777" w:rsidR="006D152D" w:rsidRPr="000202DB" w:rsidRDefault="000F60A1" w:rsidP="000202DB">
            <w:pPr>
              <w:spacing w:line="0" w:lineRule="atLeast"/>
              <w:jc w:val="center"/>
              <w:rPr>
                <w:rFonts w:ascii="微軟正黑體" w:eastAsia="微軟正黑體" w:hAnsi="微軟正黑體" w:cstheme="minorHAnsi"/>
                <w:sz w:val="20"/>
                <w:szCs w:val="20"/>
              </w:rPr>
            </w:pPr>
            <w:r w:rsidRPr="000202DB">
              <w:rPr>
                <w:rFonts w:ascii="微軟正黑體" w:eastAsia="微軟正黑體" w:hAnsi="微軟正黑體" w:cstheme="minorHAnsi" w:hint="eastAsia"/>
                <w:sz w:val="20"/>
                <w:szCs w:val="20"/>
              </w:rPr>
              <w:t>全國大專院校或研究單位人員組隊或個人參賽</w:t>
            </w:r>
          </w:p>
        </w:tc>
      </w:tr>
      <w:tr w:rsidR="006D152D" w:rsidRPr="000202DB" w14:paraId="7D82F0C3" w14:textId="77777777" w:rsidTr="006D152D">
        <w:trPr>
          <w:jc w:val="center"/>
        </w:trPr>
        <w:tc>
          <w:tcPr>
            <w:tcW w:w="1271" w:type="dxa"/>
            <w:vAlign w:val="center"/>
          </w:tcPr>
          <w:p w14:paraId="56761A25" w14:textId="77777777" w:rsidR="006D152D" w:rsidRPr="000202DB" w:rsidRDefault="00E71EDB" w:rsidP="000202DB">
            <w:pPr>
              <w:spacing w:line="0" w:lineRule="atLeast"/>
              <w:jc w:val="center"/>
              <w:rPr>
                <w:rFonts w:ascii="微軟正黑體" w:eastAsia="微軟正黑體" w:hAnsi="微軟正黑體" w:cstheme="minorHAnsi"/>
                <w:b/>
                <w:sz w:val="22"/>
              </w:rPr>
            </w:pPr>
            <w:r w:rsidRPr="000202DB">
              <w:rPr>
                <w:rFonts w:ascii="微軟正黑體" w:eastAsia="微軟正黑體" w:hAnsi="微軟正黑體" w:cstheme="minorHAnsi" w:hint="eastAsia"/>
                <w:b/>
                <w:sz w:val="22"/>
              </w:rPr>
              <w:t>競賽辦法</w:t>
            </w:r>
          </w:p>
        </w:tc>
        <w:tc>
          <w:tcPr>
            <w:tcW w:w="7025" w:type="dxa"/>
            <w:vAlign w:val="center"/>
          </w:tcPr>
          <w:p w14:paraId="0BD5D868" w14:textId="501CDE6D" w:rsidR="006D152D" w:rsidRPr="000202DB" w:rsidRDefault="00DF66A8" w:rsidP="000202DB">
            <w:pPr>
              <w:pStyle w:val="a4"/>
              <w:numPr>
                <w:ilvl w:val="0"/>
                <w:numId w:val="1"/>
              </w:numPr>
              <w:spacing w:line="0" w:lineRule="atLeast"/>
              <w:ind w:leftChars="0"/>
              <w:jc w:val="both"/>
              <w:rPr>
                <w:rFonts w:ascii="微軟正黑體" w:eastAsia="微軟正黑體" w:hAnsi="微軟正黑體" w:cstheme="minorHAnsi"/>
                <w:sz w:val="20"/>
                <w:szCs w:val="20"/>
              </w:rPr>
            </w:pPr>
            <w:r>
              <w:rPr>
                <w:rFonts w:ascii="微軟正黑體" w:eastAsia="微軟正黑體" w:hAnsi="微軟正黑體" w:cstheme="minorHAnsi" w:hint="eastAsia"/>
                <w:sz w:val="20"/>
                <w:szCs w:val="20"/>
              </w:rPr>
              <w:t xml:space="preserve">初選: </w:t>
            </w:r>
            <w:r>
              <w:rPr>
                <w:rFonts w:ascii="微軟正黑體" w:eastAsia="微軟正黑體" w:hAnsi="微軟正黑體" w:cstheme="minorHAnsi"/>
                <w:sz w:val="20"/>
                <w:szCs w:val="20"/>
              </w:rPr>
              <w:t>201</w:t>
            </w:r>
            <w:r w:rsidR="009606ED">
              <w:rPr>
                <w:rFonts w:ascii="微軟正黑體" w:eastAsia="微軟正黑體" w:hAnsi="微軟正黑體" w:cstheme="minorHAnsi"/>
                <w:sz w:val="20"/>
                <w:szCs w:val="20"/>
              </w:rPr>
              <w:t>8</w:t>
            </w:r>
            <w:r>
              <w:rPr>
                <w:rFonts w:ascii="微軟正黑體" w:eastAsia="微軟正黑體" w:hAnsi="微軟正黑體" w:cstheme="minorHAnsi" w:hint="eastAsia"/>
                <w:sz w:val="20"/>
                <w:szCs w:val="20"/>
              </w:rPr>
              <w:t>年</w:t>
            </w:r>
            <w:r>
              <w:rPr>
                <w:rFonts w:ascii="微軟正黑體" w:eastAsia="微軟正黑體" w:hAnsi="微軟正黑體" w:cstheme="minorHAnsi"/>
                <w:sz w:val="20"/>
                <w:szCs w:val="20"/>
              </w:rPr>
              <w:t>0</w:t>
            </w:r>
            <w:r w:rsidR="009606ED">
              <w:rPr>
                <w:rFonts w:ascii="微軟正黑體" w:eastAsia="微軟正黑體" w:hAnsi="微軟正黑體" w:cstheme="minorHAnsi"/>
                <w:sz w:val="20"/>
                <w:szCs w:val="20"/>
              </w:rPr>
              <w:t>6</w:t>
            </w:r>
            <w:r>
              <w:rPr>
                <w:rFonts w:ascii="微軟正黑體" w:eastAsia="微軟正黑體" w:hAnsi="微軟正黑體" w:cstheme="minorHAnsi" w:hint="eastAsia"/>
                <w:sz w:val="20"/>
                <w:szCs w:val="20"/>
              </w:rPr>
              <w:t>月</w:t>
            </w:r>
            <w:r w:rsidR="009606ED">
              <w:rPr>
                <w:rFonts w:ascii="微軟正黑體" w:eastAsia="微軟正黑體" w:hAnsi="微軟正黑體" w:cstheme="minorHAnsi"/>
                <w:sz w:val="20"/>
                <w:szCs w:val="20"/>
              </w:rPr>
              <w:t>05</w:t>
            </w:r>
            <w:r>
              <w:rPr>
                <w:rFonts w:ascii="微軟正黑體" w:eastAsia="微軟正黑體" w:hAnsi="微軟正黑體" w:cstheme="minorHAnsi" w:hint="eastAsia"/>
                <w:sz w:val="20"/>
                <w:szCs w:val="20"/>
              </w:rPr>
              <w:t>日前</w:t>
            </w:r>
            <w:r w:rsidR="00A812B9">
              <w:rPr>
                <w:rFonts w:ascii="微軟正黑體" w:eastAsia="微軟正黑體" w:hAnsi="微軟正黑體" w:cstheme="minorHAnsi" w:hint="eastAsia"/>
                <w:sz w:val="20"/>
                <w:szCs w:val="20"/>
              </w:rPr>
              <w:t>線上</w:t>
            </w:r>
            <w:r>
              <w:rPr>
                <w:rFonts w:ascii="微軟正黑體" w:eastAsia="微軟正黑體" w:hAnsi="微軟正黑體" w:cstheme="minorHAnsi" w:hint="eastAsia"/>
                <w:sz w:val="20"/>
                <w:szCs w:val="20"/>
              </w:rPr>
              <w:t>繳交報名資料</w:t>
            </w:r>
            <w:r w:rsidR="00A812B9">
              <w:rPr>
                <w:rFonts w:ascii="微軟正黑體" w:eastAsia="微軟正黑體" w:hAnsi="微軟正黑體" w:cstheme="minorHAnsi" w:hint="eastAsia"/>
                <w:sz w:val="20"/>
                <w:szCs w:val="20"/>
              </w:rPr>
              <w:t>作為初選評分依據</w:t>
            </w:r>
          </w:p>
          <w:p w14:paraId="726352C1" w14:textId="31375696" w:rsidR="00E71EDB" w:rsidRDefault="00DF66A8" w:rsidP="000202DB">
            <w:pPr>
              <w:pStyle w:val="a4"/>
              <w:numPr>
                <w:ilvl w:val="0"/>
                <w:numId w:val="1"/>
              </w:numPr>
              <w:spacing w:line="0" w:lineRule="atLeast"/>
              <w:ind w:leftChars="0"/>
              <w:jc w:val="both"/>
              <w:rPr>
                <w:rFonts w:ascii="微軟正黑體" w:eastAsia="微軟正黑體" w:hAnsi="微軟正黑體" w:cstheme="minorHAnsi"/>
                <w:sz w:val="20"/>
                <w:szCs w:val="20"/>
              </w:rPr>
            </w:pPr>
            <w:r>
              <w:rPr>
                <w:rFonts w:ascii="微軟正黑體" w:eastAsia="微軟正黑體" w:hAnsi="微軟正黑體" w:cstheme="minorHAnsi" w:hint="eastAsia"/>
                <w:sz w:val="20"/>
                <w:szCs w:val="20"/>
              </w:rPr>
              <w:t>決賽</w:t>
            </w:r>
            <w:r w:rsidR="00A812B9">
              <w:rPr>
                <w:rFonts w:ascii="微軟正黑體" w:eastAsia="微軟正黑體" w:hAnsi="微軟正黑體" w:cstheme="minorHAnsi" w:hint="eastAsia"/>
                <w:sz w:val="20"/>
                <w:szCs w:val="20"/>
              </w:rPr>
              <w:t xml:space="preserve">: </w:t>
            </w:r>
            <w:r w:rsidR="00E71EDB" w:rsidRPr="000202DB">
              <w:rPr>
                <w:rFonts w:ascii="微軟正黑體" w:eastAsia="微軟正黑體" w:hAnsi="微軟正黑體" w:cstheme="minorHAnsi" w:hint="eastAsia"/>
                <w:sz w:val="20"/>
                <w:szCs w:val="20"/>
              </w:rPr>
              <w:t>競賽當日於</w:t>
            </w:r>
            <w:r w:rsidR="00631A2D">
              <w:rPr>
                <w:rFonts w:ascii="微軟正黑體" w:eastAsia="微軟正黑體" w:hAnsi="微軟正黑體" w:cstheme="minorHAnsi"/>
                <w:sz w:val="20"/>
                <w:szCs w:val="20"/>
              </w:rPr>
              <w:t xml:space="preserve">CGW </w:t>
            </w:r>
            <w:r w:rsidR="00E71EDB" w:rsidRPr="000202DB">
              <w:rPr>
                <w:rFonts w:ascii="微軟正黑體" w:eastAsia="微軟正黑體" w:hAnsi="微軟正黑體" w:cstheme="minorHAnsi" w:hint="eastAsia"/>
                <w:sz w:val="20"/>
                <w:szCs w:val="20"/>
              </w:rPr>
              <w:t>201</w:t>
            </w:r>
            <w:r w:rsidR="00631A2D">
              <w:rPr>
                <w:rFonts w:ascii="微軟正黑體" w:eastAsia="微軟正黑體" w:hAnsi="微軟正黑體" w:cstheme="minorHAnsi"/>
                <w:sz w:val="20"/>
                <w:szCs w:val="20"/>
              </w:rPr>
              <w:t>8</w:t>
            </w:r>
            <w:r w:rsidR="00E71EDB" w:rsidRPr="000202DB">
              <w:rPr>
                <w:rFonts w:ascii="微軟正黑體" w:eastAsia="微軟正黑體" w:hAnsi="微軟正黑體" w:cstheme="minorHAnsi" w:hint="eastAsia"/>
                <w:sz w:val="20"/>
                <w:szCs w:val="20"/>
              </w:rPr>
              <w:t>競賽現場</w:t>
            </w:r>
            <w:r>
              <w:rPr>
                <w:rFonts w:ascii="微軟正黑體" w:eastAsia="微軟正黑體" w:hAnsi="微軟正黑體" w:cstheme="minorHAnsi" w:hint="eastAsia"/>
                <w:sz w:val="20"/>
                <w:szCs w:val="20"/>
              </w:rPr>
              <w:t>展示系統(請自行準備展示設備)</w:t>
            </w:r>
          </w:p>
          <w:p w14:paraId="25DBD4E4" w14:textId="0FEA5492" w:rsidR="00631A2D" w:rsidRPr="000202DB" w:rsidRDefault="00631A2D" w:rsidP="000202DB">
            <w:pPr>
              <w:pStyle w:val="a4"/>
              <w:numPr>
                <w:ilvl w:val="0"/>
                <w:numId w:val="1"/>
              </w:numPr>
              <w:spacing w:line="0" w:lineRule="atLeast"/>
              <w:ind w:leftChars="0"/>
              <w:jc w:val="both"/>
              <w:rPr>
                <w:rFonts w:ascii="微軟正黑體" w:eastAsia="微軟正黑體" w:hAnsi="微軟正黑體" w:cstheme="minorHAnsi"/>
                <w:sz w:val="20"/>
                <w:szCs w:val="20"/>
              </w:rPr>
            </w:pPr>
            <w:r>
              <w:rPr>
                <w:rFonts w:ascii="微軟正黑體" w:eastAsia="微軟正黑體" w:hAnsi="微軟正黑體" w:cstheme="minorHAnsi" w:hint="eastAsia"/>
                <w:sz w:val="20"/>
                <w:szCs w:val="20"/>
              </w:rPr>
              <w:t xml:space="preserve">頒獎: 頒獎典禮將於CVGIP </w:t>
            </w:r>
            <w:r>
              <w:rPr>
                <w:rFonts w:ascii="微軟正黑體" w:eastAsia="微軟正黑體" w:hAnsi="微軟正黑體" w:cstheme="minorHAnsi"/>
                <w:sz w:val="20"/>
                <w:szCs w:val="20"/>
              </w:rPr>
              <w:t>2018</w:t>
            </w:r>
            <w:r>
              <w:rPr>
                <w:rFonts w:ascii="微軟正黑體" w:eastAsia="微軟正黑體" w:hAnsi="微軟正黑體" w:cstheme="minorHAnsi" w:hint="eastAsia"/>
                <w:sz w:val="20"/>
                <w:szCs w:val="20"/>
              </w:rPr>
              <w:t>晚宴舉行，</w:t>
            </w:r>
            <w:r w:rsidRPr="00631A2D">
              <w:rPr>
                <w:rFonts w:ascii="微軟正黑體" w:eastAsia="微軟正黑體" w:hAnsi="微軟正黑體" w:cstheme="minorHAnsi" w:hint="eastAsia"/>
                <w:color w:val="FF0000"/>
                <w:sz w:val="20"/>
                <w:szCs w:val="20"/>
              </w:rPr>
              <w:t>得獎隊伍需於</w:t>
            </w:r>
            <w:r w:rsidRPr="00631A2D">
              <w:rPr>
                <w:rFonts w:ascii="微軟正黑體" w:eastAsia="微軟正黑體" w:hAnsi="微軟正黑體" w:cstheme="minorHAnsi"/>
                <w:color w:val="FF0000"/>
                <w:sz w:val="20"/>
                <w:szCs w:val="20"/>
              </w:rPr>
              <w:t>CVGIP 2018</w:t>
            </w:r>
            <w:r w:rsidRPr="00631A2D">
              <w:rPr>
                <w:rFonts w:ascii="微軟正黑體" w:eastAsia="微軟正黑體" w:hAnsi="微軟正黑體" w:cstheme="minorHAnsi" w:hint="eastAsia"/>
                <w:color w:val="FF0000"/>
                <w:sz w:val="20"/>
                <w:szCs w:val="20"/>
              </w:rPr>
              <w:t>會場展示系統</w:t>
            </w:r>
            <w:r w:rsidR="00CB5A6F">
              <w:rPr>
                <w:rFonts w:ascii="微軟正黑體" w:eastAsia="微軟正黑體" w:hAnsi="微軟正黑體" w:cstheme="minorHAnsi" w:hint="eastAsia"/>
                <w:color w:val="FF0000"/>
                <w:sz w:val="20"/>
                <w:szCs w:val="20"/>
              </w:rPr>
              <w:t>並參加頒獎典禮</w:t>
            </w:r>
            <w:r w:rsidRPr="00631A2D">
              <w:rPr>
                <w:rFonts w:ascii="微軟正黑體" w:eastAsia="微軟正黑體" w:hAnsi="微軟正黑體" w:cstheme="minorHAnsi" w:hint="eastAsia"/>
                <w:color w:val="FF0000"/>
                <w:sz w:val="20"/>
                <w:szCs w:val="20"/>
              </w:rPr>
              <w:t>，否則視同棄權</w:t>
            </w:r>
          </w:p>
        </w:tc>
      </w:tr>
      <w:tr w:rsidR="006D152D" w:rsidRPr="00DF66A8" w14:paraId="6F853A7B" w14:textId="77777777" w:rsidTr="006D152D">
        <w:trPr>
          <w:jc w:val="center"/>
        </w:trPr>
        <w:tc>
          <w:tcPr>
            <w:tcW w:w="1271" w:type="dxa"/>
            <w:vAlign w:val="center"/>
          </w:tcPr>
          <w:p w14:paraId="235B630D" w14:textId="77777777" w:rsidR="006D152D" w:rsidRPr="000202DB" w:rsidRDefault="005D76DC" w:rsidP="000202DB">
            <w:pPr>
              <w:spacing w:line="0" w:lineRule="atLeast"/>
              <w:jc w:val="center"/>
              <w:rPr>
                <w:rFonts w:ascii="微軟正黑體" w:eastAsia="微軟正黑體" w:hAnsi="微軟正黑體" w:cstheme="minorHAnsi"/>
                <w:b/>
                <w:sz w:val="22"/>
              </w:rPr>
            </w:pPr>
            <w:r w:rsidRPr="000202DB">
              <w:rPr>
                <w:rFonts w:ascii="微軟正黑體" w:eastAsia="微軟正黑體" w:hAnsi="微軟正黑體" w:cstheme="minorHAnsi" w:hint="eastAsia"/>
                <w:b/>
                <w:sz w:val="22"/>
              </w:rPr>
              <w:t>評審辦法</w:t>
            </w:r>
          </w:p>
        </w:tc>
        <w:tc>
          <w:tcPr>
            <w:tcW w:w="7025" w:type="dxa"/>
            <w:vAlign w:val="center"/>
          </w:tcPr>
          <w:p w14:paraId="03F3A718" w14:textId="76501A0F" w:rsidR="006D152D" w:rsidRPr="000202DB" w:rsidRDefault="005D76DC" w:rsidP="000202DB">
            <w:pPr>
              <w:pStyle w:val="a4"/>
              <w:numPr>
                <w:ilvl w:val="0"/>
                <w:numId w:val="2"/>
              </w:numPr>
              <w:spacing w:line="0" w:lineRule="atLeast"/>
              <w:ind w:leftChars="0"/>
              <w:jc w:val="both"/>
              <w:rPr>
                <w:rFonts w:ascii="微軟正黑體" w:eastAsia="微軟正黑體" w:hAnsi="微軟正黑體" w:cstheme="minorHAnsi"/>
                <w:sz w:val="20"/>
                <w:szCs w:val="20"/>
              </w:rPr>
            </w:pPr>
            <w:r w:rsidRPr="000202DB">
              <w:rPr>
                <w:rFonts w:ascii="微軟正黑體" w:eastAsia="微軟正黑體" w:hAnsi="微軟正黑體" w:cstheme="minorHAnsi" w:hint="eastAsia"/>
                <w:sz w:val="20"/>
                <w:szCs w:val="20"/>
              </w:rPr>
              <w:t>由學界</w:t>
            </w:r>
            <w:r w:rsidR="000C5CA8">
              <w:rPr>
                <w:rFonts w:ascii="微軟正黑體" w:eastAsia="微軟正黑體" w:hAnsi="微軟正黑體" w:cstheme="minorHAnsi" w:hint="eastAsia"/>
                <w:sz w:val="20"/>
                <w:szCs w:val="20"/>
              </w:rPr>
              <w:t>、業界</w:t>
            </w:r>
            <w:r w:rsidRPr="000202DB">
              <w:rPr>
                <w:rFonts w:ascii="微軟正黑體" w:eastAsia="微軟正黑體" w:hAnsi="微軟正黑體" w:cstheme="minorHAnsi" w:hint="eastAsia"/>
                <w:sz w:val="20"/>
                <w:szCs w:val="20"/>
              </w:rPr>
              <w:t>專家組成評審團</w:t>
            </w:r>
          </w:p>
          <w:p w14:paraId="355DEE21" w14:textId="218CDBA8" w:rsidR="005D76DC" w:rsidRPr="000202DB" w:rsidRDefault="005D76DC" w:rsidP="000202DB">
            <w:pPr>
              <w:pStyle w:val="a4"/>
              <w:numPr>
                <w:ilvl w:val="0"/>
                <w:numId w:val="2"/>
              </w:numPr>
              <w:spacing w:line="0" w:lineRule="atLeast"/>
              <w:ind w:leftChars="0"/>
              <w:jc w:val="both"/>
              <w:rPr>
                <w:rFonts w:ascii="微軟正黑體" w:eastAsia="微軟正黑體" w:hAnsi="微軟正黑體" w:cstheme="minorHAnsi"/>
                <w:sz w:val="20"/>
                <w:szCs w:val="20"/>
              </w:rPr>
            </w:pPr>
            <w:r w:rsidRPr="000202DB">
              <w:rPr>
                <w:rFonts w:ascii="微軟正黑體" w:eastAsia="微軟正黑體" w:hAnsi="微軟正黑體" w:cstheme="minorHAnsi" w:hint="eastAsia"/>
                <w:sz w:val="20"/>
                <w:szCs w:val="20"/>
              </w:rPr>
              <w:t>評分項目包含：</w:t>
            </w:r>
            <w:r w:rsidR="0058327A">
              <w:rPr>
                <w:rFonts w:ascii="微軟正黑體" w:eastAsia="微軟正黑體" w:hAnsi="微軟正黑體" w:cstheme="minorHAnsi" w:hint="eastAsia"/>
                <w:sz w:val="20"/>
                <w:szCs w:val="20"/>
              </w:rPr>
              <w:t>創新性、</w:t>
            </w:r>
            <w:r w:rsidR="00DF66A8">
              <w:rPr>
                <w:rFonts w:ascii="微軟正黑體" w:eastAsia="微軟正黑體" w:hAnsi="微軟正黑體" w:cstheme="minorHAnsi" w:hint="eastAsia"/>
                <w:sz w:val="20"/>
                <w:szCs w:val="20"/>
              </w:rPr>
              <w:t>數位</w:t>
            </w:r>
            <w:r w:rsidR="0058327A">
              <w:rPr>
                <w:rFonts w:ascii="微軟正黑體" w:eastAsia="微軟正黑體" w:hAnsi="微軟正黑體" w:cstheme="minorHAnsi" w:hint="eastAsia"/>
                <w:sz w:val="20"/>
                <w:szCs w:val="20"/>
              </w:rPr>
              <w:t>內容完整度、</w:t>
            </w:r>
            <w:r w:rsidR="00DF66A8">
              <w:rPr>
                <w:rFonts w:ascii="微軟正黑體" w:eastAsia="微軟正黑體" w:hAnsi="微軟正黑體" w:cstheme="minorHAnsi" w:hint="eastAsia"/>
                <w:sz w:val="20"/>
                <w:szCs w:val="20"/>
              </w:rPr>
              <w:t>介面與功能完整性、</w:t>
            </w:r>
            <w:r w:rsidR="006A0C9D">
              <w:rPr>
                <w:rFonts w:ascii="微軟正黑體" w:eastAsia="微軟正黑體" w:hAnsi="微軟正黑體" w:cstheme="minorHAnsi" w:hint="eastAsia"/>
                <w:sz w:val="20"/>
                <w:szCs w:val="20"/>
              </w:rPr>
              <w:t>技術</w:t>
            </w:r>
            <w:r w:rsidR="00DF66A8">
              <w:rPr>
                <w:rFonts w:ascii="微軟正黑體" w:eastAsia="微軟正黑體" w:hAnsi="微軟正黑體" w:cstheme="minorHAnsi" w:hint="eastAsia"/>
                <w:sz w:val="20"/>
                <w:szCs w:val="20"/>
              </w:rPr>
              <w:t>難易</w:t>
            </w:r>
            <w:r w:rsidR="0058327A">
              <w:rPr>
                <w:rFonts w:ascii="微軟正黑體" w:eastAsia="微軟正黑體" w:hAnsi="微軟正黑體" w:cstheme="minorHAnsi" w:hint="eastAsia"/>
                <w:sz w:val="20"/>
                <w:szCs w:val="20"/>
              </w:rPr>
              <w:t>度</w:t>
            </w:r>
          </w:p>
        </w:tc>
      </w:tr>
      <w:tr w:rsidR="006D152D" w:rsidRPr="000202DB" w14:paraId="5303F970" w14:textId="77777777" w:rsidTr="006D152D">
        <w:trPr>
          <w:jc w:val="center"/>
        </w:trPr>
        <w:tc>
          <w:tcPr>
            <w:tcW w:w="1271" w:type="dxa"/>
            <w:vAlign w:val="center"/>
          </w:tcPr>
          <w:p w14:paraId="6521805C" w14:textId="77777777" w:rsidR="006D152D" w:rsidRPr="000202DB" w:rsidRDefault="003D657F" w:rsidP="000202DB">
            <w:pPr>
              <w:spacing w:line="0" w:lineRule="atLeast"/>
              <w:jc w:val="center"/>
              <w:rPr>
                <w:rFonts w:ascii="微軟正黑體" w:eastAsia="微軟正黑體" w:hAnsi="微軟正黑體" w:cstheme="minorHAnsi"/>
                <w:b/>
                <w:sz w:val="22"/>
              </w:rPr>
            </w:pPr>
            <w:r w:rsidRPr="000202DB">
              <w:rPr>
                <w:rFonts w:ascii="微軟正黑體" w:eastAsia="微軟正黑體" w:hAnsi="微軟正黑體" w:cstheme="minorHAnsi" w:hint="eastAsia"/>
                <w:b/>
                <w:sz w:val="22"/>
              </w:rPr>
              <w:t>報名方式</w:t>
            </w:r>
          </w:p>
        </w:tc>
        <w:tc>
          <w:tcPr>
            <w:tcW w:w="7025" w:type="dxa"/>
            <w:vAlign w:val="center"/>
          </w:tcPr>
          <w:p w14:paraId="5146370B" w14:textId="37568DD9" w:rsidR="006D152D" w:rsidRPr="000202DB" w:rsidRDefault="00683AFC" w:rsidP="000202DB">
            <w:pPr>
              <w:pStyle w:val="a4"/>
              <w:numPr>
                <w:ilvl w:val="0"/>
                <w:numId w:val="3"/>
              </w:numPr>
              <w:spacing w:line="0" w:lineRule="atLeast"/>
              <w:ind w:leftChars="0"/>
              <w:jc w:val="both"/>
              <w:rPr>
                <w:rFonts w:ascii="微軟正黑體" w:eastAsia="微軟正黑體" w:hAnsi="微軟正黑體" w:cstheme="minorHAnsi"/>
                <w:sz w:val="20"/>
                <w:szCs w:val="20"/>
              </w:rPr>
            </w:pPr>
            <w:r w:rsidRPr="000202DB">
              <w:rPr>
                <w:rFonts w:ascii="微軟正黑體" w:eastAsia="微軟正黑體" w:hAnsi="微軟正黑體" w:cstheme="minorHAnsi" w:hint="eastAsia"/>
                <w:sz w:val="20"/>
                <w:szCs w:val="20"/>
              </w:rPr>
              <w:t>即日起至201</w:t>
            </w:r>
            <w:r w:rsidR="0025757D">
              <w:rPr>
                <w:rFonts w:ascii="微軟正黑體" w:eastAsia="微軟正黑體" w:hAnsi="微軟正黑體" w:cstheme="minorHAnsi"/>
                <w:sz w:val="20"/>
                <w:szCs w:val="20"/>
              </w:rPr>
              <w:t>8</w:t>
            </w:r>
            <w:r w:rsidRPr="000202DB">
              <w:rPr>
                <w:rFonts w:ascii="微軟正黑體" w:eastAsia="微軟正黑體" w:hAnsi="微軟正黑體" w:cstheme="minorHAnsi" w:hint="eastAsia"/>
                <w:sz w:val="20"/>
                <w:szCs w:val="20"/>
              </w:rPr>
              <w:t>年</w:t>
            </w:r>
            <w:r w:rsidR="00835C0F">
              <w:rPr>
                <w:rFonts w:ascii="微軟正黑體" w:eastAsia="微軟正黑體" w:hAnsi="微軟正黑體" w:cstheme="minorHAnsi" w:hint="eastAsia"/>
                <w:sz w:val="20"/>
                <w:szCs w:val="20"/>
              </w:rPr>
              <w:t>0</w:t>
            </w:r>
            <w:r w:rsidR="0025757D">
              <w:rPr>
                <w:rFonts w:ascii="微軟正黑體" w:eastAsia="微軟正黑體" w:hAnsi="微軟正黑體" w:cstheme="minorHAnsi"/>
                <w:sz w:val="20"/>
                <w:szCs w:val="20"/>
              </w:rPr>
              <w:t>6</w:t>
            </w:r>
            <w:r w:rsidRPr="000202DB">
              <w:rPr>
                <w:rFonts w:ascii="微軟正黑體" w:eastAsia="微軟正黑體" w:hAnsi="微軟正黑體" w:cstheme="minorHAnsi" w:hint="eastAsia"/>
                <w:sz w:val="20"/>
                <w:szCs w:val="20"/>
              </w:rPr>
              <w:t>月</w:t>
            </w:r>
            <w:r w:rsidR="0025757D">
              <w:rPr>
                <w:rFonts w:ascii="微軟正黑體" w:eastAsia="微軟正黑體" w:hAnsi="微軟正黑體" w:cstheme="minorHAnsi" w:hint="eastAsia"/>
                <w:sz w:val="20"/>
                <w:szCs w:val="20"/>
              </w:rPr>
              <w:t>0</w:t>
            </w:r>
            <w:r w:rsidR="0025757D">
              <w:rPr>
                <w:rFonts w:ascii="微軟正黑體" w:eastAsia="微軟正黑體" w:hAnsi="微軟正黑體" w:cstheme="minorHAnsi"/>
                <w:sz w:val="20"/>
                <w:szCs w:val="20"/>
              </w:rPr>
              <w:t>5</w:t>
            </w:r>
            <w:r w:rsidRPr="000202DB">
              <w:rPr>
                <w:rFonts w:ascii="微軟正黑體" w:eastAsia="微軟正黑體" w:hAnsi="微軟正黑體" w:cstheme="minorHAnsi" w:hint="eastAsia"/>
                <w:sz w:val="20"/>
                <w:szCs w:val="20"/>
              </w:rPr>
              <w:t>日</w:t>
            </w:r>
          </w:p>
          <w:p w14:paraId="4488E69D" w14:textId="19ED3E38" w:rsidR="000202DB" w:rsidRPr="00CF77B3" w:rsidRDefault="00A812B9" w:rsidP="00CF77B3">
            <w:pPr>
              <w:pStyle w:val="a4"/>
              <w:numPr>
                <w:ilvl w:val="0"/>
                <w:numId w:val="3"/>
              </w:numPr>
              <w:spacing w:line="0" w:lineRule="atLeast"/>
              <w:ind w:leftChars="0"/>
              <w:jc w:val="both"/>
              <w:rPr>
                <w:rFonts w:ascii="微軟正黑體" w:eastAsia="微軟正黑體" w:hAnsi="微軟正黑體" w:cstheme="minorHAnsi"/>
                <w:sz w:val="20"/>
                <w:szCs w:val="20"/>
              </w:rPr>
            </w:pPr>
            <w:r>
              <w:rPr>
                <w:rFonts w:ascii="微軟正黑體" w:eastAsia="微軟正黑體" w:hAnsi="微軟正黑體" w:cstheme="minorHAnsi" w:hint="eastAsia"/>
                <w:sz w:val="20"/>
                <w:szCs w:val="20"/>
              </w:rPr>
              <w:t>報名時</w:t>
            </w:r>
            <w:r w:rsidR="003D657F" w:rsidRPr="000202DB">
              <w:rPr>
                <w:rFonts w:ascii="微軟正黑體" w:eastAsia="微軟正黑體" w:hAnsi="微軟正黑體" w:cstheme="minorHAnsi" w:hint="eastAsia"/>
                <w:sz w:val="20"/>
                <w:szCs w:val="20"/>
              </w:rPr>
              <w:t>需繳交構想書</w:t>
            </w:r>
            <w:r>
              <w:rPr>
                <w:rFonts w:ascii="微軟正黑體" w:eastAsia="微軟正黑體" w:hAnsi="微軟正黑體" w:cstheme="minorHAnsi" w:hint="eastAsia"/>
                <w:sz w:val="20"/>
                <w:szCs w:val="20"/>
              </w:rPr>
              <w:t>與</w:t>
            </w:r>
            <w:r>
              <w:rPr>
                <w:rFonts w:ascii="微軟正黑體" w:eastAsia="微軟正黑體" w:hAnsi="微軟正黑體" w:cstheme="minorHAnsi"/>
                <w:sz w:val="20"/>
                <w:szCs w:val="20"/>
              </w:rPr>
              <w:t>3</w:t>
            </w:r>
            <w:r>
              <w:rPr>
                <w:rFonts w:ascii="微軟正黑體" w:eastAsia="微軟正黑體" w:hAnsi="微軟正黑體" w:cstheme="minorHAnsi" w:hint="eastAsia"/>
                <w:sz w:val="20"/>
                <w:szCs w:val="20"/>
              </w:rPr>
              <w:t>分鐘展示影片</w:t>
            </w:r>
            <w:r w:rsidR="001C5FA2" w:rsidRPr="000202DB">
              <w:rPr>
                <w:rFonts w:ascii="微軟正黑體" w:eastAsia="微軟正黑體" w:hAnsi="微軟正黑體" w:cstheme="minorHAnsi" w:hint="eastAsia"/>
                <w:sz w:val="20"/>
                <w:szCs w:val="20"/>
              </w:rPr>
              <w:t>(免費報名)</w:t>
            </w:r>
            <w:r w:rsidR="0025757D">
              <w:rPr>
                <w:rFonts w:ascii="微軟正黑體" w:eastAsia="微軟正黑體" w:hAnsi="微軟正黑體" w:cstheme="minorHAnsi" w:hint="eastAsia"/>
                <w:sz w:val="20"/>
                <w:szCs w:val="20"/>
              </w:rPr>
              <w:t>，</w:t>
            </w:r>
            <w:r w:rsidR="00FD67C9">
              <w:rPr>
                <w:rFonts w:ascii="微軟正黑體" w:eastAsia="微軟正黑體" w:hAnsi="微軟正黑體" w:cstheme="minorHAnsi"/>
                <w:sz w:val="20"/>
                <w:szCs w:val="20"/>
              </w:rPr>
              <w:br/>
            </w:r>
            <w:r w:rsidR="0025757D">
              <w:rPr>
                <w:rFonts w:ascii="微軟正黑體" w:eastAsia="微軟正黑體" w:hAnsi="微軟正黑體" w:cstheme="minorHAnsi" w:hint="eastAsia"/>
                <w:sz w:val="20"/>
                <w:szCs w:val="20"/>
              </w:rPr>
              <w:t>寄至</w:t>
            </w:r>
            <w:hyperlink r:id="rId7" w:history="1">
              <w:r w:rsidR="00683D4E" w:rsidRPr="00FD67C9">
                <w:rPr>
                  <w:rStyle w:val="a5"/>
                  <w:rFonts w:ascii="微軟正黑體" w:eastAsia="微軟正黑體" w:hAnsi="微軟正黑體" w:cstheme="minorHAnsi"/>
                  <w:sz w:val="20"/>
                  <w:szCs w:val="20"/>
                </w:rPr>
                <w:t>vr.battle.competition@gmail.com</w:t>
              </w:r>
            </w:hyperlink>
          </w:p>
        </w:tc>
      </w:tr>
      <w:tr w:rsidR="006D152D" w:rsidRPr="00862ED9" w14:paraId="6E3D1299" w14:textId="77777777" w:rsidTr="006D152D">
        <w:trPr>
          <w:jc w:val="center"/>
        </w:trPr>
        <w:tc>
          <w:tcPr>
            <w:tcW w:w="1271" w:type="dxa"/>
            <w:vAlign w:val="center"/>
          </w:tcPr>
          <w:p w14:paraId="5A8526D0" w14:textId="77777777" w:rsidR="006D152D" w:rsidRPr="000202DB" w:rsidRDefault="007207FB" w:rsidP="000202DB">
            <w:pPr>
              <w:spacing w:line="0" w:lineRule="atLeast"/>
              <w:jc w:val="center"/>
              <w:rPr>
                <w:rFonts w:ascii="微軟正黑體" w:eastAsia="微軟正黑體" w:hAnsi="微軟正黑體" w:cstheme="minorHAnsi"/>
                <w:b/>
                <w:sz w:val="22"/>
              </w:rPr>
            </w:pPr>
            <w:r w:rsidRPr="000202DB">
              <w:rPr>
                <w:rFonts w:ascii="微軟正黑體" w:eastAsia="微軟正黑體" w:hAnsi="微軟正黑體" w:cstheme="minorHAnsi" w:hint="eastAsia"/>
                <w:b/>
                <w:sz w:val="22"/>
              </w:rPr>
              <w:t>競賽時程</w:t>
            </w:r>
          </w:p>
        </w:tc>
        <w:tc>
          <w:tcPr>
            <w:tcW w:w="7025" w:type="dxa"/>
            <w:vAlign w:val="center"/>
          </w:tcPr>
          <w:p w14:paraId="26219205" w14:textId="13912B4A" w:rsidR="008F50C1" w:rsidRDefault="007207FB" w:rsidP="000202DB">
            <w:pPr>
              <w:pStyle w:val="a4"/>
              <w:numPr>
                <w:ilvl w:val="0"/>
                <w:numId w:val="4"/>
              </w:numPr>
              <w:spacing w:line="0" w:lineRule="atLeast"/>
              <w:ind w:leftChars="0"/>
              <w:jc w:val="both"/>
              <w:rPr>
                <w:rFonts w:ascii="微軟正黑體" w:eastAsia="微軟正黑體" w:hAnsi="微軟正黑體" w:cstheme="minorHAnsi"/>
                <w:sz w:val="20"/>
                <w:szCs w:val="20"/>
              </w:rPr>
            </w:pPr>
            <w:r w:rsidRPr="000202DB">
              <w:rPr>
                <w:rFonts w:ascii="微軟正黑體" w:eastAsia="微軟正黑體" w:hAnsi="微軟正黑體" w:cstheme="minorHAnsi" w:hint="eastAsia"/>
                <w:sz w:val="20"/>
                <w:szCs w:val="20"/>
              </w:rPr>
              <w:t>競賽日期</w:t>
            </w:r>
            <w:r w:rsidR="00FD67C9">
              <w:rPr>
                <w:rFonts w:ascii="微軟正黑體" w:eastAsia="微軟正黑體" w:hAnsi="微軟正黑體" w:cstheme="minorHAnsi" w:hint="eastAsia"/>
                <w:sz w:val="20"/>
                <w:szCs w:val="20"/>
              </w:rPr>
              <w:t xml:space="preserve"> </w:t>
            </w:r>
            <w:r w:rsidR="008F50C1">
              <w:rPr>
                <w:rFonts w:ascii="微軟正黑體" w:eastAsia="微軟正黑體" w:hAnsi="微軟正黑體" w:cstheme="minorHAnsi"/>
                <w:sz w:val="20"/>
                <w:szCs w:val="20"/>
              </w:rPr>
              <w:t>/</w:t>
            </w:r>
            <w:r w:rsidR="00FD67C9">
              <w:rPr>
                <w:rFonts w:ascii="微軟正黑體" w:eastAsia="微軟正黑體" w:hAnsi="微軟正黑體" w:cstheme="minorHAnsi"/>
                <w:sz w:val="20"/>
                <w:szCs w:val="20"/>
              </w:rPr>
              <w:t xml:space="preserve"> </w:t>
            </w:r>
            <w:r w:rsidR="008F50C1">
              <w:rPr>
                <w:rFonts w:ascii="微軟正黑體" w:eastAsia="微軟正黑體" w:hAnsi="微軟正黑體" w:cstheme="minorHAnsi" w:hint="eastAsia"/>
                <w:sz w:val="20"/>
                <w:szCs w:val="20"/>
              </w:rPr>
              <w:t>地點</w:t>
            </w:r>
            <w:r w:rsidRPr="000202DB">
              <w:rPr>
                <w:rFonts w:ascii="微軟正黑體" w:eastAsia="微軟正黑體" w:hAnsi="微軟正黑體" w:cstheme="minorHAnsi" w:hint="eastAsia"/>
                <w:sz w:val="20"/>
                <w:szCs w:val="20"/>
              </w:rPr>
              <w:t>：</w:t>
            </w:r>
          </w:p>
          <w:p w14:paraId="5237A035" w14:textId="1C9F5BA0" w:rsidR="007207FB" w:rsidRPr="008F50C1" w:rsidRDefault="007207FB" w:rsidP="008F50C1">
            <w:pPr>
              <w:pStyle w:val="a4"/>
              <w:spacing w:line="0" w:lineRule="atLeast"/>
              <w:ind w:leftChars="0" w:left="360"/>
              <w:jc w:val="both"/>
              <w:rPr>
                <w:rFonts w:ascii="微軟正黑體" w:eastAsia="微軟正黑體" w:hAnsi="微軟正黑體" w:cstheme="minorHAnsi"/>
                <w:sz w:val="20"/>
                <w:szCs w:val="20"/>
              </w:rPr>
            </w:pPr>
            <w:r w:rsidRPr="000202DB">
              <w:rPr>
                <w:rFonts w:ascii="微軟正黑體" w:eastAsia="微軟正黑體" w:hAnsi="微軟正黑體" w:cstheme="minorHAnsi" w:hint="eastAsia"/>
                <w:sz w:val="20"/>
                <w:szCs w:val="20"/>
              </w:rPr>
              <w:t>201</w:t>
            </w:r>
            <w:r w:rsidR="00CE4233">
              <w:rPr>
                <w:rFonts w:ascii="微軟正黑體" w:eastAsia="微軟正黑體" w:hAnsi="微軟正黑體" w:cstheme="minorHAnsi"/>
                <w:sz w:val="20"/>
                <w:szCs w:val="20"/>
              </w:rPr>
              <w:t>8</w:t>
            </w:r>
            <w:r w:rsidRPr="000202DB">
              <w:rPr>
                <w:rFonts w:ascii="微軟正黑體" w:eastAsia="微軟正黑體" w:hAnsi="微軟正黑體" w:cstheme="minorHAnsi" w:hint="eastAsia"/>
                <w:sz w:val="20"/>
                <w:szCs w:val="20"/>
              </w:rPr>
              <w:t>年0</w:t>
            </w:r>
            <w:r w:rsidR="00CE4233">
              <w:rPr>
                <w:rFonts w:ascii="微軟正黑體" w:eastAsia="微軟正黑體" w:hAnsi="微軟正黑體" w:cstheme="minorHAnsi"/>
                <w:sz w:val="20"/>
                <w:szCs w:val="20"/>
              </w:rPr>
              <w:t>6</w:t>
            </w:r>
            <w:r w:rsidRPr="000202DB">
              <w:rPr>
                <w:rFonts w:ascii="微軟正黑體" w:eastAsia="微軟正黑體" w:hAnsi="微軟正黑體" w:cstheme="minorHAnsi" w:hint="eastAsia"/>
                <w:sz w:val="20"/>
                <w:szCs w:val="20"/>
              </w:rPr>
              <w:t>月2</w:t>
            </w:r>
            <w:r w:rsidR="00CE4233">
              <w:rPr>
                <w:rFonts w:ascii="微軟正黑體" w:eastAsia="微軟正黑體" w:hAnsi="微軟正黑體" w:cstheme="minorHAnsi"/>
                <w:sz w:val="20"/>
                <w:szCs w:val="20"/>
              </w:rPr>
              <w:t>9</w:t>
            </w:r>
            <w:r w:rsidRPr="000202DB">
              <w:rPr>
                <w:rFonts w:ascii="微軟正黑體" w:eastAsia="微軟正黑體" w:hAnsi="微軟正黑體" w:cstheme="minorHAnsi" w:hint="eastAsia"/>
                <w:sz w:val="20"/>
                <w:szCs w:val="20"/>
              </w:rPr>
              <w:t>日(</w:t>
            </w:r>
            <w:r w:rsidR="008F50C1">
              <w:rPr>
                <w:rFonts w:ascii="微軟正黑體" w:eastAsia="微軟正黑體" w:hAnsi="微軟正黑體" w:cstheme="minorHAnsi" w:hint="eastAsia"/>
                <w:sz w:val="20"/>
                <w:szCs w:val="20"/>
              </w:rPr>
              <w:t>五</w:t>
            </w:r>
            <w:r w:rsidRPr="000202DB">
              <w:rPr>
                <w:rFonts w:ascii="微軟正黑體" w:eastAsia="微軟正黑體" w:hAnsi="微軟正黑體" w:cstheme="minorHAnsi" w:hint="eastAsia"/>
                <w:sz w:val="20"/>
                <w:szCs w:val="20"/>
              </w:rPr>
              <w:t>) 13：30~17：30</w:t>
            </w:r>
            <w:r w:rsidR="008F50C1">
              <w:rPr>
                <w:rFonts w:ascii="微軟正黑體" w:eastAsia="微軟正黑體" w:hAnsi="微軟正黑體" w:cstheme="minorHAnsi" w:hint="eastAsia"/>
                <w:sz w:val="20"/>
                <w:szCs w:val="20"/>
              </w:rPr>
              <w:t xml:space="preserve"> </w:t>
            </w:r>
            <w:r w:rsidR="008F50C1">
              <w:rPr>
                <w:rFonts w:ascii="微軟正黑體" w:eastAsia="微軟正黑體" w:hAnsi="微軟正黑體" w:cstheme="minorHAnsi"/>
                <w:sz w:val="20"/>
                <w:szCs w:val="20"/>
              </w:rPr>
              <w:br/>
            </w:r>
            <w:r w:rsidR="00573D00" w:rsidRPr="008F50C1">
              <w:rPr>
                <w:rFonts w:ascii="微軟正黑體" w:eastAsia="微軟正黑體" w:hAnsi="微軟正黑體" w:cstheme="minorHAnsi" w:hint="eastAsia"/>
                <w:sz w:val="20"/>
                <w:szCs w:val="20"/>
              </w:rPr>
              <w:t>台南藝術大學</w:t>
            </w:r>
            <w:r w:rsidRPr="008F50C1">
              <w:rPr>
                <w:rFonts w:ascii="微軟正黑體" w:eastAsia="微軟正黑體" w:hAnsi="微軟正黑體" w:cstheme="minorHAnsi" w:hint="eastAsia"/>
                <w:sz w:val="20"/>
                <w:szCs w:val="20"/>
              </w:rPr>
              <w:t xml:space="preserve"> (C</w:t>
            </w:r>
            <w:r w:rsidR="00573D00" w:rsidRPr="008F50C1">
              <w:rPr>
                <w:rFonts w:ascii="微軟正黑體" w:eastAsia="微軟正黑體" w:hAnsi="微軟正黑體" w:cstheme="minorHAnsi" w:hint="eastAsia"/>
                <w:sz w:val="20"/>
                <w:szCs w:val="20"/>
              </w:rPr>
              <w:t xml:space="preserve">GW </w:t>
            </w:r>
            <w:r w:rsidRPr="008F50C1">
              <w:rPr>
                <w:rFonts w:ascii="微軟正黑體" w:eastAsia="微軟正黑體" w:hAnsi="微軟正黑體" w:cstheme="minorHAnsi" w:hint="eastAsia"/>
                <w:sz w:val="20"/>
                <w:szCs w:val="20"/>
              </w:rPr>
              <w:t>201</w:t>
            </w:r>
            <w:r w:rsidR="00862ED9" w:rsidRPr="008F50C1">
              <w:rPr>
                <w:rFonts w:ascii="微軟正黑體" w:eastAsia="微軟正黑體" w:hAnsi="微軟正黑體" w:cstheme="minorHAnsi"/>
                <w:sz w:val="20"/>
                <w:szCs w:val="20"/>
              </w:rPr>
              <w:t>8</w:t>
            </w:r>
            <w:r w:rsidRPr="008F50C1">
              <w:rPr>
                <w:rFonts w:ascii="微軟正黑體" w:eastAsia="微軟正黑體" w:hAnsi="微軟正黑體" w:cstheme="minorHAnsi" w:hint="eastAsia"/>
                <w:sz w:val="20"/>
                <w:szCs w:val="20"/>
              </w:rPr>
              <w:t>會場)</w:t>
            </w:r>
          </w:p>
          <w:p w14:paraId="1BBAC236" w14:textId="32772403" w:rsidR="008F50C1" w:rsidRDefault="00573D00" w:rsidP="008F50C1">
            <w:pPr>
              <w:pStyle w:val="a4"/>
              <w:numPr>
                <w:ilvl w:val="0"/>
                <w:numId w:val="4"/>
              </w:numPr>
              <w:spacing w:line="0" w:lineRule="atLeast"/>
              <w:ind w:leftChars="0"/>
              <w:jc w:val="both"/>
              <w:rPr>
                <w:rFonts w:ascii="微軟正黑體" w:eastAsia="微軟正黑體" w:hAnsi="微軟正黑體" w:cstheme="minorHAnsi"/>
                <w:sz w:val="20"/>
                <w:szCs w:val="20"/>
              </w:rPr>
            </w:pPr>
            <w:r>
              <w:rPr>
                <w:rFonts w:ascii="微軟正黑體" w:eastAsia="微軟正黑體" w:hAnsi="微軟正黑體" w:cstheme="minorHAnsi" w:hint="eastAsia"/>
                <w:sz w:val="20"/>
                <w:szCs w:val="20"/>
              </w:rPr>
              <w:t>得獎作品</w:t>
            </w:r>
            <w:r w:rsidR="00FD67C9">
              <w:rPr>
                <w:rFonts w:ascii="微軟正黑體" w:eastAsia="微軟正黑體" w:hAnsi="微軟正黑體" w:cstheme="minorHAnsi" w:hint="eastAsia"/>
                <w:sz w:val="20"/>
                <w:szCs w:val="20"/>
              </w:rPr>
              <w:t>展示與</w:t>
            </w:r>
            <w:r>
              <w:rPr>
                <w:rFonts w:ascii="微軟正黑體" w:eastAsia="微軟正黑體" w:hAnsi="微軟正黑體" w:cstheme="minorHAnsi" w:hint="eastAsia"/>
                <w:sz w:val="20"/>
                <w:szCs w:val="20"/>
              </w:rPr>
              <w:t>頒獎</w:t>
            </w:r>
            <w:r w:rsidR="008F50C1">
              <w:rPr>
                <w:rFonts w:ascii="微軟正黑體" w:eastAsia="微軟正黑體" w:hAnsi="微軟正黑體" w:cstheme="minorHAnsi" w:hint="eastAsia"/>
                <w:sz w:val="20"/>
                <w:szCs w:val="20"/>
              </w:rPr>
              <w:t>日期</w:t>
            </w:r>
            <w:r w:rsidR="00FD67C9">
              <w:rPr>
                <w:rFonts w:ascii="微軟正黑體" w:eastAsia="微軟正黑體" w:hAnsi="微軟正黑體" w:cstheme="minorHAnsi" w:hint="eastAsia"/>
                <w:sz w:val="20"/>
                <w:szCs w:val="20"/>
              </w:rPr>
              <w:t xml:space="preserve"> </w:t>
            </w:r>
            <w:r w:rsidR="008F50C1">
              <w:rPr>
                <w:rFonts w:ascii="微軟正黑體" w:eastAsia="微軟正黑體" w:hAnsi="微軟正黑體" w:cstheme="minorHAnsi"/>
                <w:sz w:val="20"/>
                <w:szCs w:val="20"/>
              </w:rPr>
              <w:t>/</w:t>
            </w:r>
            <w:r w:rsidR="00FD67C9">
              <w:rPr>
                <w:rFonts w:ascii="微軟正黑體" w:eastAsia="微軟正黑體" w:hAnsi="微軟正黑體" w:cstheme="minorHAnsi"/>
                <w:sz w:val="20"/>
                <w:szCs w:val="20"/>
              </w:rPr>
              <w:t xml:space="preserve"> </w:t>
            </w:r>
            <w:r w:rsidR="008F50C1">
              <w:rPr>
                <w:rFonts w:ascii="微軟正黑體" w:eastAsia="微軟正黑體" w:hAnsi="微軟正黑體" w:cstheme="minorHAnsi" w:hint="eastAsia"/>
                <w:sz w:val="20"/>
                <w:szCs w:val="20"/>
              </w:rPr>
              <w:t>地點</w:t>
            </w:r>
            <w:r>
              <w:rPr>
                <w:rFonts w:ascii="微軟正黑體" w:eastAsia="微軟正黑體" w:hAnsi="微軟正黑體" w:cstheme="minorHAnsi" w:hint="eastAsia"/>
                <w:sz w:val="20"/>
                <w:szCs w:val="20"/>
              </w:rPr>
              <w:t xml:space="preserve"> : </w:t>
            </w:r>
          </w:p>
          <w:p w14:paraId="3B881291" w14:textId="0E78471D" w:rsidR="00573D00" w:rsidRPr="000202DB" w:rsidRDefault="00573D00" w:rsidP="008F50C1">
            <w:pPr>
              <w:pStyle w:val="a4"/>
              <w:spacing w:line="0" w:lineRule="atLeast"/>
              <w:ind w:leftChars="0" w:left="360"/>
              <w:jc w:val="both"/>
              <w:rPr>
                <w:rFonts w:ascii="微軟正黑體" w:eastAsia="微軟正黑體" w:hAnsi="微軟正黑體" w:cstheme="minorHAnsi"/>
                <w:sz w:val="20"/>
                <w:szCs w:val="20"/>
              </w:rPr>
            </w:pPr>
            <w:r>
              <w:rPr>
                <w:rFonts w:ascii="微軟正黑體" w:eastAsia="微軟正黑體" w:hAnsi="微軟正黑體" w:cstheme="minorHAnsi"/>
                <w:sz w:val="20"/>
                <w:szCs w:val="20"/>
              </w:rPr>
              <w:t>2018</w:t>
            </w:r>
            <w:r>
              <w:rPr>
                <w:rFonts w:ascii="微軟正黑體" w:eastAsia="微軟正黑體" w:hAnsi="微軟正黑體" w:cstheme="minorHAnsi" w:hint="eastAsia"/>
                <w:sz w:val="20"/>
                <w:szCs w:val="20"/>
              </w:rPr>
              <w:t>年</w:t>
            </w:r>
            <w:r>
              <w:rPr>
                <w:rFonts w:ascii="微軟正黑體" w:eastAsia="微軟正黑體" w:hAnsi="微軟正黑體" w:cstheme="minorHAnsi"/>
                <w:sz w:val="20"/>
                <w:szCs w:val="20"/>
              </w:rPr>
              <w:t>08</w:t>
            </w:r>
            <w:r>
              <w:rPr>
                <w:rFonts w:ascii="微軟正黑體" w:eastAsia="微軟正黑體" w:hAnsi="微軟正黑體" w:cstheme="minorHAnsi" w:hint="eastAsia"/>
                <w:sz w:val="20"/>
                <w:szCs w:val="20"/>
              </w:rPr>
              <w:t>月</w:t>
            </w:r>
            <w:r>
              <w:rPr>
                <w:rFonts w:ascii="微軟正黑體" w:eastAsia="微軟正黑體" w:hAnsi="微軟正黑體" w:cstheme="minorHAnsi"/>
                <w:sz w:val="20"/>
                <w:szCs w:val="20"/>
              </w:rPr>
              <w:t>20</w:t>
            </w:r>
            <w:r>
              <w:rPr>
                <w:rFonts w:ascii="微軟正黑體" w:eastAsia="微軟正黑體" w:hAnsi="微軟正黑體" w:cstheme="minorHAnsi" w:hint="eastAsia"/>
                <w:sz w:val="20"/>
                <w:szCs w:val="20"/>
              </w:rPr>
              <w:t>日</w:t>
            </w:r>
            <w:r w:rsidR="008F50C1">
              <w:rPr>
                <w:rFonts w:ascii="微軟正黑體" w:eastAsia="微軟正黑體" w:hAnsi="微軟正黑體" w:cstheme="minorHAnsi" w:hint="eastAsia"/>
                <w:sz w:val="20"/>
                <w:szCs w:val="20"/>
              </w:rPr>
              <w:t>(一</w:t>
            </w:r>
            <w:r w:rsidR="008F50C1">
              <w:rPr>
                <w:rFonts w:ascii="微軟正黑體" w:eastAsia="微軟正黑體" w:hAnsi="微軟正黑體" w:cstheme="minorHAnsi"/>
                <w:sz w:val="20"/>
                <w:szCs w:val="20"/>
              </w:rPr>
              <w:t>)</w:t>
            </w:r>
            <w:r w:rsidR="00FD67C9">
              <w:rPr>
                <w:rFonts w:ascii="微軟正黑體" w:eastAsia="微軟正黑體" w:hAnsi="微軟正黑體" w:cstheme="minorHAnsi"/>
                <w:sz w:val="20"/>
                <w:szCs w:val="20"/>
              </w:rPr>
              <w:br/>
            </w:r>
            <w:r w:rsidR="008F50C1" w:rsidRPr="008F50C1">
              <w:rPr>
                <w:rFonts w:ascii="微軟正黑體" w:eastAsia="微軟正黑體" w:hAnsi="微軟正黑體" w:cstheme="minorHAnsi" w:hint="eastAsia"/>
                <w:sz w:val="20"/>
                <w:szCs w:val="20"/>
              </w:rPr>
              <w:t>關子嶺統茂溫泉會館</w:t>
            </w:r>
            <w:r w:rsidR="00FD67C9">
              <w:rPr>
                <w:rFonts w:ascii="微軟正黑體" w:eastAsia="微軟正黑體" w:hAnsi="微軟正黑體" w:cstheme="minorHAnsi" w:hint="eastAsia"/>
                <w:sz w:val="20"/>
                <w:szCs w:val="20"/>
              </w:rPr>
              <w:t xml:space="preserve"> </w:t>
            </w:r>
            <w:r w:rsidR="008F50C1" w:rsidRPr="008F50C1">
              <w:rPr>
                <w:rFonts w:ascii="微軟正黑體" w:eastAsia="微軟正黑體" w:hAnsi="微軟正黑體" w:cstheme="minorHAnsi" w:hint="eastAsia"/>
                <w:sz w:val="20"/>
                <w:szCs w:val="20"/>
              </w:rPr>
              <w:t>(</w:t>
            </w:r>
            <w:r w:rsidR="008F50C1">
              <w:rPr>
                <w:rFonts w:ascii="微軟正黑體" w:eastAsia="微軟正黑體" w:hAnsi="微軟正黑體" w:cstheme="minorHAnsi" w:hint="eastAsia"/>
                <w:sz w:val="20"/>
                <w:szCs w:val="20"/>
              </w:rPr>
              <w:t>CVGIP</w:t>
            </w:r>
            <w:r w:rsidR="008F50C1" w:rsidRPr="008F50C1">
              <w:rPr>
                <w:rFonts w:ascii="微軟正黑體" w:eastAsia="微軟正黑體" w:hAnsi="微軟正黑體" w:cstheme="minorHAnsi" w:hint="eastAsia"/>
                <w:sz w:val="20"/>
                <w:szCs w:val="20"/>
              </w:rPr>
              <w:t xml:space="preserve"> 201</w:t>
            </w:r>
            <w:r w:rsidR="008F50C1" w:rsidRPr="008F50C1">
              <w:rPr>
                <w:rFonts w:ascii="微軟正黑體" w:eastAsia="微軟正黑體" w:hAnsi="微軟正黑體" w:cstheme="minorHAnsi"/>
                <w:sz w:val="20"/>
                <w:szCs w:val="20"/>
              </w:rPr>
              <w:t>8</w:t>
            </w:r>
            <w:r w:rsidR="008F50C1" w:rsidRPr="008F50C1">
              <w:rPr>
                <w:rFonts w:ascii="微軟正黑體" w:eastAsia="微軟正黑體" w:hAnsi="微軟正黑體" w:cstheme="minorHAnsi" w:hint="eastAsia"/>
                <w:sz w:val="20"/>
                <w:szCs w:val="20"/>
              </w:rPr>
              <w:t>會場)</w:t>
            </w:r>
          </w:p>
        </w:tc>
      </w:tr>
      <w:tr w:rsidR="00A812B9" w:rsidRPr="000202DB" w14:paraId="5143378D" w14:textId="77777777" w:rsidTr="006D152D">
        <w:trPr>
          <w:jc w:val="center"/>
        </w:trPr>
        <w:tc>
          <w:tcPr>
            <w:tcW w:w="1271" w:type="dxa"/>
            <w:vAlign w:val="center"/>
          </w:tcPr>
          <w:p w14:paraId="37FF7430" w14:textId="77777777" w:rsidR="00A812B9" w:rsidRPr="000202DB" w:rsidRDefault="00A812B9" w:rsidP="000202DB">
            <w:pPr>
              <w:spacing w:line="0" w:lineRule="atLeast"/>
              <w:jc w:val="center"/>
              <w:rPr>
                <w:rFonts w:ascii="微軟正黑體" w:eastAsia="微軟正黑體" w:hAnsi="微軟正黑體" w:cstheme="minorHAnsi"/>
                <w:b/>
                <w:sz w:val="22"/>
              </w:rPr>
            </w:pPr>
            <w:r>
              <w:rPr>
                <w:rFonts w:ascii="微軟正黑體" w:eastAsia="微軟正黑體" w:hAnsi="微軟正黑體" w:cstheme="minorHAnsi" w:hint="eastAsia"/>
                <w:b/>
                <w:sz w:val="22"/>
              </w:rPr>
              <w:t>參賽注意事項</w:t>
            </w:r>
          </w:p>
        </w:tc>
        <w:tc>
          <w:tcPr>
            <w:tcW w:w="7025" w:type="dxa"/>
            <w:vAlign w:val="center"/>
          </w:tcPr>
          <w:p w14:paraId="079F03D0" w14:textId="64CE9505" w:rsidR="009F1EDD" w:rsidRPr="00862ED9" w:rsidRDefault="009F1EDD" w:rsidP="00862ED9">
            <w:pPr>
              <w:pStyle w:val="a4"/>
              <w:numPr>
                <w:ilvl w:val="0"/>
                <w:numId w:val="5"/>
              </w:numPr>
              <w:spacing w:line="0" w:lineRule="atLeast"/>
              <w:ind w:leftChars="0"/>
              <w:jc w:val="both"/>
              <w:rPr>
                <w:rFonts w:ascii="微軟正黑體" w:eastAsia="微軟正黑體" w:hAnsi="微軟正黑體" w:cstheme="minorHAnsi"/>
                <w:sz w:val="20"/>
                <w:szCs w:val="20"/>
              </w:rPr>
            </w:pPr>
            <w:r w:rsidRPr="009F1EDD">
              <w:rPr>
                <w:rFonts w:ascii="微軟正黑體" w:eastAsia="微軟正黑體" w:hAnsi="微軟正黑體" w:cstheme="minorHAnsi" w:hint="eastAsia"/>
                <w:sz w:val="20"/>
                <w:szCs w:val="20"/>
              </w:rPr>
              <w:t>參賽作品嚴禁抄襲仿冒。</w:t>
            </w:r>
            <w:r w:rsidRPr="00862ED9">
              <w:rPr>
                <w:rFonts w:ascii="微軟正黑體" w:eastAsia="微軟正黑體" w:hAnsi="微軟正黑體" w:cstheme="minorHAnsi" w:hint="eastAsia"/>
                <w:sz w:val="20"/>
                <w:szCs w:val="20"/>
              </w:rPr>
              <w:t>參賽作品需為參賽者/參賽團隊之創作，如有下列情事者，需自負一切法律責任，並取消其參賽資格，如有得獎，將追回獎項、獎牌、獎金。</w:t>
            </w:r>
          </w:p>
          <w:p w14:paraId="7A61FAAE" w14:textId="77777777" w:rsidR="009F1EDD" w:rsidRDefault="009F1EDD" w:rsidP="009F1EDD">
            <w:pPr>
              <w:pStyle w:val="a4"/>
              <w:numPr>
                <w:ilvl w:val="0"/>
                <w:numId w:val="6"/>
              </w:numPr>
              <w:spacing w:line="0" w:lineRule="atLeast"/>
              <w:ind w:leftChars="0" w:left="606" w:hanging="246"/>
              <w:jc w:val="both"/>
              <w:rPr>
                <w:rFonts w:ascii="微軟正黑體" w:eastAsia="微軟正黑體" w:hAnsi="微軟正黑體" w:cstheme="minorHAnsi"/>
                <w:sz w:val="20"/>
                <w:szCs w:val="20"/>
              </w:rPr>
            </w:pPr>
            <w:r w:rsidRPr="009F1EDD">
              <w:rPr>
                <w:rFonts w:ascii="微軟正黑體" w:eastAsia="微軟正黑體" w:hAnsi="微軟正黑體" w:cstheme="minorHAnsi" w:hint="eastAsia"/>
                <w:sz w:val="20"/>
                <w:szCs w:val="20"/>
              </w:rPr>
              <w:t>若經人檢舉或告發為他人代勞且有具體事實者或涉及智慧財產權等權利之侵害。</w:t>
            </w:r>
          </w:p>
          <w:p w14:paraId="1BDAE74A" w14:textId="77777777" w:rsidR="009F1EDD" w:rsidRDefault="009F1EDD" w:rsidP="009F1EDD">
            <w:pPr>
              <w:pStyle w:val="a4"/>
              <w:numPr>
                <w:ilvl w:val="0"/>
                <w:numId w:val="6"/>
              </w:numPr>
              <w:spacing w:line="0" w:lineRule="atLeast"/>
              <w:ind w:leftChars="0" w:left="606" w:hanging="246"/>
              <w:jc w:val="both"/>
              <w:rPr>
                <w:rFonts w:ascii="微軟正黑體" w:eastAsia="微軟正黑體" w:hAnsi="微軟正黑體" w:cstheme="minorHAnsi"/>
                <w:sz w:val="20"/>
                <w:szCs w:val="20"/>
              </w:rPr>
            </w:pPr>
            <w:r w:rsidRPr="009F1EDD">
              <w:rPr>
                <w:rFonts w:ascii="微軟正黑體" w:eastAsia="微軟正黑體" w:hAnsi="微軟正黑體" w:cstheme="minorHAnsi" w:hint="eastAsia"/>
                <w:sz w:val="20"/>
                <w:szCs w:val="20"/>
              </w:rPr>
              <w:t>內容若涉及猥褻、暴力、色情、誹謗、種族歧視等違反公共秩序與善良風俗，或違反參賽資格者。</w:t>
            </w:r>
          </w:p>
          <w:p w14:paraId="37E7C1F3" w14:textId="77777777" w:rsidR="009F1EDD" w:rsidRDefault="009F1EDD" w:rsidP="009F1EDD">
            <w:pPr>
              <w:pStyle w:val="a4"/>
              <w:numPr>
                <w:ilvl w:val="0"/>
                <w:numId w:val="6"/>
              </w:numPr>
              <w:spacing w:line="0" w:lineRule="atLeast"/>
              <w:ind w:leftChars="0" w:left="606" w:hanging="246"/>
              <w:jc w:val="both"/>
              <w:rPr>
                <w:rFonts w:ascii="微軟正黑體" w:eastAsia="微軟正黑體" w:hAnsi="微軟正黑體" w:cstheme="minorHAnsi"/>
                <w:sz w:val="20"/>
                <w:szCs w:val="20"/>
              </w:rPr>
            </w:pPr>
            <w:r w:rsidRPr="009F1EDD">
              <w:rPr>
                <w:rFonts w:ascii="微軟正黑體" w:eastAsia="微軟正黑體" w:hAnsi="微軟正黑體" w:cstheme="minorHAnsi" w:hint="eastAsia"/>
                <w:sz w:val="20"/>
                <w:szCs w:val="20"/>
              </w:rPr>
              <w:t>若有侵犯或損及業者商譽者。</w:t>
            </w:r>
          </w:p>
          <w:p w14:paraId="5108465E" w14:textId="77777777" w:rsidR="009F1EDD" w:rsidRPr="009F1EDD" w:rsidRDefault="009F1EDD" w:rsidP="009F1EDD">
            <w:pPr>
              <w:pStyle w:val="a4"/>
              <w:numPr>
                <w:ilvl w:val="0"/>
                <w:numId w:val="6"/>
              </w:numPr>
              <w:spacing w:line="0" w:lineRule="atLeast"/>
              <w:ind w:leftChars="0" w:left="606" w:hanging="246"/>
              <w:jc w:val="both"/>
              <w:rPr>
                <w:rFonts w:ascii="微軟正黑體" w:eastAsia="微軟正黑體" w:hAnsi="微軟正黑體" w:cstheme="minorHAnsi"/>
                <w:sz w:val="20"/>
                <w:szCs w:val="20"/>
              </w:rPr>
            </w:pPr>
            <w:r w:rsidRPr="009F1EDD">
              <w:rPr>
                <w:rFonts w:ascii="微軟正黑體" w:eastAsia="微軟正黑體" w:hAnsi="微軟正黑體" w:cstheme="minorHAnsi" w:hint="eastAsia"/>
                <w:sz w:val="20"/>
                <w:szCs w:val="20"/>
              </w:rPr>
              <w:t>參賽期間，須確保智慧財產權為參賽者所擁有，不得將其權利讓予他人或其它單位，若發生此情形將取消參賽資格。</w:t>
            </w:r>
          </w:p>
          <w:p w14:paraId="45805BBD" w14:textId="77777777" w:rsidR="009F1EDD" w:rsidRPr="009F1EDD" w:rsidRDefault="009F1EDD" w:rsidP="009F1EDD">
            <w:pPr>
              <w:pStyle w:val="a4"/>
              <w:numPr>
                <w:ilvl w:val="0"/>
                <w:numId w:val="5"/>
              </w:numPr>
              <w:spacing w:line="0" w:lineRule="atLeast"/>
              <w:ind w:leftChars="0"/>
              <w:jc w:val="both"/>
              <w:rPr>
                <w:rFonts w:ascii="微軟正黑體" w:eastAsia="微軟正黑體" w:hAnsi="微軟正黑體" w:cstheme="minorHAnsi"/>
                <w:sz w:val="20"/>
                <w:szCs w:val="20"/>
              </w:rPr>
            </w:pPr>
            <w:r w:rsidRPr="009F1EDD">
              <w:rPr>
                <w:rFonts w:ascii="微軟正黑體" w:eastAsia="微軟正黑體" w:hAnsi="微軟正黑體" w:cstheme="minorHAnsi" w:hint="eastAsia"/>
                <w:sz w:val="20"/>
                <w:szCs w:val="20"/>
              </w:rPr>
              <w:t>由於本競賽屬非營利且具有教育性質，符合著作權法第六十五條「著作之</w:t>
            </w:r>
            <w:r w:rsidRPr="009F1EDD">
              <w:rPr>
                <w:rFonts w:ascii="微軟正黑體" w:eastAsia="微軟正黑體" w:hAnsi="微軟正黑體" w:cstheme="minorHAnsi" w:hint="eastAsia"/>
                <w:sz w:val="20"/>
                <w:szCs w:val="20"/>
              </w:rPr>
              <w:lastRenderedPageBreak/>
              <w:t>合理使用，不構成著作財產權之侵害」。但為尊重著作權，請參賽者使用非原創素材時，於線上報名及參賽同意書註明使用之素材來源，包括圖片</w:t>
            </w:r>
            <w:r w:rsidRPr="009F1EDD">
              <w:rPr>
                <w:rFonts w:ascii="微軟正黑體" w:eastAsia="微軟正黑體" w:hAnsi="微軟正黑體" w:cstheme="minorHAnsi"/>
                <w:sz w:val="20"/>
                <w:szCs w:val="20"/>
              </w:rPr>
              <w:t>(</w:t>
            </w:r>
            <w:r w:rsidRPr="009F1EDD">
              <w:rPr>
                <w:rFonts w:ascii="微軟正黑體" w:eastAsia="微軟正黑體" w:hAnsi="微軟正黑體" w:cstheme="minorHAnsi" w:hint="eastAsia"/>
                <w:sz w:val="20"/>
                <w:szCs w:val="20"/>
              </w:rPr>
              <w:t>註明圖像光碟出版者、圖庫版權商、攝影者、出版商等</w:t>
            </w:r>
            <w:r w:rsidRPr="009F1EDD">
              <w:rPr>
                <w:rFonts w:ascii="微軟正黑體" w:eastAsia="微軟正黑體" w:hAnsi="微軟正黑體" w:cstheme="minorHAnsi"/>
                <w:sz w:val="20"/>
                <w:szCs w:val="20"/>
              </w:rPr>
              <w:t>)</w:t>
            </w:r>
            <w:r w:rsidRPr="009F1EDD">
              <w:rPr>
                <w:rFonts w:ascii="微軟正黑體" w:eastAsia="微軟正黑體" w:hAnsi="微軟正黑體" w:cstheme="minorHAnsi" w:hint="eastAsia"/>
                <w:sz w:val="20"/>
                <w:szCs w:val="20"/>
              </w:rPr>
              <w:t>、音樂</w:t>
            </w:r>
            <w:r w:rsidRPr="009F1EDD">
              <w:rPr>
                <w:rFonts w:ascii="微軟正黑體" w:eastAsia="微軟正黑體" w:hAnsi="微軟正黑體" w:cstheme="minorHAnsi"/>
                <w:sz w:val="20"/>
                <w:szCs w:val="20"/>
              </w:rPr>
              <w:t>(</w:t>
            </w:r>
            <w:r w:rsidRPr="009F1EDD">
              <w:rPr>
                <w:rFonts w:ascii="微軟正黑體" w:eastAsia="微軟正黑體" w:hAnsi="微軟正黑體" w:cstheme="minorHAnsi" w:hint="eastAsia"/>
                <w:sz w:val="20"/>
                <w:szCs w:val="20"/>
              </w:rPr>
              <w:t>註明音樂詞、曲作者、編曲者、演唱人、歌名及唱片發行公司</w:t>
            </w:r>
            <w:r w:rsidRPr="009F1EDD">
              <w:rPr>
                <w:rFonts w:ascii="微軟正黑體" w:eastAsia="微軟正黑體" w:hAnsi="微軟正黑體" w:cstheme="minorHAnsi"/>
                <w:sz w:val="20"/>
                <w:szCs w:val="20"/>
              </w:rPr>
              <w:t>)</w:t>
            </w:r>
            <w:r w:rsidRPr="009F1EDD">
              <w:rPr>
                <w:rFonts w:ascii="微軟正黑體" w:eastAsia="微軟正黑體" w:hAnsi="微軟正黑體" w:cstheme="minorHAnsi" w:hint="eastAsia"/>
                <w:sz w:val="20"/>
                <w:szCs w:val="20"/>
              </w:rPr>
              <w:t>等相關資料。</w:t>
            </w:r>
          </w:p>
          <w:p w14:paraId="684C4876" w14:textId="77777777" w:rsidR="009F1EDD" w:rsidRPr="009F1EDD" w:rsidRDefault="009F1EDD" w:rsidP="009F1EDD">
            <w:pPr>
              <w:pStyle w:val="a4"/>
              <w:numPr>
                <w:ilvl w:val="0"/>
                <w:numId w:val="5"/>
              </w:numPr>
              <w:spacing w:line="0" w:lineRule="atLeast"/>
              <w:ind w:leftChars="0"/>
              <w:jc w:val="both"/>
              <w:rPr>
                <w:rFonts w:ascii="微軟正黑體" w:eastAsia="微軟正黑體" w:hAnsi="微軟正黑體" w:cstheme="minorHAnsi"/>
                <w:sz w:val="20"/>
                <w:szCs w:val="20"/>
              </w:rPr>
            </w:pPr>
            <w:r w:rsidRPr="009F1EDD">
              <w:rPr>
                <w:rFonts w:ascii="微軟正黑體" w:eastAsia="微軟正黑體" w:hAnsi="微軟正黑體" w:cstheme="minorHAnsi" w:hint="eastAsia"/>
                <w:sz w:val="20"/>
                <w:szCs w:val="20"/>
              </w:rPr>
              <w:t>以團隊名義參賽者，需詳列團隊人數與所有成員資料，以利得獎相關作業，未列於線上報名成員及參賽同意書內者，不予採計。權利義務由代表人行使。</w:t>
            </w:r>
          </w:p>
          <w:p w14:paraId="5184B8CC" w14:textId="77777777" w:rsidR="009F1EDD" w:rsidRPr="009F1EDD" w:rsidRDefault="009F1EDD" w:rsidP="009F1EDD">
            <w:pPr>
              <w:pStyle w:val="a4"/>
              <w:numPr>
                <w:ilvl w:val="0"/>
                <w:numId w:val="5"/>
              </w:numPr>
              <w:spacing w:line="0" w:lineRule="atLeast"/>
              <w:ind w:leftChars="0"/>
              <w:jc w:val="both"/>
              <w:rPr>
                <w:rFonts w:ascii="微軟正黑體" w:eastAsia="微軟正黑體" w:hAnsi="微軟正黑體" w:cstheme="minorHAnsi"/>
                <w:sz w:val="20"/>
                <w:szCs w:val="20"/>
              </w:rPr>
            </w:pPr>
            <w:r w:rsidRPr="009F1EDD">
              <w:rPr>
                <w:rFonts w:ascii="微軟正黑體" w:eastAsia="微軟正黑體" w:hAnsi="微軟正黑體" w:cstheme="minorHAnsi" w:hint="eastAsia"/>
                <w:sz w:val="20"/>
                <w:szCs w:val="20"/>
              </w:rPr>
              <w:t>各參賽作品之著作人格權，歸屬參賽隊伍各別擁有，但主承辦單位共同擁有為推廣活動及為教育目的重製、下載及公開展示等著作財產權權利。</w:t>
            </w:r>
          </w:p>
          <w:p w14:paraId="6BB25375" w14:textId="290700BB" w:rsidR="009F1EDD" w:rsidRPr="009F1EDD" w:rsidRDefault="009F1EDD" w:rsidP="009F1EDD">
            <w:pPr>
              <w:pStyle w:val="a4"/>
              <w:numPr>
                <w:ilvl w:val="0"/>
                <w:numId w:val="5"/>
              </w:numPr>
              <w:spacing w:line="0" w:lineRule="atLeast"/>
              <w:ind w:leftChars="0"/>
              <w:jc w:val="both"/>
              <w:rPr>
                <w:rFonts w:ascii="微軟正黑體" w:eastAsia="微軟正黑體" w:hAnsi="微軟正黑體" w:cstheme="minorHAnsi"/>
                <w:sz w:val="20"/>
                <w:szCs w:val="20"/>
              </w:rPr>
            </w:pPr>
            <w:r w:rsidRPr="009F1EDD">
              <w:rPr>
                <w:rFonts w:ascii="微軟正黑體" w:eastAsia="微軟正黑體" w:hAnsi="微軟正黑體" w:cstheme="minorHAnsi" w:hint="eastAsia"/>
                <w:sz w:val="20"/>
                <w:szCs w:val="20"/>
              </w:rPr>
              <w:t>參賽者及參賽作品應依比賽規則參與頒獎典禮、相關評選活動</w:t>
            </w:r>
            <w:r w:rsidR="00862ED9">
              <w:rPr>
                <w:rFonts w:ascii="微軟正黑體" w:eastAsia="微軟正黑體" w:hAnsi="微軟正黑體" w:cstheme="minorHAnsi" w:hint="eastAsia"/>
                <w:sz w:val="20"/>
                <w:szCs w:val="20"/>
              </w:rPr>
              <w:t>與展示</w:t>
            </w:r>
            <w:r w:rsidRPr="009F1EDD">
              <w:rPr>
                <w:rFonts w:ascii="微軟正黑體" w:eastAsia="微軟正黑體" w:hAnsi="微軟正黑體" w:cstheme="minorHAnsi" w:hint="eastAsia"/>
                <w:sz w:val="20"/>
                <w:szCs w:val="20"/>
              </w:rPr>
              <w:t>，未參與則視同放棄獲獎資格。</w:t>
            </w:r>
          </w:p>
          <w:p w14:paraId="3338982E" w14:textId="77777777" w:rsidR="009F1EDD" w:rsidRPr="009F1EDD" w:rsidRDefault="009F1EDD" w:rsidP="009F1EDD">
            <w:pPr>
              <w:pStyle w:val="a4"/>
              <w:numPr>
                <w:ilvl w:val="0"/>
                <w:numId w:val="5"/>
              </w:numPr>
              <w:spacing w:line="0" w:lineRule="atLeast"/>
              <w:ind w:leftChars="0"/>
              <w:jc w:val="both"/>
              <w:rPr>
                <w:rFonts w:ascii="微軟正黑體" w:eastAsia="微軟正黑體" w:hAnsi="微軟正黑體" w:cstheme="minorHAnsi"/>
                <w:sz w:val="20"/>
                <w:szCs w:val="20"/>
              </w:rPr>
            </w:pPr>
            <w:r w:rsidRPr="009F1EDD">
              <w:rPr>
                <w:rFonts w:ascii="微軟正黑體" w:eastAsia="微軟正黑體" w:hAnsi="微軟正黑體" w:cstheme="minorHAnsi" w:hint="eastAsia"/>
                <w:sz w:val="20"/>
                <w:szCs w:val="20"/>
              </w:rPr>
              <w:t>所有入圍及獲獎獎項由評審委員視參賽作品水準議定，必要時得以「增設」或「從缺」調整名額，亦可由評審團決議更動獎項名稱。</w:t>
            </w:r>
          </w:p>
          <w:p w14:paraId="4D2CF86C" w14:textId="1288F775" w:rsidR="00A812B9" w:rsidRPr="00562F6A" w:rsidRDefault="009F1EDD" w:rsidP="00562F6A">
            <w:pPr>
              <w:pStyle w:val="a4"/>
              <w:numPr>
                <w:ilvl w:val="0"/>
                <w:numId w:val="5"/>
              </w:numPr>
              <w:spacing w:line="0" w:lineRule="atLeast"/>
              <w:ind w:leftChars="0"/>
              <w:jc w:val="both"/>
              <w:rPr>
                <w:rFonts w:ascii="微軟正黑體" w:eastAsia="微軟正黑體" w:hAnsi="微軟正黑體" w:cstheme="minorHAnsi"/>
                <w:sz w:val="20"/>
                <w:szCs w:val="20"/>
              </w:rPr>
            </w:pPr>
            <w:r w:rsidRPr="00CE69D9">
              <w:rPr>
                <w:rFonts w:ascii="微軟正黑體" w:eastAsia="微軟正黑體" w:hAnsi="微軟正黑體" w:cstheme="minorHAnsi" w:hint="eastAsia"/>
                <w:color w:val="000000" w:themeColor="text1"/>
                <w:sz w:val="20"/>
                <w:szCs w:val="20"/>
              </w:rPr>
              <w:t>依稅法規定，獎金價值超過NT$20,000者，需依法扣繳10%所得稅（主辦單位不代扣繳稅額）。如由非本國籍人士獲獎或代表團隊領獎，則需另依外國人相關稅法稅率進行扣繳之。</w:t>
            </w:r>
          </w:p>
        </w:tc>
      </w:tr>
      <w:tr w:rsidR="007207FB" w:rsidRPr="000202DB" w14:paraId="3570E170" w14:textId="77777777" w:rsidTr="006D152D">
        <w:trPr>
          <w:jc w:val="center"/>
        </w:trPr>
        <w:tc>
          <w:tcPr>
            <w:tcW w:w="1271" w:type="dxa"/>
            <w:vAlign w:val="center"/>
          </w:tcPr>
          <w:p w14:paraId="1AB700C7" w14:textId="77777777" w:rsidR="007207FB" w:rsidRPr="000202DB" w:rsidRDefault="007207FB" w:rsidP="000202DB">
            <w:pPr>
              <w:spacing w:line="0" w:lineRule="atLeast"/>
              <w:jc w:val="center"/>
              <w:rPr>
                <w:rFonts w:ascii="微軟正黑體" w:eastAsia="微軟正黑體" w:hAnsi="微軟正黑體" w:cstheme="minorHAnsi"/>
                <w:b/>
                <w:sz w:val="22"/>
              </w:rPr>
            </w:pPr>
            <w:r w:rsidRPr="000202DB">
              <w:rPr>
                <w:rFonts w:ascii="微軟正黑體" w:eastAsia="微軟正黑體" w:hAnsi="微軟正黑體" w:cstheme="minorHAnsi" w:hint="eastAsia"/>
                <w:b/>
                <w:sz w:val="22"/>
              </w:rPr>
              <w:lastRenderedPageBreak/>
              <w:t>主辦單位</w:t>
            </w:r>
          </w:p>
        </w:tc>
        <w:tc>
          <w:tcPr>
            <w:tcW w:w="7025" w:type="dxa"/>
            <w:vAlign w:val="center"/>
          </w:tcPr>
          <w:p w14:paraId="5CAC7562" w14:textId="18F6E6CC" w:rsidR="00AA4CF7" w:rsidRDefault="007207FB" w:rsidP="000202DB">
            <w:pPr>
              <w:spacing w:line="0" w:lineRule="atLeast"/>
              <w:jc w:val="both"/>
              <w:rPr>
                <w:rFonts w:ascii="微軟正黑體" w:eastAsia="微軟正黑體" w:hAnsi="微軟正黑體" w:cstheme="minorHAnsi"/>
                <w:sz w:val="20"/>
                <w:szCs w:val="20"/>
              </w:rPr>
            </w:pPr>
            <w:r w:rsidRPr="000202DB">
              <w:rPr>
                <w:rFonts w:ascii="微軟正黑體" w:eastAsia="微軟正黑體" w:hAnsi="微軟正黑體" w:cstheme="minorHAnsi" w:hint="eastAsia"/>
                <w:sz w:val="20"/>
                <w:szCs w:val="20"/>
              </w:rPr>
              <w:t>中華民國影像處理與圖形識別學會</w:t>
            </w:r>
            <w:r w:rsidR="00E609B2">
              <w:rPr>
                <w:rFonts w:ascii="微軟正黑體" w:eastAsia="微軟正黑體" w:hAnsi="微軟正黑體" w:cstheme="minorHAnsi" w:hint="eastAsia"/>
                <w:sz w:val="20"/>
                <w:szCs w:val="20"/>
              </w:rPr>
              <w:t xml:space="preserve"> </w:t>
            </w:r>
            <w:r w:rsidR="00E609B2" w:rsidRPr="000202DB">
              <w:rPr>
                <w:rFonts w:ascii="微軟正黑體" w:eastAsia="微軟正黑體" w:hAnsi="微軟正黑體" w:cstheme="minorHAnsi" w:hint="eastAsia"/>
                <w:sz w:val="20"/>
                <w:szCs w:val="20"/>
              </w:rPr>
              <w:t>(IPPR)</w:t>
            </w:r>
          </w:p>
          <w:p w14:paraId="5300CF9D" w14:textId="2D646BFE" w:rsidR="008F50C1" w:rsidRDefault="008F50C1" w:rsidP="000202DB">
            <w:pPr>
              <w:spacing w:line="0" w:lineRule="atLeast"/>
              <w:jc w:val="both"/>
              <w:rPr>
                <w:rFonts w:ascii="微軟正黑體" w:eastAsia="微軟正黑體" w:hAnsi="微軟正黑體" w:cstheme="minorHAnsi"/>
                <w:sz w:val="20"/>
                <w:szCs w:val="20"/>
              </w:rPr>
            </w:pPr>
            <w:r w:rsidRPr="008F50C1">
              <w:rPr>
                <w:rFonts w:ascii="微軟正黑體" w:eastAsia="微軟正黑體" w:hAnsi="微軟正黑體" w:cstheme="minorHAnsi" w:hint="eastAsia"/>
                <w:sz w:val="20"/>
                <w:szCs w:val="20"/>
              </w:rPr>
              <w:t>社團法人台灣電腦圖學與互動技術學會</w:t>
            </w:r>
            <w:r>
              <w:rPr>
                <w:rFonts w:ascii="微軟正黑體" w:eastAsia="微軟正黑體" w:hAnsi="微軟正黑體" w:cstheme="minorHAnsi" w:hint="eastAsia"/>
                <w:sz w:val="20"/>
                <w:szCs w:val="20"/>
              </w:rPr>
              <w:t xml:space="preserve"> </w:t>
            </w:r>
            <w:r>
              <w:rPr>
                <w:rFonts w:ascii="微軟正黑體" w:eastAsia="微軟正黑體" w:hAnsi="微軟正黑體" w:cstheme="minorHAnsi"/>
                <w:sz w:val="20"/>
                <w:szCs w:val="20"/>
              </w:rPr>
              <w:t>(</w:t>
            </w:r>
            <w:r w:rsidRPr="008F50C1">
              <w:rPr>
                <w:rFonts w:ascii="微軟正黑體" w:eastAsia="微軟正黑體" w:hAnsi="微軟正黑體" w:cstheme="minorHAnsi"/>
                <w:sz w:val="20"/>
                <w:szCs w:val="20"/>
              </w:rPr>
              <w:t>Taipei ACM SIGGRAPH</w:t>
            </w:r>
            <w:r>
              <w:rPr>
                <w:rFonts w:ascii="微軟正黑體" w:eastAsia="微軟正黑體" w:hAnsi="微軟正黑體" w:cstheme="minorHAnsi"/>
                <w:sz w:val="20"/>
                <w:szCs w:val="20"/>
              </w:rPr>
              <w:t>)</w:t>
            </w:r>
          </w:p>
          <w:p w14:paraId="2AE37C21" w14:textId="77777777" w:rsidR="000C5CA8" w:rsidRDefault="007E73DA" w:rsidP="000202DB">
            <w:pPr>
              <w:spacing w:line="0" w:lineRule="atLeast"/>
              <w:jc w:val="both"/>
              <w:rPr>
                <w:rFonts w:ascii="微軟正黑體" w:eastAsia="微軟正黑體" w:hAnsi="微軟正黑體" w:cstheme="minorHAnsi"/>
                <w:sz w:val="20"/>
                <w:szCs w:val="20"/>
              </w:rPr>
            </w:pPr>
            <w:r w:rsidRPr="007E73DA">
              <w:rPr>
                <w:rFonts w:ascii="微軟正黑體" w:eastAsia="微軟正黑體" w:hAnsi="微軟正黑體" w:cstheme="minorHAnsi" w:hint="eastAsia"/>
                <w:sz w:val="20"/>
                <w:szCs w:val="20"/>
              </w:rPr>
              <w:t>經濟部加工出口管理處</w:t>
            </w:r>
          </w:p>
          <w:p w14:paraId="741DC95D" w14:textId="77777777" w:rsidR="00094788" w:rsidRDefault="00094788" w:rsidP="00094788">
            <w:pPr>
              <w:spacing w:line="0" w:lineRule="atLeast"/>
              <w:jc w:val="both"/>
              <w:rPr>
                <w:rFonts w:ascii="微軟正黑體" w:eastAsia="微軟正黑體" w:hAnsi="微軟正黑體" w:cstheme="minorHAnsi"/>
                <w:sz w:val="20"/>
                <w:szCs w:val="20"/>
              </w:rPr>
            </w:pPr>
            <w:r w:rsidRPr="007E73DA">
              <w:rPr>
                <w:rFonts w:ascii="微軟正黑體" w:eastAsia="微軟正黑體" w:hAnsi="微軟正黑體" w:cstheme="minorHAnsi" w:hint="eastAsia"/>
                <w:sz w:val="20"/>
                <w:szCs w:val="20"/>
              </w:rPr>
              <w:t>教育部 AR/VR與3D多媒體跨校資源中心</w:t>
            </w:r>
          </w:p>
          <w:p w14:paraId="3BC85388" w14:textId="77777777" w:rsidR="00094788" w:rsidRDefault="00094788" w:rsidP="00094788">
            <w:pPr>
              <w:spacing w:line="0" w:lineRule="atLeast"/>
              <w:jc w:val="both"/>
              <w:rPr>
                <w:rFonts w:ascii="微軟正黑體" w:eastAsia="微軟正黑體" w:hAnsi="微軟正黑體" w:cstheme="minorHAnsi"/>
                <w:sz w:val="20"/>
                <w:szCs w:val="20"/>
              </w:rPr>
            </w:pPr>
            <w:r>
              <w:rPr>
                <w:rFonts w:ascii="微軟正黑體" w:eastAsia="微軟正黑體" w:hAnsi="微軟正黑體" w:cstheme="minorHAnsi" w:hint="eastAsia"/>
                <w:sz w:val="20"/>
                <w:szCs w:val="20"/>
              </w:rPr>
              <w:t>國立成功</w:t>
            </w:r>
            <w:r w:rsidRPr="000202DB">
              <w:rPr>
                <w:rFonts w:ascii="微軟正黑體" w:eastAsia="微軟正黑體" w:hAnsi="微軟正黑體" w:cstheme="minorHAnsi" w:hint="eastAsia"/>
                <w:sz w:val="20"/>
                <w:szCs w:val="20"/>
              </w:rPr>
              <w:t>大學資訊工程系</w:t>
            </w:r>
          </w:p>
          <w:p w14:paraId="0A8BEF88" w14:textId="0F395583" w:rsidR="00094788" w:rsidRPr="00094788" w:rsidRDefault="00094788" w:rsidP="00094788">
            <w:pPr>
              <w:spacing w:line="0" w:lineRule="atLeast"/>
              <w:jc w:val="both"/>
              <w:rPr>
                <w:rFonts w:ascii="微軟正黑體" w:eastAsia="微軟正黑體" w:hAnsi="微軟正黑體" w:cstheme="minorHAnsi"/>
                <w:sz w:val="20"/>
                <w:szCs w:val="20"/>
              </w:rPr>
            </w:pPr>
            <w:r w:rsidRPr="00AA4CF7">
              <w:rPr>
                <w:rFonts w:ascii="微軟正黑體" w:eastAsia="微軟正黑體" w:hAnsi="微軟正黑體" w:cstheme="minorHAnsi" w:hint="eastAsia"/>
                <w:sz w:val="20"/>
                <w:szCs w:val="20"/>
              </w:rPr>
              <w:t>國立臺灣師範大學電機</w:t>
            </w:r>
            <w:r>
              <w:rPr>
                <w:rFonts w:ascii="微軟正黑體" w:eastAsia="微軟正黑體" w:hAnsi="微軟正黑體" w:cstheme="minorHAnsi" w:hint="eastAsia"/>
                <w:sz w:val="20"/>
                <w:szCs w:val="20"/>
              </w:rPr>
              <w:t>工程</w:t>
            </w:r>
            <w:r w:rsidRPr="00AA4CF7">
              <w:rPr>
                <w:rFonts w:ascii="微軟正黑體" w:eastAsia="微軟正黑體" w:hAnsi="微軟正黑體" w:cstheme="minorHAnsi" w:hint="eastAsia"/>
                <w:sz w:val="20"/>
                <w:szCs w:val="20"/>
              </w:rPr>
              <w:t>系</w:t>
            </w:r>
            <w:bookmarkStart w:id="0" w:name="_GoBack"/>
            <w:bookmarkEnd w:id="0"/>
          </w:p>
        </w:tc>
      </w:tr>
      <w:tr w:rsidR="00047CB6" w:rsidRPr="000202DB" w14:paraId="1205327A" w14:textId="77777777" w:rsidTr="006D152D">
        <w:trPr>
          <w:jc w:val="center"/>
        </w:trPr>
        <w:tc>
          <w:tcPr>
            <w:tcW w:w="1271" w:type="dxa"/>
            <w:vAlign w:val="center"/>
          </w:tcPr>
          <w:p w14:paraId="468565E5" w14:textId="77777777" w:rsidR="00047CB6" w:rsidRPr="000202DB" w:rsidRDefault="00047CB6" w:rsidP="000202DB">
            <w:pPr>
              <w:spacing w:line="0" w:lineRule="atLeast"/>
              <w:jc w:val="center"/>
              <w:rPr>
                <w:rFonts w:ascii="微軟正黑體" w:eastAsia="微軟正黑體" w:hAnsi="微軟正黑體" w:cstheme="minorHAnsi"/>
                <w:b/>
                <w:sz w:val="22"/>
              </w:rPr>
            </w:pPr>
            <w:r w:rsidRPr="000202DB">
              <w:rPr>
                <w:rFonts w:ascii="微軟正黑體" w:eastAsia="微軟正黑體" w:hAnsi="微軟正黑體" w:cstheme="minorHAnsi" w:hint="eastAsia"/>
                <w:b/>
                <w:sz w:val="22"/>
              </w:rPr>
              <w:t>聯絡人</w:t>
            </w:r>
          </w:p>
        </w:tc>
        <w:tc>
          <w:tcPr>
            <w:tcW w:w="7025" w:type="dxa"/>
            <w:vAlign w:val="center"/>
          </w:tcPr>
          <w:p w14:paraId="322D6194" w14:textId="71EE4AFA" w:rsidR="00047CB6" w:rsidRPr="000202DB" w:rsidRDefault="00FE467D" w:rsidP="000202DB">
            <w:pPr>
              <w:spacing w:line="0" w:lineRule="atLeast"/>
              <w:jc w:val="both"/>
              <w:rPr>
                <w:rFonts w:ascii="微軟正黑體" w:eastAsia="微軟正黑體" w:hAnsi="微軟正黑體" w:cstheme="minorHAnsi" w:hint="eastAsia"/>
                <w:sz w:val="20"/>
                <w:szCs w:val="20"/>
              </w:rPr>
            </w:pPr>
            <w:r>
              <w:rPr>
                <w:rFonts w:ascii="微軟正黑體" w:eastAsia="微軟正黑體" w:hAnsi="微軟正黑體" w:cstheme="minorHAnsi" w:hint="eastAsia"/>
                <w:sz w:val="20"/>
                <w:szCs w:val="20"/>
              </w:rPr>
              <w:t>陳虹伶</w:t>
            </w:r>
            <w:r w:rsidR="00047CB6" w:rsidRPr="000202DB">
              <w:rPr>
                <w:rFonts w:ascii="微軟正黑體" w:eastAsia="微軟正黑體" w:hAnsi="微軟正黑體" w:cstheme="minorHAnsi" w:hint="eastAsia"/>
                <w:sz w:val="20"/>
                <w:szCs w:val="20"/>
              </w:rPr>
              <w:t xml:space="preserve"> </w:t>
            </w:r>
            <w:r w:rsidR="009C1D89">
              <w:rPr>
                <w:rFonts w:ascii="微軟正黑體" w:eastAsia="微軟正黑體" w:hAnsi="微軟正黑體" w:cstheme="minorHAnsi" w:hint="eastAsia"/>
                <w:sz w:val="20"/>
                <w:szCs w:val="20"/>
              </w:rPr>
              <w:t>助理</w:t>
            </w:r>
            <w:r>
              <w:rPr>
                <w:rFonts w:ascii="微軟正黑體" w:eastAsia="微軟正黑體" w:hAnsi="微軟正黑體" w:cstheme="minorHAnsi" w:hint="eastAsia"/>
                <w:sz w:val="20"/>
                <w:szCs w:val="20"/>
              </w:rPr>
              <w:t xml:space="preserve"> </w:t>
            </w:r>
            <w:r w:rsidR="00047CB6" w:rsidRPr="000202DB">
              <w:rPr>
                <w:rFonts w:ascii="微軟正黑體" w:eastAsia="微軟正黑體" w:hAnsi="微軟正黑體" w:cstheme="minorHAnsi" w:hint="eastAsia"/>
                <w:sz w:val="20"/>
                <w:szCs w:val="20"/>
              </w:rPr>
              <w:t>(</w:t>
            </w:r>
            <w:hyperlink r:id="rId8" w:history="1">
              <w:r w:rsidRPr="00FD67C9">
                <w:rPr>
                  <w:rStyle w:val="a5"/>
                  <w:rFonts w:ascii="微軟正黑體" w:eastAsia="微軟正黑體" w:hAnsi="微軟正黑體" w:cstheme="minorHAnsi"/>
                  <w:sz w:val="20"/>
                  <w:szCs w:val="20"/>
                </w:rPr>
                <w:t>vr.battle.competition@gmail.com</w:t>
              </w:r>
            </w:hyperlink>
            <w:r w:rsidR="00047CB6" w:rsidRPr="000202DB">
              <w:rPr>
                <w:rFonts w:ascii="微軟正黑體" w:eastAsia="微軟正黑體" w:hAnsi="微軟正黑體" w:cstheme="minorHAnsi" w:hint="eastAsia"/>
                <w:sz w:val="20"/>
                <w:szCs w:val="20"/>
              </w:rPr>
              <w:t>)</w:t>
            </w:r>
          </w:p>
        </w:tc>
      </w:tr>
    </w:tbl>
    <w:p w14:paraId="6C6E1F46" w14:textId="3E96C76D" w:rsidR="000C1D95" w:rsidRPr="000C1D95" w:rsidRDefault="008F50C1" w:rsidP="0058327A">
      <w:pPr>
        <w:jc w:val="center"/>
        <w:rPr>
          <w:rFonts w:ascii="微軟正黑體" w:eastAsia="微軟正黑體" w:hAnsi="微軟正黑體" w:cstheme="minorHAnsi"/>
        </w:rPr>
      </w:pPr>
      <w:r>
        <w:rPr>
          <w:noProof/>
        </w:rPr>
        <w:drawing>
          <wp:inline distT="0" distB="0" distL="0" distR="0" wp14:anchorId="78558093" wp14:editId="007F6608">
            <wp:extent cx="613387" cy="624249"/>
            <wp:effectExtent l="0" t="0" r="0" b="444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9162" cy="660657"/>
                    </a:xfrm>
                    <a:prstGeom prst="rect">
                      <a:avLst/>
                    </a:prstGeom>
                    <a:noFill/>
                    <a:ln>
                      <a:noFill/>
                    </a:ln>
                  </pic:spPr>
                </pic:pic>
              </a:graphicData>
            </a:graphic>
          </wp:inline>
        </w:drawing>
      </w:r>
      <w:r>
        <w:rPr>
          <w:rFonts w:ascii="微軟正黑體" w:eastAsia="微軟正黑體" w:hAnsi="微軟正黑體" w:cstheme="minorHAnsi"/>
        </w:rPr>
        <w:t xml:space="preserve">  </w:t>
      </w:r>
      <w:r>
        <w:rPr>
          <w:noProof/>
        </w:rPr>
        <w:drawing>
          <wp:inline distT="0" distB="0" distL="0" distR="0" wp14:anchorId="1821BD72" wp14:editId="5E6FED5B">
            <wp:extent cx="618186" cy="61084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4426" cy="626889"/>
                    </a:xfrm>
                    <a:prstGeom prst="rect">
                      <a:avLst/>
                    </a:prstGeom>
                    <a:noFill/>
                    <a:ln>
                      <a:noFill/>
                    </a:ln>
                  </pic:spPr>
                </pic:pic>
              </a:graphicData>
            </a:graphic>
          </wp:inline>
        </w:drawing>
      </w:r>
      <w:r>
        <w:rPr>
          <w:rFonts w:ascii="微軟正黑體" w:eastAsia="微軟正黑體" w:hAnsi="微軟正黑體" w:cstheme="minorHAnsi"/>
        </w:rPr>
        <w:t xml:space="preserve">  </w:t>
      </w:r>
      <w:r w:rsidR="00094788">
        <w:rPr>
          <w:noProof/>
        </w:rPr>
        <w:drawing>
          <wp:inline distT="0" distB="0" distL="0" distR="0" wp14:anchorId="31810ABC" wp14:editId="3E859D6C">
            <wp:extent cx="617811" cy="61781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2684" cy="632684"/>
                    </a:xfrm>
                    <a:prstGeom prst="rect">
                      <a:avLst/>
                    </a:prstGeom>
                    <a:noFill/>
                    <a:ln>
                      <a:noFill/>
                    </a:ln>
                  </pic:spPr>
                </pic:pic>
              </a:graphicData>
            </a:graphic>
          </wp:inline>
        </w:drawing>
      </w:r>
      <w:r w:rsidR="00094788">
        <w:rPr>
          <w:rFonts w:ascii="微軟正黑體" w:eastAsia="微軟正黑體" w:hAnsi="微軟正黑體" w:cstheme="minorHAnsi"/>
        </w:rPr>
        <w:t xml:space="preserve"> </w:t>
      </w:r>
      <w:r>
        <w:rPr>
          <w:rFonts w:ascii="微軟正黑體" w:eastAsia="微軟正黑體" w:hAnsi="微軟正黑體" w:cstheme="minorHAnsi"/>
        </w:rPr>
        <w:t xml:space="preserve"> </w:t>
      </w:r>
      <w:r w:rsidR="00862ED9">
        <w:rPr>
          <w:noProof/>
        </w:rPr>
        <w:drawing>
          <wp:inline distT="0" distB="0" distL="0" distR="0" wp14:anchorId="2EF64124" wp14:editId="0F085E33">
            <wp:extent cx="698731" cy="637505"/>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4545" cy="651933"/>
                    </a:xfrm>
                    <a:prstGeom prst="rect">
                      <a:avLst/>
                    </a:prstGeom>
                    <a:noFill/>
                    <a:ln>
                      <a:noFill/>
                    </a:ln>
                  </pic:spPr>
                </pic:pic>
              </a:graphicData>
            </a:graphic>
          </wp:inline>
        </w:drawing>
      </w:r>
      <w:r w:rsidR="0058327A" w:rsidRPr="0058327A">
        <w:t xml:space="preserve"> </w:t>
      </w:r>
      <w:r>
        <w:t xml:space="preserve"> </w:t>
      </w:r>
      <w:r w:rsidR="0058327A">
        <w:rPr>
          <w:noProof/>
        </w:rPr>
        <w:drawing>
          <wp:inline distT="0" distB="0" distL="0" distR="0" wp14:anchorId="1B4E5A25" wp14:editId="6B43649C">
            <wp:extent cx="616697" cy="619125"/>
            <wp:effectExtent l="0" t="0" r="0" b="0"/>
            <wp:docPr id="1" name="圖片 1" descr="C:\Users\trimy\AppData\Local\Microsoft\Windows\INetCache\Content.Word\ncku-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my\AppData\Local\Microsoft\Windows\INetCache\Content.Word\ncku-logo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7539" cy="630010"/>
                    </a:xfrm>
                    <a:prstGeom prst="rect">
                      <a:avLst/>
                    </a:prstGeom>
                    <a:noFill/>
                    <a:ln>
                      <a:noFill/>
                    </a:ln>
                  </pic:spPr>
                </pic:pic>
              </a:graphicData>
            </a:graphic>
          </wp:inline>
        </w:drawing>
      </w:r>
      <w:r w:rsidR="00057EB7">
        <w:rPr>
          <w:rFonts w:ascii="微軟正黑體" w:eastAsia="微軟正黑體" w:hAnsi="微軟正黑體" w:cstheme="minorHAnsi" w:hint="eastAsia"/>
        </w:rPr>
        <w:t xml:space="preserve"> </w:t>
      </w:r>
      <w:r>
        <w:rPr>
          <w:rFonts w:ascii="微軟正黑體" w:eastAsia="微軟正黑體" w:hAnsi="微軟正黑體" w:cstheme="minorHAnsi"/>
        </w:rPr>
        <w:t xml:space="preserve"> </w:t>
      </w:r>
      <w:r w:rsidR="00AA4CF7" w:rsidRPr="00AA4CF7">
        <w:rPr>
          <w:rFonts w:ascii="微軟正黑體" w:eastAsia="微軟正黑體" w:hAnsi="微軟正黑體" w:cstheme="minorHAnsi"/>
          <w:noProof/>
        </w:rPr>
        <w:drawing>
          <wp:inline distT="0" distB="0" distL="0" distR="0" wp14:anchorId="17459EAA" wp14:editId="64E49614">
            <wp:extent cx="607006" cy="607006"/>
            <wp:effectExtent l="0" t="0" r="3175" b="3175"/>
            <wp:docPr id="8"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1273" cy="621273"/>
                    </a:xfrm>
                    <a:prstGeom prst="rect">
                      <a:avLst/>
                    </a:prstGeom>
                  </pic:spPr>
                </pic:pic>
              </a:graphicData>
            </a:graphic>
          </wp:inline>
        </w:drawing>
      </w:r>
      <w:r w:rsidR="00094788" w:rsidRPr="00094788">
        <w:t xml:space="preserve"> </w:t>
      </w:r>
    </w:p>
    <w:sectPr w:rsidR="000C1D95" w:rsidRPr="000C1D95" w:rsidSect="00D8264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85E11" w14:textId="77777777" w:rsidR="00673D25" w:rsidRDefault="00673D25" w:rsidP="006127AC">
      <w:r>
        <w:separator/>
      </w:r>
    </w:p>
  </w:endnote>
  <w:endnote w:type="continuationSeparator" w:id="0">
    <w:p w14:paraId="0F12DD5F" w14:textId="77777777" w:rsidR="00673D25" w:rsidRDefault="00673D25" w:rsidP="0061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2E922" w14:textId="77777777" w:rsidR="00673D25" w:rsidRDefault="00673D25" w:rsidP="006127AC">
      <w:r>
        <w:separator/>
      </w:r>
    </w:p>
  </w:footnote>
  <w:footnote w:type="continuationSeparator" w:id="0">
    <w:p w14:paraId="1CF4A74F" w14:textId="77777777" w:rsidR="00673D25" w:rsidRDefault="00673D25" w:rsidP="006127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751C0"/>
    <w:multiLevelType w:val="hybridMultilevel"/>
    <w:tmpl w:val="3990C9DA"/>
    <w:lvl w:ilvl="0" w:tplc="B5866F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7E97932"/>
    <w:multiLevelType w:val="hybridMultilevel"/>
    <w:tmpl w:val="E0606E6C"/>
    <w:lvl w:ilvl="0" w:tplc="373422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4E17D81"/>
    <w:multiLevelType w:val="hybridMultilevel"/>
    <w:tmpl w:val="A45E46B4"/>
    <w:lvl w:ilvl="0" w:tplc="3D4280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2D52315"/>
    <w:multiLevelType w:val="hybridMultilevel"/>
    <w:tmpl w:val="CEAE746A"/>
    <w:lvl w:ilvl="0" w:tplc="4F0620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EBF11A3"/>
    <w:multiLevelType w:val="hybridMultilevel"/>
    <w:tmpl w:val="B3C8A36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69F94517"/>
    <w:multiLevelType w:val="hybridMultilevel"/>
    <w:tmpl w:val="CEAE746A"/>
    <w:lvl w:ilvl="0" w:tplc="4F0620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defaultTabStop w:val="480"/>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3AE"/>
    <w:rsid w:val="000202DB"/>
    <w:rsid w:val="000243AE"/>
    <w:rsid w:val="00047CB6"/>
    <w:rsid w:val="00057EB7"/>
    <w:rsid w:val="00094788"/>
    <w:rsid w:val="000C1D95"/>
    <w:rsid w:val="000C5CA8"/>
    <w:rsid w:val="000F60A1"/>
    <w:rsid w:val="00115084"/>
    <w:rsid w:val="00142AC4"/>
    <w:rsid w:val="001A66B5"/>
    <w:rsid w:val="001C4813"/>
    <w:rsid w:val="001C5FA2"/>
    <w:rsid w:val="002107F0"/>
    <w:rsid w:val="0025757D"/>
    <w:rsid w:val="002C7303"/>
    <w:rsid w:val="00327BB4"/>
    <w:rsid w:val="003311F1"/>
    <w:rsid w:val="00364650"/>
    <w:rsid w:val="003D657F"/>
    <w:rsid w:val="003F4FA0"/>
    <w:rsid w:val="00401F01"/>
    <w:rsid w:val="00562B4C"/>
    <w:rsid w:val="00562F6A"/>
    <w:rsid w:val="00573D00"/>
    <w:rsid w:val="0058327A"/>
    <w:rsid w:val="005D07A3"/>
    <w:rsid w:val="005D76DC"/>
    <w:rsid w:val="006127AC"/>
    <w:rsid w:val="00631A2D"/>
    <w:rsid w:val="006734EB"/>
    <w:rsid w:val="00673D25"/>
    <w:rsid w:val="00683AFC"/>
    <w:rsid w:val="00683D4E"/>
    <w:rsid w:val="00686888"/>
    <w:rsid w:val="006A0C9D"/>
    <w:rsid w:val="006D152D"/>
    <w:rsid w:val="007207FB"/>
    <w:rsid w:val="007E73DA"/>
    <w:rsid w:val="00834AAF"/>
    <w:rsid w:val="00835C0F"/>
    <w:rsid w:val="0085064D"/>
    <w:rsid w:val="00852350"/>
    <w:rsid w:val="00862ED9"/>
    <w:rsid w:val="008C4E41"/>
    <w:rsid w:val="008C7B42"/>
    <w:rsid w:val="008F50C1"/>
    <w:rsid w:val="00915965"/>
    <w:rsid w:val="009235F7"/>
    <w:rsid w:val="009606ED"/>
    <w:rsid w:val="00997AC9"/>
    <w:rsid w:val="009C1D89"/>
    <w:rsid w:val="009F1EDD"/>
    <w:rsid w:val="00A812B9"/>
    <w:rsid w:val="00AA4CF7"/>
    <w:rsid w:val="00AE3B19"/>
    <w:rsid w:val="00B121BE"/>
    <w:rsid w:val="00B4504C"/>
    <w:rsid w:val="00B8660D"/>
    <w:rsid w:val="00CA1BD7"/>
    <w:rsid w:val="00CB5A6F"/>
    <w:rsid w:val="00CE4233"/>
    <w:rsid w:val="00CE69D9"/>
    <w:rsid w:val="00CF77B3"/>
    <w:rsid w:val="00D209AE"/>
    <w:rsid w:val="00D82648"/>
    <w:rsid w:val="00DF66A8"/>
    <w:rsid w:val="00E609B2"/>
    <w:rsid w:val="00E71EDB"/>
    <w:rsid w:val="00EB699B"/>
    <w:rsid w:val="00ED553E"/>
    <w:rsid w:val="00F25CC9"/>
    <w:rsid w:val="00FD67C9"/>
    <w:rsid w:val="00FE2CF8"/>
    <w:rsid w:val="00FE467D"/>
    <w:rsid w:val="00FF70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8FC90CD"/>
  <w15:docId w15:val="{1019EEDB-8E91-49A4-89B7-26BE91B7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8264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D1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71EDB"/>
    <w:pPr>
      <w:ind w:leftChars="200" w:left="480"/>
    </w:pPr>
  </w:style>
  <w:style w:type="character" w:styleId="a5">
    <w:name w:val="Hyperlink"/>
    <w:basedOn w:val="a0"/>
    <w:uiPriority w:val="99"/>
    <w:unhideWhenUsed/>
    <w:rsid w:val="00047CB6"/>
    <w:rPr>
      <w:color w:val="0563C1" w:themeColor="hyperlink"/>
      <w:u w:val="single"/>
    </w:rPr>
  </w:style>
  <w:style w:type="paragraph" w:styleId="a6">
    <w:name w:val="Balloon Text"/>
    <w:basedOn w:val="a"/>
    <w:link w:val="a7"/>
    <w:uiPriority w:val="99"/>
    <w:semiHidden/>
    <w:unhideWhenUsed/>
    <w:rsid w:val="005D07A3"/>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5D07A3"/>
    <w:rPr>
      <w:rFonts w:asciiTheme="majorHAnsi" w:eastAsiaTheme="majorEastAsia" w:hAnsiTheme="majorHAnsi" w:cstheme="majorBidi"/>
      <w:sz w:val="18"/>
      <w:szCs w:val="18"/>
    </w:rPr>
  </w:style>
  <w:style w:type="paragraph" w:styleId="a8">
    <w:name w:val="header"/>
    <w:basedOn w:val="a"/>
    <w:link w:val="a9"/>
    <w:uiPriority w:val="99"/>
    <w:unhideWhenUsed/>
    <w:rsid w:val="006127AC"/>
    <w:pPr>
      <w:tabs>
        <w:tab w:val="center" w:pos="4153"/>
        <w:tab w:val="right" w:pos="8306"/>
      </w:tabs>
      <w:snapToGrid w:val="0"/>
    </w:pPr>
    <w:rPr>
      <w:sz w:val="20"/>
      <w:szCs w:val="20"/>
    </w:rPr>
  </w:style>
  <w:style w:type="character" w:customStyle="1" w:styleId="a9">
    <w:name w:val="頁首 字元"/>
    <w:basedOn w:val="a0"/>
    <w:link w:val="a8"/>
    <w:uiPriority w:val="99"/>
    <w:rsid w:val="006127AC"/>
    <w:rPr>
      <w:sz w:val="20"/>
      <w:szCs w:val="20"/>
    </w:rPr>
  </w:style>
  <w:style w:type="paragraph" w:styleId="aa">
    <w:name w:val="footer"/>
    <w:basedOn w:val="a"/>
    <w:link w:val="ab"/>
    <w:uiPriority w:val="99"/>
    <w:unhideWhenUsed/>
    <w:rsid w:val="006127AC"/>
    <w:pPr>
      <w:tabs>
        <w:tab w:val="center" w:pos="4153"/>
        <w:tab w:val="right" w:pos="8306"/>
      </w:tabs>
      <w:snapToGrid w:val="0"/>
    </w:pPr>
    <w:rPr>
      <w:sz w:val="20"/>
      <w:szCs w:val="20"/>
    </w:rPr>
  </w:style>
  <w:style w:type="character" w:customStyle="1" w:styleId="ab">
    <w:name w:val="頁尾 字元"/>
    <w:basedOn w:val="a0"/>
    <w:link w:val="aa"/>
    <w:uiPriority w:val="99"/>
    <w:rsid w:val="006127AC"/>
    <w:rPr>
      <w:sz w:val="20"/>
      <w:szCs w:val="20"/>
    </w:rPr>
  </w:style>
  <w:style w:type="character" w:styleId="ac">
    <w:name w:val="annotation reference"/>
    <w:basedOn w:val="a0"/>
    <w:uiPriority w:val="99"/>
    <w:semiHidden/>
    <w:unhideWhenUsed/>
    <w:rsid w:val="009F1EDD"/>
    <w:rPr>
      <w:sz w:val="18"/>
      <w:szCs w:val="18"/>
    </w:rPr>
  </w:style>
  <w:style w:type="paragraph" w:styleId="ad">
    <w:name w:val="annotation text"/>
    <w:basedOn w:val="a"/>
    <w:link w:val="ae"/>
    <w:uiPriority w:val="99"/>
    <w:semiHidden/>
    <w:unhideWhenUsed/>
    <w:rsid w:val="009F1EDD"/>
  </w:style>
  <w:style w:type="character" w:customStyle="1" w:styleId="ae">
    <w:name w:val="註解文字 字元"/>
    <w:basedOn w:val="a0"/>
    <w:link w:val="ad"/>
    <w:uiPriority w:val="99"/>
    <w:semiHidden/>
    <w:rsid w:val="009F1EDD"/>
  </w:style>
  <w:style w:type="paragraph" w:styleId="af">
    <w:name w:val="annotation subject"/>
    <w:basedOn w:val="ad"/>
    <w:next w:val="ad"/>
    <w:link w:val="af0"/>
    <w:uiPriority w:val="99"/>
    <w:semiHidden/>
    <w:unhideWhenUsed/>
    <w:rsid w:val="009F1EDD"/>
    <w:rPr>
      <w:b/>
      <w:bCs/>
    </w:rPr>
  </w:style>
  <w:style w:type="character" w:customStyle="1" w:styleId="af0">
    <w:name w:val="註解主旨 字元"/>
    <w:basedOn w:val="ae"/>
    <w:link w:val="af"/>
    <w:uiPriority w:val="99"/>
    <w:semiHidden/>
    <w:rsid w:val="009F1EDD"/>
    <w:rPr>
      <w:b/>
      <w:bCs/>
    </w:rPr>
  </w:style>
  <w:style w:type="character" w:styleId="af1">
    <w:name w:val="Unresolved Mention"/>
    <w:basedOn w:val="a0"/>
    <w:uiPriority w:val="99"/>
    <w:semiHidden/>
    <w:unhideWhenUsed/>
    <w:rsid w:val="00FD67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79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Mac\Home\Google%20&#20113;&#31471;&#30828;&#30424;\&#26371;&#35696;&#33289;&#36774;\CGW%202018\VR%20Battle\vr.battle.competition@gmail.com"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vr.battle.competition@gmail.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2</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Li-Wei Kang</dc:creator>
  <cp:keywords/>
  <dc:description/>
  <cp:lastModifiedBy>Min-Chun Hu</cp:lastModifiedBy>
  <cp:revision>14</cp:revision>
  <dcterms:created xsi:type="dcterms:W3CDTF">2017-05-13T15:44:00Z</dcterms:created>
  <dcterms:modified xsi:type="dcterms:W3CDTF">2018-04-21T07:08:00Z</dcterms:modified>
</cp:coreProperties>
</file>