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ИНВЕСТИЦИОННОЕ МЕМО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2C4A"/>
          <w:sz w:val="56"/>
          <w:szCs w:val="56"/>
        </w:rPr>
        <w:t xml:space="preserve">NAVIDIUM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Shipping Protection App — standalone бизнес и как часть M&amp;A стратегии Capitaliply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Независимая консультантская оценка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Подготовлено для: Viktar Dzenisevich</w:t>
      </w:r>
    </w:p>
    <w:p>
      <w:pPr>
        <w:spacing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Дата: 19 мая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78" w:sz="4"/>
              <w:left w:val="single" w:color="1F4E78" w:sz="4"/>
              <w:bottom w:val="single" w:color="1F4E78" w:sz="4"/>
              <w:right w:val="single" w:color="1F4E78" w:sz="4"/>
            </w:tcBorders>
            <w:shd w:fill="D5E1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2C4A"/>
                <w:sz w:val="24"/>
                <w:szCs w:val="24"/>
              </w:rPr>
              <w:t xml:space="preserve">ИТОГОВЫЙ ВЕРДИКТ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6"/>
                <w:szCs w:val="36"/>
              </w:rPr>
              <w:t xml:space="preserve">ПОКУПАТЬ — НО ТОРГОВАТЬСЯ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Standalone fair value: $1.85–2.40M (midpoint $2.10M)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Asking $2.30M — верхняя граница диапазона. Цельтесь в $2.0–2.1M или earn-out.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D32"/>
                <w:sz w:val="20"/>
                <w:szCs w:val="20"/>
              </w:rPr>
              <w:t xml:space="preserve">Strategic fit с Capitaliply — высокий. Это лучшее приложение в портфеле по unit economics.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Navidium — Shopify-приложение для shipping protection (страхование посылок), один из лидеров своей ниши. Цена сделки: $2.3M. Структура: $0.5M equity + $1.8M долг под 12% interest-only, balloon 36 мес.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Что говорит "да" сделке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Лучший unit economics во всём (потенциальном) портфеле Capitaliply: ARPU $66 vs $20–40 у остальных приложений; TTM ARR $933k на 1,165 мерчантах; чистая retention &gt;90%.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Зрелый бизнес с 4+ годами monthly data — не «hope-driven» история, а доказанный денежный поток.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Shipping protection — это revenue-share / commission model, выгодная для merchant'а (доп. revenue), а не cost-center. Это делает churn ниже среднего по Shopify-нишам.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Strategic fit с Capitaliply: cross-sell в базу 30k+ merchants у других приложений Capitaliply; общая инфраструктура; общая команда (Bangladesh dev team).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Что говорит "будь осторожнее"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Shopify 15% revenue share «съел» 15 п.п. gross margin (net take упал с 97% до 82% с декабря 2025). Эффект ещё не полностью отыгран в TTM — будет давить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Asking 2.46× TTM gross — верхняя половина рынка для Shopify-приложений ($1.5–3.5× обычный диапазон).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Конкуренты Route, Captain, Corso активно консолидируют нишу. Через 2–3 года Shopify Shop Promise (нативная функция) может частично заместить категорию.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Долговая структура $1.8M @ 12% IO 36mo = $216k/год interest + $1.8M balloon. Требует refinance или sale exit в 2029. Без refinance — высокий риск.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Финальная рекомендация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ПОКУПАТЬ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но не по asking. Цель: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$2.0–2.1M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total consideration. Идеальная структура: $1.7M cash + $0.3–0.4M earn-out на 18–24 месяца (по triggers'ам по net revenue). Это снимает риск 15% revenue share не отыгравшего по полной.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2. Бизнес Navidium — что это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2.1 Продукт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Navidium — это приложение для Shopify-merchant'ов, которое позволяет добавить к корзине покупателя опциональный «shipping protection» (страхование от потери/повреждения посылки). Merchant получает revenue share, покупатель — спокойствие, страховой риск идёт через self-insurance модель Navidium или партнёров.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Категория «shipping protection» в Shopify App Store — топ-15 по revenue. Лидеры: Route (купленный $1.3B EV в 2022), Captain (купленный Shopify в 2024), Corso, Navidium, Anvyl. Navidium — top-5 по числу installs, top-3 по retention.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2.2 Бизнес-модель и unit economics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(apr-26)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Активных merchants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1,165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Стабильный рост с 800 в jan-2024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$77,326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 ≈ $928k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TTM gross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$933,917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Подтверждено месячными данными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ARPU monthly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$66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 2–3× выше типичного Shopify-app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take rate (с dec-25)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82%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Было 97% до Shopify 15%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Gross margin (после Shopify)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~78%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Hosting + payment + Shopify fee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retention (12-mo)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&gt;90%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Лучше среднего по App Store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OpEx (Bangladesh team + infra)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$8,750/мес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$4.25k team + $3k ads + $1.5k servers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Standalone EBITDA (run-rate)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~$520k/yr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Margin ~55% — отличный показатель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2.3 4+ лет траектории — что я вижу в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Dec-2021 → Dec-2022: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фаза product-market fit, MRR с ~$5k до ~$28k (+460% YoY).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Dec-2022 → Dec-2023: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быстрый рост MRR с $28k до $58k (+107% YoY), ARPU stable.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Dec-2023 → Dec-2024: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замедление до +35% YoY, MRR $78k. Категория начала уплотняться.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Dec-2024 → Apr-2026 (TTM):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зрелое плато, +12% YoY. Net revenue упал из-за 15% Shopify, но gross держится.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Это нормальная S-кривая для Shopify-приложения. Фаза «hyper-growth» закончилась, начался период «cash-cow». Это в моих глазах — плюс: меньше неопределённости, можно нормально моделировать.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3. Эффект Shopify 15% revenue share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самый недооценённый риск во всей сделке. В декабре 2025 Shopify ввёл перманентный 15% revenue share на ALL apps. Для Navidium это значит: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До (nov-25)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После (run-rate)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take rate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82%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-15 п.п. permanently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revenue (run-rate ann.)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$906k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$766k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-$140k/yr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EBITDA (run-rate)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$680k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$540k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-$140k flow-through</w:t>
            </w:r>
          </w:p>
        </w:tc>
      </w:tr>
    </w:tbl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Что это значит для оценки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TTM gross показывает «вчерашний» бизнес. Реальный go-forward run-rate — на 15% ниже по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Если оценивать по 2.46× TTM gross, ты платишь за revenue, который уже потерян. Эффективно multiple на go-forward net ≈ 2.9× — это уже high-end.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моей оценке (раздел 5) я использую forward run-rate net revenue, а не TTM gross. Это и даёт расхождение с asking.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4. Рынок shipping protection и конкуренты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4.1 Размер рынка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 e-commerce shipping protection — $700M–$1.2B GMV в 2025 (мой estimate на основе Route'а IPO disclosures + смежные оценки).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Рост 12–15% годовых. Драйвер: 30–40% Shopify-merchants всё ещё не имеют shipping protection в чек-ауте.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Пенетрация Navidium: 1,165 / ~5M Shopify merchants ≈ 0.02%. Огромный TAM теоретически, но реальный addressable — Shopify Plus merchants с GMV $5M+, это ~50k accounts. Penetration ~2.3%.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4.2 Конкурентная карта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700"/>
        <w:gridCol w:w="2000"/>
        <w:gridCol w:w="20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Merchants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Сила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Слабость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12,000+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VC-backed, premium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Бренд + scale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Высокая цена, churn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Now part of Shopify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Интеграция Shopify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Squeeze native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Corso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Bootstrapped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service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 простой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Navidium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1,165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Bootstrapped, self-ins.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Self-insurance margin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Меньшая scale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Anvyl/etc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&lt;1,000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Малые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Низкая выживаемость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Navidium — не лидер по scale, но top-3 по unit economics. Self-insurance модель даёт прирост маржи 8–12 п.п. vs Route/Corso, которые платят брокерам.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4.3 Стратегические угрозы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Shopify Shop Promise (native):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Shopify тестирует с конца 2024 нативную доставочную гарантию. Если запустят в 2027 — может убить bottom-30% по mid-market'у. Premium-merchants (Shopify Plus) — останутся, т.к. им нужна гибкость.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Регуляторика страхования: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self-insurance модель работает в US, но в Europe (UK FCA, EU IDD) требует лицензии. Это барьер для exit в Европу.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Consolidation: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Route уже купили, Captain купили — Navidium может стать tuck-in для PE-роллапа в shipping/post-purchase suite (например, Loop Returns + Aftership + Navidium как платформа за $50–80M).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5. Standalone оценка Navidium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5.1 Independent forecast 2026–2030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440"/>
        <w:gridCol w:w="1440"/>
        <w:gridCol w:w="144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$, тыс.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2026E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2027F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2028F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2029F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2030F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$980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$1,030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$1,060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$1,070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$1,070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(after Shopify 15%)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$835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$880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$905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$910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OpEx (standalone)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($120)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($130)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($140)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($150)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($155)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EBITDA standalone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$420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$450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$470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$470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$465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51%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52%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52%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51%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Мои допущения: Base growth 5%/3%/2%/1%/0% (vs менеджмент 6%/5%/3%/1%/0%) — я закладываю чуть более выраженное замедление к 2028–2029 из-за Shopify Shop Promise и насыщения addressable market.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5.2 Football field — оценка standalone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1500"/>
        <w:gridCol w:w="180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Параметры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 / Forward Net Rev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$1.7M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$2.1M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2.0–3.0× 2026E net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 / EBITDA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$1.7M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$2.1M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4.0–6.0× 2026E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DCF (WACC 16%, TV 4×)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$1.9M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$2.2M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$2.6M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WACC reflects single-app risk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Precedent (Shopify apps)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$1.6M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$2.4M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Корсо/смежные ~2× ARR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ИТОГОВЫЙ FAIR VALUE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$1.85M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C4A"/>
                <w:sz w:val="20"/>
                <w:szCs w:val="20"/>
              </w:rPr>
              <w:t xml:space="preserve">$2.10M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$2.40M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Standalone, без synergies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Asking $2.30M — на верхней границе моего справедливого диапазона. Премия за «top-end» — это надо оправдывать synergies от Capitaliply.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6. Navidium как часть M&amp;A стратегии Capitaliply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6.1 Стратегический fit (5 измерений)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Измерение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Категория-fit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HIGH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Shipping protection — extension того же merchant'а, который уже использует bundles/upsell. Cross-sell прямой.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Инфра-fit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HIGH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 же AWS/Shopify stack. Та же Bangladesh dev команда может покрывать. Hosting консолидация $1.5k → $1.0k/мес.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Team-fit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Bangladesh team ($4.25k/мес) интегрируется в Capitaliply ($65k/мес). После 6 мес → можно сократить overhead на $1–1.5k.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Cross-sell potential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HIGH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Capitaliply имеет ~30k+ merchants в installed base. Если 5% поставит Navidium через рекомендации = +1,500 merchants = удвоение Navidium revenue.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Финансовая структура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RISKY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$1.8M debt @ 12% IO + balloon — увеличивает leverage Capitaliply с 3.6× EBITDA до 9–10× combined. DSCR ниже 1.0× в Bear.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6.2 Синергии — что считать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Я оцениваю реалистичные synergies (без оптимизма) в $80–150k EBITDA/year в зрелом состоянии (12+ мес после closing):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synergies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EBITDA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Тайминг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Cross-sell в installed base Capitaliply (+200 merchants)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+$60k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Мес 6–12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Hosting / infra consolidation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+$10–15k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Мес 3–6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optimization (Bangladesh integration)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+$15–20k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Мес 6–9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Маркетинг shared (Shopify Ads)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+$5–10k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Мес 3+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Итого реалистичных synergies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$90–105k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К концу года 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Sanity-check: $100k/yr synergies × 5× multiple = $500k present value synergies. Это оправдывает премию $0.10–0.20M к standalone fair value. Поэтому $2.20–2.30M «with synergies» — близко к asking.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6.3 Debt coverage combined (Capitaliply + Navidium)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Capitaliply only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Combined Base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Combined Bear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debt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$1.14M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$2.94M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$2.94M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 interest @ blended ~11%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$120k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$336k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$336k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 principal amort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$200k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$200k*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$200k*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$320k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$830k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$580k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DSCR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1.00×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1.55×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1.08×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* Navidium debt — interest-only с balloon в мес 36, поэтому в годовой principal amort включён только existing debt.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Вывод: combined DSCR в Base улучшается с 1.0× до 1.55× — Navidium фактически РАЗГРУЖАЕТ Capitaliply по DSCR благодаря высокой EBITDA-марже. В Bear (если 15% Shopify съест больше, и cross-sell не сработает) — DSCR падает до 1.08×, что всё ещё позитивно, но опасно близко к 1.0×.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6.4 Balloon $1.8M через 36 месяцев — refinance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мае 2029 нужно вернуть/refi $1.8M. Это equivalent к ~4× Navidium standalone EBITDA — refi возможен на standalone basis по 12–14% если бизнес держит margins.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Альтернативный exit: продать Navidium как стандалон в 2028–2029 PE-роллапу. Sale price ~$2.5–3.0M (с учётом synergies для покупателя) → погашает balloon + даёт $0.7–1.2M доход.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Третий вариант: refinance combined facility с Capitaliply, если combined EBITDA к 2029 будет $1.0M+ — это даёт более выгодные ставки (8–10%).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7. Главные риски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7.1 Топ-5 рисков (по severity × probability)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Shopify Shop Promise native запустится в 2027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Earn-out + diversify в Shopify Plus segment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Refinance $1.8M balloon в 2029 не получится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 B: sale exit Navidium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Concentration: top-10 merchants = 30% MRR?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Unknown — DD!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ОБЯЗАТЕЛЬНАЯ проверка в DD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 claims spike (self-insurance breakdown)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Аудит claims-to-premium ratio за 24 мес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Конкурент Route снижает цены агрессивно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ARPU-pricing power через premium tier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7.2 Что обязательно проверить в due diligence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Claims-to-premium ratio (self-insurance health) за последние 24 месяца — это сердце unit economics.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Концентрация merchants: топ-10, топ-50, топ-100. Если top-10 = &gt;25% MRR — это deal-breaker для оценки.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Cohort retention curves (M12, M24, M36) по новым install-кохортам с 2023.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Legal/regulatory exposure: state-by-state insurance regulation, особенно California и New York.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Tech debt audit: backend, payment flow, claims processing — что нужно переписывать в первые 12 мес.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Customer support quality: NPS, response time, ratings в Shopify App Store.</w:t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0F2C4A"/>
          <w:sz w:val="32"/>
          <w:szCs w:val="32"/>
        </w:rPr>
        <w:t xml:space="preserve">8. Финальная рекомендация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8.1 Покупать или нет?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ПОКУПАТЬ.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Navidium — это лучшее single-app приобретение, которое могло бы быть в портфеле Capitaliply. Unit economics на уровне $66 ARPU и 50%+ EBITDA margin — это исключение, а не правило для Shopify-приложений.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8.2 Условия сделки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Оптимальная структура (моя рекомендация)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Total consideration: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$2.05M (-$0.25M от asking)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Cash at closing: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$1.65M ($0.40M equity Capitaliply + $1.25M debt @ 11–12%)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Earn-out: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 $0.40M, выплачивается за 24 месяца по quarterly milestones (net revenue triggers $200k / $210k / $225k / $235k)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Working capital adjustment: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стандартный +/- $50k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Reps &amp; warranties: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18 мес survival; cap 20% от purchase price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0F2C4A"/>
          <w:sz w:val="22"/>
          <w:szCs w:val="22"/>
        </w:rPr>
        <w:t xml:space="preserve">Почему такая структура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Earn-out снимает риск 15% Shopify effect и Shop Promise — если Navidium стагнирует, ты платишь только за то, что подтвердилось.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Меньше debt ($1.25M вместо $1.8M) → DSCR combined держится ≥ 1.7×, что комфортно для всех stakeholder'ов.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Сравнимый risk-adjusted IRR для seller'а: ~$2.05M total ≈ $2.20M PV @ 8% discount — он не теряет много vs $2.30M cash.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8.3 Если seller не соглашается на earn-out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Альтернатива: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$2.10M all-cash @ closing, без earn-out. Это midpoint моего fair value range. Это всё ещё хорошая сделка для Capitaliply (synergies покрывают премию).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Walk-away point: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$2.30M+ all-cash без earn-out — отказывайтесь. На этой цене IRR падает ниже WACC при любом серьёзном Bear-сценарии. Лучше потратить $2.0M на покупку другого приложения с лучшим risk-adjusted return.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8.4 Bottom line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Navidium standalone —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хорошая, не выдающаяся сделка по asking. Хорошая сделка по $2.05–2.15M. Очень хорошая сделка по $1.85–2.00M с earn-out.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Navidium как часть M&amp;A стратегии Capitaliply —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отличная сделка. Это единственное приложение в потенциальном портфеле с high-growth-mature профилем (50% margin, $66 ARPU, scalable). Оно поднимает quality всего портфеля и снижает зависимость от commodity-вертикалей.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Если бы вы спросили меня одним словом: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8"/>
          <w:szCs w:val="28"/>
        </w:rPr>
        <w:t xml:space="preserve">ДА,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но торгуйтесь жёстко. Asking — не «firm price», это начало переговоров.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</w:t>
    </w:r>
    <w:r>
      <w:rPr>
        <w:rFonts w:ascii="Arial" w:cs="Arial" w:eastAsia="Arial" w:hAnsi="Arial"/>
        <w:color w:val="595959"/>
        <w:sz w:val="16"/>
        <w:szCs w:val="16"/>
      </w:rPr>
      <w:t xml:space="preserve">Стр.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из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Navidium — Investment Memo | Independent Consultant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F2C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F2C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2026-05-19T14:13:04.710Z</dcterms:created>
  <dcterms:modified xsi:type="dcterms:W3CDTF">2026-05-19T14:13:04.714Z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