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Інституту атомної та теплової енергетики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ЦТЕ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bookmarkStart w:id="0" w:name="_gjdgxs" w:colFirst="0" w:colLast="0"/>
      <w:bookmarkEnd w:id="0"/>
      <w:r w:rsidRPr="00183912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t>Візуалізація графічної та геометричної інформації</w:t>
      </w:r>
    </w:p>
    <w:p w:rsidR="00142406" w:rsidRPr="00183912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</w:p>
    <w:p w:rsidR="00E16E4C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183912">
        <w:rPr>
          <w:rFonts w:ascii="Times New Roman" w:eastAsia="Times New Roman" w:hAnsi="Times New Roman" w:cs="Times New Roman"/>
          <w:sz w:val="32"/>
          <w:szCs w:val="28"/>
          <w:lang w:val="uk-UA"/>
        </w:rPr>
        <w:t>Розрахунково-графічна робота</w:t>
      </w:r>
    </w:p>
    <w:p w:rsidR="00E16E4C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</w:p>
    <w:p w:rsidR="00F32EBD" w:rsidRPr="00183912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183912">
        <w:rPr>
          <w:rFonts w:ascii="Times New Roman" w:eastAsia="Times New Roman" w:hAnsi="Times New Roman" w:cs="Times New Roman"/>
          <w:sz w:val="32"/>
          <w:szCs w:val="28"/>
          <w:lang w:val="uk-UA"/>
        </w:rPr>
        <w:t>Варіант №20</w:t>
      </w:r>
    </w:p>
    <w:p w:rsidR="00142406" w:rsidRPr="00481DCD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Pr="00481DCD" w:rsidRDefault="007244C7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Pr="00481DCD" w:rsidRDefault="007244C7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Виконав: студент гр. ТР-31мп</w:t>
      </w:r>
    </w:p>
    <w:p w:rsidR="00F32EBD" w:rsidRPr="00481DCD" w:rsidRDefault="00F32EBD" w:rsidP="00F32EBD">
      <w:pPr>
        <w:spacing w:line="360" w:lineRule="auto"/>
        <w:ind w:left="574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Павський</w:t>
      </w:r>
      <w:proofErr w:type="spellEnd"/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О.</w:t>
      </w:r>
    </w:p>
    <w:p w:rsidR="00F32EBD" w:rsidRPr="00481DCD" w:rsidRDefault="00F32EBD" w:rsidP="00F32EBD">
      <w:pPr>
        <w:spacing w:line="360" w:lineRule="auto"/>
        <w:ind w:left="649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481DCD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(П.І.Б.)</w:t>
      </w:r>
    </w:p>
    <w:p w:rsidR="00F32EBD" w:rsidRPr="00481DCD" w:rsidRDefault="00F32EBD" w:rsidP="00F32EBD">
      <w:pPr>
        <w:spacing w:line="360" w:lineRule="auto"/>
        <w:ind w:left="11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Перевірив:  </w:t>
      </w:r>
      <w:proofErr w:type="spellStart"/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>Демчишин</w:t>
      </w:r>
      <w:proofErr w:type="spellEnd"/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16E4C" w:rsidRPr="00BD50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>А. А.</w:t>
      </w: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_______________________</w:t>
      </w:r>
    </w:p>
    <w:p w:rsidR="00F32EBD" w:rsidRPr="00481DCD" w:rsidRDefault="00F32EBD" w:rsidP="00F32EBD">
      <w:pPr>
        <w:spacing w:line="360" w:lineRule="auto"/>
        <w:ind w:left="11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481DCD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(П.І.Б., підпис)</w:t>
      </w:r>
    </w:p>
    <w:p w:rsidR="00F32EBD" w:rsidRPr="00481DCD" w:rsidRDefault="00F32EBD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Default="007244C7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Pr="00481DCD" w:rsidRDefault="00183912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Default="00F32EBD" w:rsidP="00F32EBD">
      <w:pPr>
        <w:spacing w:after="160"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2023</w:t>
      </w:r>
    </w:p>
    <w:p w:rsidR="001228BF" w:rsidRPr="00644533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Завдання</w:t>
      </w:r>
    </w:p>
    <w:p w:rsidR="001228BF" w:rsidRPr="001228BF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Нанести текстуру на поверхню з практичного завдання №2.</w:t>
      </w:r>
    </w:p>
    <w:p w:rsidR="001228BF" w:rsidRPr="001228BF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183912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Розробити функціонал для переміщення точки вздовж простору поверхні (</w:t>
      </w:r>
      <w:proofErr w:type="spellStart"/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u,v</w:t>
      </w:r>
      <w:proofErr w:type="spellEnd"/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D2604" w:rsidRPr="00644533" w:rsidRDefault="00ED2604" w:rsidP="00ED2604">
      <w:pPr>
        <w:spacing w:after="160" w:line="360" w:lineRule="auto"/>
        <w:ind w:left="113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 xml:space="preserve">Теоретичні відомості </w:t>
      </w:r>
    </w:p>
    <w:p w:rsidR="0042693E" w:rsidRDefault="0042693E" w:rsidP="00ED2604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</w:p>
    <w:p w:rsidR="00ED2604" w:rsidRPr="00ED2604" w:rsidRDefault="00ED2604" w:rsidP="00A46DC1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ED26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1. Графічна візуалізація та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WebGL</w:t>
      </w:r>
      <w:proofErr w:type="spellEnd"/>
    </w:p>
    <w:p w:rsidR="00183912" w:rsidRPr="004C1396" w:rsidRDefault="00ED2604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Графічна візуалізація - це процес відображення даних у візуальній формі з метою аналізу та розуміння.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 API на основі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OpenGL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є потужним інструментом для створення веб-графіки з використанням мови програмування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. Він забезпечує можливість маніпулювати графічними елементами, які відображають тривимірний об'єкт або сцену на екрані користувача.</w:t>
      </w:r>
      <w:r w:rsidR="004269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="004C1396" w:rsidRP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ля визначення того, як обробляються вершини та фрагменти</w:t>
      </w:r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використовуються </w:t>
      </w:r>
      <w:proofErr w:type="spellStart"/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="004C1396" w:rsidRP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, дозволяючи включати текстурні координати та перетворення.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92FB0" w:rsidRPr="00192FB0" w:rsidRDefault="00192FB0" w:rsidP="00192FB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2.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в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WebGL</w:t>
      </w:r>
      <w:proofErr w:type="spellEnd"/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основною складовою графічного програмування, які виконуються на графічному процесорі (GPU). Вони дозволяють програмістам контролювати процес обробки графічних об'єктів. 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використовуються два типи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: вершинні 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) та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fragment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Вершинний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Vertex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виконується для кожної вершини графічного об'єкта. Його основна функція - обробка вершин, надання їм нового місцезнаходження, зміни їх позиції та властивостей (наприклад, кольору чи текстурних координат). Після обробки всі вершини збираються для створення графічних примітивів, таких як трикутники чи лінії.</w:t>
      </w:r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Фрагментний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відповідає за кожен піксель, який потрібно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рендерити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екрані. Цей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визначає кольори та властивості кожного пікселя, використовуючи вхідні дані, що надходять з вершинного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, та інші параметри, такі як т</w:t>
      </w:r>
      <w:r w:rsid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екстури, освітлення, тіні тощо.</w:t>
      </w:r>
    </w:p>
    <w:p w:rsidR="00192FB0" w:rsidRPr="00192FB0" w:rsidRDefault="00192FB0" w:rsidP="004F4223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програмуються мовою GLSL 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OpenGL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Shading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спеціалізованою мовою програмування для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. Це мова з обмеженим функціоналом, яка дозволяє виконувати обчислення на графічному процесорі.</w:t>
      </w:r>
      <w:r w:rsidR="004F4223" w:rsidRPr="004F42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Процес виконання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включає кілька етапів: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Створення та компіляція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Написання вершинних та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фрагментних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, їх компіляція та приєднання до програми.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Передача даних у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Передача вхідних даних, таких як координати вершин, текстурні координати, кольори, матриці трансформації та інші параметри, з програми у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Вершинні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виконуються для кожної вершини, 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фрагментні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для кожного пікселя.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Рендеринг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Коли всі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виконані, графічна картинка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рендериться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екрані згідно результатів обчислень, виконаних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шейдерами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83912" w:rsidRDefault="00192FB0" w:rsidP="00192FB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дають можливість контролювати кожну деталь графічної візуалізації, дозволяючи створювати складні та реалістичні візуальні ефекти у веб-середовищі за допомогою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B4212" w:rsidRPr="004B4212" w:rsidRDefault="004B4212" w:rsidP="004B4212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3</w:t>
      </w:r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.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Нанесення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текстур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поверхні</w:t>
      </w:r>
      <w:proofErr w:type="spellEnd"/>
    </w:p>
    <w:p w:rsidR="00183912" w:rsidRPr="004B4212" w:rsidRDefault="004B4212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Текстури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WebGL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накладання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Їхнє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вимагає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текстурних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координат (u, v),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точкам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текстури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відповідній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F4223" w:rsidRPr="004F4223" w:rsidRDefault="004F4223" w:rsidP="004F4223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Нанесення текстур дозволяє створювати візуальні ефекти, такі як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текстурування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деталізацію та реалістичність об'єктів. У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текстури використовуються для накладання зображень або візуальних шаблонів 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поверхню тривимірного об'єкта.</w:t>
      </w:r>
      <w:r w:rsidRPr="004F42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Ключовим елементом при роботі з текстурами є текстурні координати (також відомі як UV-координати). Кожна точка на поверхні об'єкта відповідає певним текстурним координатам (зазвичай у вигляді пари значень u та v), що вказують на конкретну точку на текстурі, яка буде відображена на цій точці поверхні.</w:t>
      </w:r>
    </w:p>
    <w:p w:rsidR="004F4223" w:rsidRPr="004F4223" w:rsidRDefault="004F4223" w:rsidP="004F4223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нанесення текстури на поверхню у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, спочатку потрібно завантажити текстуру до пам'яті GPU та налаштувати її параметри, такі як фільтри для згладжування зображення, режими повторення текстури, анізотропність тощо. Після цього текстурні координати пов'язуються з вершинами об'єкта, щоб визначити, яка частина текстури відображатиметься на кожній вершині.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4F422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Pr="00644533" w:rsidRDefault="00CC13DE" w:rsidP="00CC13DE">
      <w:pPr>
        <w:spacing w:after="160"/>
        <w:ind w:left="113"/>
        <w:jc w:val="both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Деталі реалізації</w:t>
      </w:r>
    </w:p>
    <w:p w:rsidR="00CC13DE" w:rsidRDefault="00CC13DE" w:rsidP="00CC13DE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5613E" w:rsidRDefault="00CC13D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початку виконання розрахунково-графічної роботи потрібно було побудувати поверхню</w:t>
      </w:r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лабораторної роботи №2, за 20 варіантом це -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Surface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Revolution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Damping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Circular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Waves</w:t>
      </w:r>
      <w:proofErr w:type="spellEnd"/>
      <w:r w:rsid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Поверхню потрібно було вивести трикутниками. </w:t>
      </w:r>
    </w:p>
    <w:p w:rsidR="00A5613E" w:rsidRDefault="00A5613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Далі потрібно нанести довільну текстуру на поверхню. Для цього потрібно завантажити в програму </w:t>
      </w:r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jpeg</w:t>
      </w:r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>/.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png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картинку вказавши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посилання на неї. (рис.1)</w:t>
      </w:r>
    </w:p>
    <w:p w:rsidR="00A5613E" w:rsidRDefault="00A5613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C13DE" w:rsidRDefault="00A5613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1. Текстура, яка використовувалась для нанесення на поверхню</w:t>
      </w:r>
      <w:r w:rsidR="00CC13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183912" w:rsidRDefault="00A5613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192pt">
            <v:imagedata r:id="rId5" o:title="texture"/>
          </v:shape>
        </w:pict>
      </w:r>
    </w:p>
    <w:p w:rsidR="00183912" w:rsidRDefault="00183912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5613E" w:rsidRDefault="00A5613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того, щоб нанести текстуру потрібно переписати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основну програму,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вказати посилання на текстурний об’єкт та координати текстури. Також для обертання текстури потрібно занести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змінну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u_textureRotation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яка використовувалась для обертання тексту</w:t>
      </w:r>
      <w:r w:rsidR="00B807FE">
        <w:rPr>
          <w:rFonts w:ascii="Times New Roman" w:eastAsia="Times New Roman" w:hAnsi="Times New Roman" w:cs="Times New Roman"/>
          <w:sz w:val="28"/>
          <w:szCs w:val="28"/>
          <w:lang w:val="uk-UA"/>
        </w:rPr>
        <w:t>ри навколо точки, згідно варі</w:t>
      </w:r>
      <w:r w:rsidR="00E839DE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="00B807FE">
        <w:rPr>
          <w:rFonts w:ascii="Times New Roman" w:eastAsia="Times New Roman" w:hAnsi="Times New Roman" w:cs="Times New Roman"/>
          <w:sz w:val="28"/>
          <w:szCs w:val="28"/>
          <w:lang w:val="uk-UA"/>
        </w:rPr>
        <w:t>нту.</w:t>
      </w:r>
    </w:p>
    <w:p w:rsidR="00E839DE" w:rsidRDefault="00E839D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Для роботи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потрібно було переписати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E839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метод в моделі, в ньому необхідно вказати координати поверхні, перенесені згідно оберту об’єк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>та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системи координат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також потрібно вказати змінні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нанесення текстури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такі як значення поточного 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>оберту та необхідні примітиви.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необхідно було 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створити функцію </w:t>
      </w:r>
      <w:proofErr w:type="spellStart"/>
      <w:r w:rsidR="00B01956" w:rsidRPr="00B01956">
        <w:rPr>
          <w:rFonts w:ascii="Times New Roman" w:eastAsia="Times New Roman" w:hAnsi="Times New Roman" w:cs="Times New Roman"/>
          <w:sz w:val="28"/>
          <w:szCs w:val="28"/>
          <w:lang w:val="uk-UA"/>
        </w:rPr>
        <w:t>TextureBufferData</w:t>
      </w:r>
      <w:proofErr w:type="spellEnd"/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>, яка використовується для внесення координат текстури у програму. (рис. 2)</w:t>
      </w:r>
    </w:p>
    <w:p w:rsidR="00B01956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01956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2. Поверхня з нанесеною текстурою </w:t>
      </w:r>
    </w:p>
    <w:p w:rsidR="00B01956" w:rsidRPr="00E839DE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28B034C" wp14:editId="48F7A50F">
            <wp:extent cx="3116580" cy="21786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21" r="2816" b="13354"/>
                    <a:stretch/>
                  </pic:blipFill>
                  <pic:spPr bwMode="auto">
                    <a:xfrm>
                      <a:off x="0" y="0"/>
                      <a:ext cx="3144971" cy="219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912" w:rsidRDefault="00183912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36973" w:rsidRDefault="00836973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Останнім завдання потрібно було р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озробити функціонал для переміщення точки вздовж простору поверхні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Для цього було побудовано новий об’єкт у виді сфери. При зміні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клавішами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u(клавішами A/D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="00EA7F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ці значення передавались до обчислення поточної точки де знаходиться сфера та згідно рівняння поверхні вираховувалось значення у 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координатах куди і переміщалась сфера. (рис. 3)</w:t>
      </w:r>
    </w:p>
    <w:p w:rsidR="00EA7FCD" w:rsidRDefault="00EA7FCD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A7FCD" w:rsidRPr="00EA7FCD" w:rsidRDefault="00EA7FCD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3. Сфера на поверхні </w:t>
      </w:r>
    </w:p>
    <w:p w:rsidR="00836973" w:rsidRDefault="002233BC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9F1A7B8" wp14:editId="7612CDDF">
            <wp:extent cx="3101340" cy="238564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9356" cy="23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Pr="00644533" w:rsidRDefault="00706737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Інструкція користувача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Параметри поверхні можна змінювати, корегуючи відповідні значення над зображенням поверхні. (рис. 4) </w:t>
      </w: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4. Зміна параметрів поверхні</w:t>
      </w: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P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3225CC" wp14:editId="38193158">
            <wp:extent cx="6152515" cy="453834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поверхню можна обертати, затиснувши ліві кнопку миші та переміщаючи курсор у потрібну сторону. (рис. 5) 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860214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Рисунок 5. Оберт</w:t>
      </w:r>
      <w:r w:rsidR="000F6D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поверхні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використовуючи ліву кнопку миші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2CFF618" wp14:editId="1308641F">
            <wp:extent cx="6152515" cy="307657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переміщення сфери по поверхні необхідно використовувати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зміни координати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зміни координати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(рис. 6)</w:t>
      </w:r>
    </w:p>
    <w:p w:rsidR="00234BD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34BD2" w:rsidRPr="00234BD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руху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сфера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CD2A14D" wp14:editId="733C5A21">
            <wp:extent cx="3368968" cy="2628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802" cy="26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Наприклад, можемо натиснути клавішу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зменшення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5945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отримаємо наступний результат. (рис. 7)</w:t>
      </w: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7. Приклад переміщення сфери по поверхні</w:t>
      </w:r>
    </w:p>
    <w:p w:rsidR="005945FA" w:rsidRP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37B8E9B" wp14:editId="156DF7AC">
            <wp:extent cx="6152515" cy="22117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за допомогою зміни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Rotate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texture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можна обертати текстуру відповідно до значення оберту, яка потім буде використано для обрахування нових координат текстури (рис. 8)</w:t>
      </w:r>
    </w:p>
    <w:p w:rsidR="00447A76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7A76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8. Приклад оберту текстури</w:t>
      </w:r>
    </w:p>
    <w:p w:rsidR="00447A76" w:rsidRDefault="00347713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B092053" wp14:editId="44B9927A">
            <wp:extent cx="5600700" cy="276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876" cy="27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Pr="00A82C9E" w:rsidRDefault="00A82C9E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A82C9E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Лістинг програмного коду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A5AA4" w:rsidP="001A5AA4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вершин для поверхні</w:t>
      </w:r>
    </w:p>
    <w:p w:rsid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Vertex </w:t>
      </w:r>
      <w:proofErr w:type="spellStart"/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vertexShaderSource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attribute vec3 vertex;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attribute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mat4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gl_Position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(vertex,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}`;</w:t>
      </w:r>
    </w:p>
    <w:p w:rsidR="001A5AA4" w:rsidRP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5AA4" w:rsidRPr="001A5AA4" w:rsidRDefault="001A5AA4" w:rsidP="001A5AA4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поверхні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Fragment </w:t>
      </w:r>
      <w:proofErr w:type="spellStart"/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fragmentShaderSource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precision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mediump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sampler2D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</w:t>
      </w:r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Rotate texture coordinates around the center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vec2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</w:t>
      </w:r>
      <w:proofErr w:type="spellStart"/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v_texCoord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v_texCoord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</w:t>
      </w:r>
      <w:proofErr w:type="spellStart"/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v_texCoord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v_texCoord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A5AA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);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vec4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texColor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texture2</w:t>
      </w:r>
      <w:proofErr w:type="gramStart"/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Output the color from the texture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gl_FragColor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texColor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}`;</w:t>
      </w:r>
    </w:p>
    <w:p w:rsidR="001A5AA4" w:rsidRP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972E8" w:rsidRPr="008972E8" w:rsidRDefault="008972E8" w:rsidP="008972E8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Конструктор об’єкта моделі поверхні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//Constructor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countText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TextureBufferData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countText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972E8" w:rsidRPr="008972E8" w:rsidRDefault="008972E8" w:rsidP="008972E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1i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uTextureRotation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rotate_texture_value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iRotateValue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spellEnd"/>
      <w:proofErr w:type="gram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TRIANGLES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72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72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72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972E8" w:rsidRPr="008972E8" w:rsidRDefault="008972E8" w:rsidP="008972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72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972E8" w:rsidRPr="008972E8" w:rsidRDefault="008972E8" w:rsidP="008972E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Pr="00FF7D8C" w:rsidRDefault="008972E8" w:rsidP="008972E8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Конструктор програми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8972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FF7D8C" w:rsidRDefault="00FF7D8C" w:rsidP="00FF7D8C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Constructor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ShaderProgram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iSolidColor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Texture rotation uniform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uTextureRotation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Get uniform locations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Get attribute location for texture coordinates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useProgram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FF7D8C" w:rsidRPr="00FF7D8C" w:rsidRDefault="00FF7D8C" w:rsidP="00FF7D8C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A46DC1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1" w:name="_GoBack"/>
      <w:bookmarkEnd w:id="1"/>
    </w:p>
    <w:sectPr w:rsidR="0018391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402F"/>
    <w:multiLevelType w:val="hybridMultilevel"/>
    <w:tmpl w:val="8CEE2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35302"/>
    <w:multiLevelType w:val="hybridMultilevel"/>
    <w:tmpl w:val="1738085A"/>
    <w:lvl w:ilvl="0" w:tplc="DDBE433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57E5453B"/>
    <w:multiLevelType w:val="hybridMultilevel"/>
    <w:tmpl w:val="D632B7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26FB1"/>
    <w:multiLevelType w:val="hybridMultilevel"/>
    <w:tmpl w:val="374021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675A4A"/>
    <w:multiLevelType w:val="hybridMultilevel"/>
    <w:tmpl w:val="FC1438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E3EC6"/>
    <w:multiLevelType w:val="hybridMultilevel"/>
    <w:tmpl w:val="8EB2E888"/>
    <w:lvl w:ilvl="0" w:tplc="3250A40A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F6F"/>
    <w:rsid w:val="000029CD"/>
    <w:rsid w:val="00026E40"/>
    <w:rsid w:val="00035297"/>
    <w:rsid w:val="000B0B03"/>
    <w:rsid w:val="000F6D4B"/>
    <w:rsid w:val="001228BF"/>
    <w:rsid w:val="00142406"/>
    <w:rsid w:val="001576A8"/>
    <w:rsid w:val="00183912"/>
    <w:rsid w:val="00192FB0"/>
    <w:rsid w:val="001A5AA4"/>
    <w:rsid w:val="001A6F8B"/>
    <w:rsid w:val="001B0357"/>
    <w:rsid w:val="001F03F7"/>
    <w:rsid w:val="002233BC"/>
    <w:rsid w:val="0023000D"/>
    <w:rsid w:val="00234BD2"/>
    <w:rsid w:val="002536DD"/>
    <w:rsid w:val="00314862"/>
    <w:rsid w:val="00317C01"/>
    <w:rsid w:val="00347713"/>
    <w:rsid w:val="003653D6"/>
    <w:rsid w:val="00372FF3"/>
    <w:rsid w:val="003C46AB"/>
    <w:rsid w:val="00416E7D"/>
    <w:rsid w:val="0042693E"/>
    <w:rsid w:val="00447A76"/>
    <w:rsid w:val="00460B4C"/>
    <w:rsid w:val="00481DCD"/>
    <w:rsid w:val="00492C69"/>
    <w:rsid w:val="004B4212"/>
    <w:rsid w:val="004C1396"/>
    <w:rsid w:val="004F4223"/>
    <w:rsid w:val="005945FA"/>
    <w:rsid w:val="005C0C3B"/>
    <w:rsid w:val="00644533"/>
    <w:rsid w:val="006B4DBD"/>
    <w:rsid w:val="00706737"/>
    <w:rsid w:val="00707ED6"/>
    <w:rsid w:val="007244C7"/>
    <w:rsid w:val="007563A9"/>
    <w:rsid w:val="0078510C"/>
    <w:rsid w:val="00796010"/>
    <w:rsid w:val="007E5C10"/>
    <w:rsid w:val="00836973"/>
    <w:rsid w:val="00860214"/>
    <w:rsid w:val="008972E8"/>
    <w:rsid w:val="008A3E69"/>
    <w:rsid w:val="008B54FC"/>
    <w:rsid w:val="009A6B40"/>
    <w:rsid w:val="009B6035"/>
    <w:rsid w:val="00A46DC1"/>
    <w:rsid w:val="00A5613E"/>
    <w:rsid w:val="00A6583A"/>
    <w:rsid w:val="00A733D8"/>
    <w:rsid w:val="00A82C9E"/>
    <w:rsid w:val="00A84090"/>
    <w:rsid w:val="00AA2DFD"/>
    <w:rsid w:val="00AF2374"/>
    <w:rsid w:val="00B01956"/>
    <w:rsid w:val="00B15663"/>
    <w:rsid w:val="00B807FE"/>
    <w:rsid w:val="00C30A33"/>
    <w:rsid w:val="00CA6657"/>
    <w:rsid w:val="00CB37CD"/>
    <w:rsid w:val="00CC13DE"/>
    <w:rsid w:val="00D81C97"/>
    <w:rsid w:val="00DC0A89"/>
    <w:rsid w:val="00E061D5"/>
    <w:rsid w:val="00E16E4C"/>
    <w:rsid w:val="00E475D5"/>
    <w:rsid w:val="00E839DE"/>
    <w:rsid w:val="00EA112F"/>
    <w:rsid w:val="00EA7FCD"/>
    <w:rsid w:val="00ED1452"/>
    <w:rsid w:val="00ED2604"/>
    <w:rsid w:val="00ED3049"/>
    <w:rsid w:val="00EF1F6F"/>
    <w:rsid w:val="00F06556"/>
    <w:rsid w:val="00F32EBD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24E4A"/>
  <w15:chartTrackingRefBased/>
  <w15:docId w15:val="{AF0FDC76-71F3-4B0A-88F4-11C4D769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32EBD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8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563A9"/>
    <w:rPr>
      <w:color w:val="0563C1" w:themeColor="hyperlink"/>
      <w:u w:val="single"/>
    </w:rPr>
  </w:style>
  <w:style w:type="character" w:customStyle="1" w:styleId="tlid-translation">
    <w:name w:val="tlid-translation"/>
    <w:basedOn w:val="a0"/>
    <w:rsid w:val="00230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12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Pavskyi</dc:creator>
  <cp:keywords/>
  <dc:description/>
  <cp:lastModifiedBy>Denys Pavskyi</cp:lastModifiedBy>
  <cp:revision>62</cp:revision>
  <dcterms:created xsi:type="dcterms:W3CDTF">2023-12-29T15:16:00Z</dcterms:created>
  <dcterms:modified xsi:type="dcterms:W3CDTF">2024-01-05T14:22:00Z</dcterms:modified>
</cp:coreProperties>
</file>