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B431" w14:textId="52CE6C93" w:rsidR="001C6542" w:rsidRPr="001813CA" w:rsidRDefault="00000000">
      <w:pPr>
        <w:keepNext/>
        <w:spacing w:after="240"/>
        <w:rPr>
          <w:lang w:val="de-DE"/>
        </w:rPr>
      </w:pPr>
      <w:r w:rsidRPr="001813CA">
        <w:rPr>
          <w:rFonts w:ascii="Arial" w:hAnsi="Arial"/>
          <w:b/>
          <w:color w:val="1B365D"/>
          <w:sz w:val="40"/>
          <w:lang w:val="de-DE"/>
        </w:rPr>
        <w:t>Pflichtenheft</w:t>
      </w:r>
    </w:p>
    <w:p w14:paraId="2436A18E" w14:textId="77777777" w:rsidR="001C6542" w:rsidRPr="001813CA" w:rsidRDefault="00000000">
      <w:pPr>
        <w:spacing w:after="120"/>
        <w:rPr>
          <w:lang w:val="de-DE"/>
        </w:rPr>
      </w:pPr>
      <w:r w:rsidRPr="001813CA">
        <w:rPr>
          <w:rFonts w:ascii="Arial" w:hAnsi="Arial"/>
          <w:b/>
          <w:lang w:val="de-DE"/>
        </w:rPr>
        <w:t xml:space="preserve">Projekt: </w:t>
      </w:r>
      <w:r w:rsidRPr="001813CA">
        <w:rPr>
          <w:rFonts w:ascii="Arial" w:hAnsi="Arial"/>
          <w:lang w:val="de-DE"/>
        </w:rPr>
        <w:t>Webbasiertes Multiplayer-Spiel 'Schiffe versenken'</w:t>
      </w:r>
    </w:p>
    <w:p w14:paraId="5EE091B0" w14:textId="77777777" w:rsidR="001C6542" w:rsidRPr="001813CA" w:rsidRDefault="00000000">
      <w:pPr>
        <w:spacing w:after="120"/>
        <w:rPr>
          <w:lang w:val="de-DE"/>
        </w:rPr>
      </w:pPr>
      <w:r w:rsidRPr="001813CA">
        <w:rPr>
          <w:rFonts w:ascii="Arial" w:hAnsi="Arial"/>
          <w:b/>
          <w:lang w:val="de-DE"/>
        </w:rPr>
        <w:t xml:space="preserve">Ziel: </w:t>
      </w:r>
      <w:r w:rsidRPr="001813CA">
        <w:rPr>
          <w:rFonts w:ascii="Arial" w:hAnsi="Arial"/>
          <w:lang w:val="de-DE"/>
        </w:rPr>
        <w:t>Technische Beschreibung der Umsetzung und Implementierung (Realisierungskonzept).</w:t>
      </w:r>
    </w:p>
    <w:p w14:paraId="6841E341" w14:textId="77777777" w:rsidR="001C6542" w:rsidRPr="001813CA" w:rsidRDefault="00000000">
      <w:pPr>
        <w:keepNext/>
        <w:spacing w:before="360" w:after="120"/>
        <w:rPr>
          <w:lang w:val="de-DE"/>
        </w:rPr>
      </w:pPr>
      <w:r w:rsidRPr="001813CA">
        <w:rPr>
          <w:rFonts w:ascii="Arial" w:hAnsi="Arial"/>
          <w:b/>
          <w:color w:val="1B365D"/>
          <w:sz w:val="28"/>
          <w:lang w:val="de-DE"/>
        </w:rPr>
        <w:t>1. Systemarchitektur (MVC-Modell)</w:t>
      </w:r>
    </w:p>
    <w:p w14:paraId="42B8180B" w14:textId="77777777" w:rsidR="001C6542" w:rsidRPr="001813CA" w:rsidRDefault="00000000">
      <w:pPr>
        <w:spacing w:after="120"/>
        <w:rPr>
          <w:lang w:val="de-DE"/>
        </w:rPr>
      </w:pPr>
      <w:r w:rsidRPr="001813CA">
        <w:rPr>
          <w:rFonts w:ascii="Arial" w:hAnsi="Arial"/>
          <w:lang w:val="de-DE"/>
        </w:rPr>
        <w:t>Zur sauberen Trennung von Logik, Daten und Design wird die Anwendung nach dem etablierten Model-View-Controller (MVC) Architekturmuster strukturiert:</w:t>
      </w:r>
    </w:p>
    <w:p w14:paraId="2B7F3943" w14:textId="77777777" w:rsidR="001C6542" w:rsidRPr="001813CA" w:rsidRDefault="00000000">
      <w:pPr>
        <w:pStyle w:val="Aufzhlungszeichen"/>
        <w:spacing w:after="80"/>
        <w:rPr>
          <w:lang w:val="de-DE"/>
        </w:rPr>
      </w:pPr>
      <w:r w:rsidRPr="001813CA">
        <w:rPr>
          <w:rFonts w:ascii="Arial" w:hAnsi="Arial"/>
          <w:lang w:val="de-DE"/>
        </w:rPr>
        <w:t>Model (Modell): Die serverseitige Spiellogik in Python. Sie verwaltet den Zustand des Spiels, validiert die Züge und steuert die Datenstrukturen über zweidimensionale Arrays.</w:t>
      </w:r>
    </w:p>
    <w:p w14:paraId="4AC47BF5" w14:textId="77777777" w:rsidR="001C6542" w:rsidRDefault="00000000">
      <w:pPr>
        <w:pStyle w:val="Aufzhlungszeichen"/>
        <w:spacing w:after="80"/>
      </w:pPr>
      <w:r w:rsidRPr="001813CA">
        <w:rPr>
          <w:rFonts w:ascii="Arial" w:hAnsi="Arial"/>
          <w:lang w:val="de-DE"/>
        </w:rPr>
        <w:t xml:space="preserve">View (Präsentation): Die Benutzeroberfläche im Browser. Realisiert mittels HTML5 und CSS3 (Grid-Layout für das 10x10-Spielfeld, Flexbox für Menüs und Layout-Ausrichtungen). </w:t>
      </w:r>
      <w:r>
        <w:rPr>
          <w:rFonts w:ascii="Arial" w:hAnsi="Arial"/>
        </w:rPr>
        <w:t>JavaScript (ES6) verarbeitet die Klick-Events auf dem Client.</w:t>
      </w:r>
    </w:p>
    <w:p w14:paraId="6ED43DD1" w14:textId="77777777" w:rsidR="001C6542" w:rsidRPr="001813CA" w:rsidRDefault="00000000">
      <w:pPr>
        <w:pStyle w:val="Aufzhlungszeichen"/>
        <w:spacing w:after="80"/>
        <w:rPr>
          <w:lang w:val="de-DE"/>
        </w:rPr>
      </w:pPr>
      <w:r w:rsidRPr="001813CA">
        <w:rPr>
          <w:rFonts w:ascii="Arial" w:hAnsi="Arial"/>
          <w:lang w:val="de-DE"/>
        </w:rPr>
        <w:t>Controller (Steuerung): Die Flask-Routen und Flask-SocketIO-Eventhandler. Sie nehmen Client-Anfragen entgegen, rufen die Logik im Model auf und steuern die Kommunikation zurück an die Views.</w:t>
      </w:r>
    </w:p>
    <w:p w14:paraId="5F5476A1" w14:textId="77777777" w:rsidR="001C6542" w:rsidRDefault="00000000"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2. Technische Umsetzung der Hauptfunktionen</w:t>
      </w:r>
    </w:p>
    <w:p w14:paraId="4657FA7F" w14:textId="77777777" w:rsidR="001C6542" w:rsidRPr="001813CA" w:rsidRDefault="00000000">
      <w:pPr>
        <w:pStyle w:val="Aufzhlungszeichen"/>
        <w:spacing w:after="80"/>
        <w:rPr>
          <w:lang w:val="de-DE"/>
        </w:rPr>
      </w:pPr>
      <w:r w:rsidRPr="001813CA">
        <w:rPr>
          <w:rFonts w:ascii="Arial" w:hAnsi="Arial"/>
          <w:lang w:val="de-DE"/>
        </w:rPr>
        <w:t>Spielfeld-Matrix: Ein zweidimensionales Array (10x10) im Python-Backend speichert den exakten Zustand jeder Zelle (z. B. 0 = leer, 1 = Schiff, 2 = Fehlschuss, 3 = Treffer).</w:t>
      </w:r>
    </w:p>
    <w:p w14:paraId="3831A537" w14:textId="77777777" w:rsidR="001C6542" w:rsidRPr="001813CA" w:rsidRDefault="00000000">
      <w:pPr>
        <w:pStyle w:val="Aufzhlungszeichen"/>
        <w:spacing w:after="80"/>
        <w:rPr>
          <w:lang w:val="de-DE"/>
        </w:rPr>
      </w:pPr>
      <w:r w:rsidRPr="001813CA">
        <w:rPr>
          <w:rFonts w:ascii="Arial" w:hAnsi="Arial"/>
          <w:lang w:val="de-DE"/>
        </w:rPr>
        <w:t>Kommunikations-Protokoll: Der Datenaustausch erfolgt über WebSockets mittels Flask-SocketIO, um ereignisgesteuerte Updates (z. B. Raumbeitritt, Schussabgabe) ohne Page-Reload zu ermöglichen.</w:t>
      </w:r>
    </w:p>
    <w:p w14:paraId="639C08F8" w14:textId="77777777" w:rsidR="001C6542" w:rsidRPr="001813CA" w:rsidRDefault="00000000">
      <w:pPr>
        <w:pStyle w:val="Aufzhlungszeichen"/>
        <w:spacing w:after="80"/>
        <w:rPr>
          <w:lang w:val="de-DE"/>
        </w:rPr>
      </w:pPr>
      <w:r w:rsidRPr="001813CA">
        <w:rPr>
          <w:rFonts w:ascii="Arial" w:hAnsi="Arial"/>
          <w:lang w:val="de-DE"/>
        </w:rPr>
        <w:t>Netzwerkinfrastruktur: Das System läuft lokal auf dem Entwicklungsrechner als Server. Andere Endgeräte verbinden sich über die lokale IP-Adresse des Servers im selben WLAN-Netzwerk.</w:t>
      </w:r>
    </w:p>
    <w:p w14:paraId="7410F1B3" w14:textId="77777777" w:rsidR="001C6542" w:rsidRDefault="00000000"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3. Schnittstellen &amp; WebSocket-Events</w:t>
      </w:r>
    </w:p>
    <w:p w14:paraId="4915578A" w14:textId="77777777" w:rsidR="001C6542" w:rsidRPr="001813CA" w:rsidRDefault="00000000">
      <w:pPr>
        <w:pStyle w:val="Aufzhlungszeichen"/>
        <w:spacing w:after="80"/>
        <w:rPr>
          <w:lang w:val="de-DE"/>
        </w:rPr>
      </w:pPr>
      <w:r w:rsidRPr="001813CA">
        <w:rPr>
          <w:rFonts w:ascii="Arial" w:hAnsi="Arial"/>
          <w:lang w:val="de-DE"/>
        </w:rPr>
        <w:t>client_ready: Wird vom Browser gesendet, sobald der Spieler die Platzierung seiner Schiffe abgeschlossen hat.</w:t>
      </w:r>
    </w:p>
    <w:p w14:paraId="52CC182E" w14:textId="77777777" w:rsidR="001C6542" w:rsidRPr="001813CA" w:rsidRDefault="00000000">
      <w:pPr>
        <w:pStyle w:val="Aufzhlungszeichen"/>
        <w:spacing w:after="80"/>
        <w:rPr>
          <w:lang w:val="de-DE"/>
        </w:rPr>
      </w:pPr>
      <w:r w:rsidRPr="001813CA">
        <w:rPr>
          <w:rFonts w:ascii="Arial" w:hAnsi="Arial"/>
          <w:lang w:val="de-DE"/>
        </w:rPr>
        <w:t>player_move: Überträgt die exakten Koordinaten (X/Y) eines Schusses an das Backend.</w:t>
      </w:r>
    </w:p>
    <w:p w14:paraId="7AC88EC0" w14:textId="77777777" w:rsidR="001C6542" w:rsidRPr="001813CA" w:rsidRDefault="00000000">
      <w:pPr>
        <w:pStyle w:val="Aufzhlungszeichen"/>
        <w:spacing w:after="80"/>
        <w:rPr>
          <w:lang w:val="de-DE"/>
        </w:rPr>
      </w:pPr>
      <w:r w:rsidRPr="001813CA">
        <w:rPr>
          <w:rFonts w:ascii="Arial" w:hAnsi="Arial"/>
          <w:lang w:val="de-DE"/>
        </w:rPr>
        <w:t>move_result: Der Server sendet das validierte Ergebnis (Treffer, Wasser oder Versenkt) in Echtzeit an beide Clients zurück.</w:t>
      </w:r>
    </w:p>
    <w:sectPr w:rsidR="001C6542" w:rsidRPr="001813C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75211">
    <w:abstractNumId w:val="8"/>
  </w:num>
  <w:num w:numId="2" w16cid:durableId="114718964">
    <w:abstractNumId w:val="6"/>
  </w:num>
  <w:num w:numId="3" w16cid:durableId="42868564">
    <w:abstractNumId w:val="5"/>
  </w:num>
  <w:num w:numId="4" w16cid:durableId="1972206628">
    <w:abstractNumId w:val="4"/>
  </w:num>
  <w:num w:numId="5" w16cid:durableId="1676761064">
    <w:abstractNumId w:val="7"/>
  </w:num>
  <w:num w:numId="6" w16cid:durableId="570500870">
    <w:abstractNumId w:val="3"/>
  </w:num>
  <w:num w:numId="7" w16cid:durableId="1475754233">
    <w:abstractNumId w:val="2"/>
  </w:num>
  <w:num w:numId="8" w16cid:durableId="1038437098">
    <w:abstractNumId w:val="1"/>
  </w:num>
  <w:num w:numId="9" w16cid:durableId="71685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3CA"/>
    <w:rsid w:val="001C6542"/>
    <w:rsid w:val="0029639D"/>
    <w:rsid w:val="00326F90"/>
    <w:rsid w:val="006C3B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9175493-D8A6-419E-9952-7840C1C5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Denys Spitsevskyi</cp:lastModifiedBy>
  <cp:revision>2</cp:revision>
  <dcterms:created xsi:type="dcterms:W3CDTF">2013-12-23T23:15:00Z</dcterms:created>
  <dcterms:modified xsi:type="dcterms:W3CDTF">2026-06-26T11:37:00Z</dcterms:modified>
  <cp:category/>
</cp:coreProperties>
</file>