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E7A6" w14:textId="61CD20A2" w:rsidR="00945053" w:rsidRPr="0021639E" w:rsidRDefault="00BC191D">
      <w:pPr>
        <w:jc w:val="center"/>
        <w:rPr>
          <w:lang w:val="de-DE"/>
        </w:rPr>
      </w:pPr>
      <w:r w:rsidRPr="0021639E">
        <w:rPr>
          <w:rFonts w:ascii="Arial" w:hAnsi="Arial"/>
          <w:b/>
          <w:color w:val="1F4E79"/>
          <w:sz w:val="36"/>
          <w:lang w:val="de-DE"/>
        </w:rPr>
        <w:t>Projektstrukturplan &amp; Infrastruktur</w:t>
      </w:r>
    </w:p>
    <w:p w14:paraId="68F3A464" w14:textId="77777777" w:rsidR="00945053" w:rsidRPr="0021639E" w:rsidRDefault="00BC191D">
      <w:pPr>
        <w:rPr>
          <w:lang w:val="de-DE"/>
        </w:rPr>
      </w:pPr>
      <w:r w:rsidRPr="0021639E">
        <w:rPr>
          <w:lang w:val="de-DE"/>
        </w:rPr>
        <w:t>Dieses Dokument definiert die technische Struktur (Inhalte des Projekts) sowie die Einrichtung der Entwicklungsumgebung und Infrastruktur.</w:t>
      </w:r>
    </w:p>
    <w:p w14:paraId="65F68F68" w14:textId="77777777" w:rsidR="00945053" w:rsidRDefault="00BC191D">
      <w:r>
        <w:rPr>
          <w:rFonts w:ascii="Arial" w:hAnsi="Arial"/>
          <w:b/>
          <w:color w:val="2E74B5"/>
          <w:sz w:val="28"/>
        </w:rPr>
        <w:t>1. Technische Komponenten &amp; Architektur (MVC)</w:t>
      </w:r>
    </w:p>
    <w:p w14:paraId="3EE86505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Model (Python): Verwaltung des Spielzustands mittels einer zweidimensionalen Array-Matrix (10x10) auf dem Server (0=leer, 1=Schiff, 2=Fehlschuss, 3=Treffer).</w:t>
      </w:r>
    </w:p>
    <w:p w14:paraId="74783B4B" w14:textId="77777777" w:rsidR="00945053" w:rsidRDefault="00BC191D">
      <w:pPr>
        <w:pStyle w:val="Aufzhlungszeichen"/>
      </w:pPr>
      <w:r w:rsidRPr="0021639E">
        <w:rPr>
          <w:lang w:val="de-DE"/>
        </w:rPr>
        <w:t xml:space="preserve">View (HTML5/CSS3/JS): Interaktives CSS-Grid-Layout für das Spielfeld, Flexbox für Menüs. </w:t>
      </w:r>
      <w:r>
        <w:t>JavaScript (ES6) verarbeitet Klick-Events auf dem Client.</w:t>
      </w:r>
    </w:p>
    <w:p w14:paraId="43879B37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Controller (Flask &amp; Flask-SocketIO): Eventhandler für die Echtzeit-Kommunikation und Routensteuerung.</w:t>
      </w:r>
    </w:p>
    <w:p w14:paraId="445A6745" w14:textId="77777777" w:rsidR="00945053" w:rsidRDefault="00BC191D">
      <w:r w:rsidRPr="0021639E">
        <w:rPr>
          <w:rFonts w:ascii="Arial" w:hAnsi="Arial"/>
          <w:b/>
          <w:color w:val="2E74B5"/>
          <w:sz w:val="28"/>
          <w:lang w:val="de-DE"/>
        </w:rPr>
        <w:br/>
      </w:r>
      <w:r>
        <w:rPr>
          <w:rFonts w:ascii="Arial" w:hAnsi="Arial"/>
          <w:b/>
          <w:color w:val="2E74B5"/>
          <w:sz w:val="28"/>
        </w:rPr>
        <w:t>2. Infrastruktur &amp; Aufgabenstellung</w:t>
      </w:r>
    </w:p>
    <w:p w14:paraId="5B38972F" w14:textId="77777777" w:rsidR="00945053" w:rsidRDefault="00BC191D">
      <w:pPr>
        <w:pStyle w:val="Aufzhlungszeichen"/>
      </w:pPr>
      <w:r w:rsidRPr="0021639E">
        <w:rPr>
          <w:lang w:val="de-DE"/>
        </w:rPr>
        <w:t xml:space="preserve">IDE (Visual Studio Code / PyCharm) -&gt; Aufgabe: [INSTALL]: Installation und Konfiguration von Python 3.x, Flask und Flask-SocketIO. </w:t>
      </w:r>
      <w:r>
        <w:t>Einrichtung der grundlegenden Ordnerstruktur.</w:t>
      </w:r>
    </w:p>
    <w:p w14:paraId="250CCD1A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Sprache (Python 3.x &amp; JavaScript ES6) -&gt; Aufgabe: [DOKU]: Laufende Kommentierung des Quellcodes, Versionsverwaltung im Git-Repository sowie Erstellung der finalen Projektdokumentation und einer kurzen Benutzeranleitung.</w:t>
      </w:r>
    </w:p>
    <w:p w14:paraId="77252EEA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Infrastruktur (Lokaler WLAN-Server) -&gt; Aufgabe: [EINRICHTUNG]: Konfiguration des Flask-Servers auf dem Entwicklungsrechner. Bereitstellung des Zugriffs für externe Endgeräte im selben lokalen WLAN über die IP-Adresse des Servers.</w:t>
      </w:r>
    </w:p>
    <w:p w14:paraId="6885CA5B" w14:textId="77777777" w:rsidR="00945053" w:rsidRDefault="00BC191D">
      <w:r w:rsidRPr="0021639E">
        <w:rPr>
          <w:rFonts w:ascii="Arial" w:hAnsi="Arial"/>
          <w:b/>
          <w:color w:val="2E74B5"/>
          <w:sz w:val="24"/>
          <w:lang w:val="de-DE"/>
        </w:rPr>
        <w:br/>
      </w:r>
      <w:r>
        <w:rPr>
          <w:rFonts w:ascii="Arial" w:hAnsi="Arial"/>
          <w:b/>
          <w:color w:val="2E74B5"/>
          <w:sz w:val="24"/>
        </w:rPr>
        <w:t>3. WebSocket-Schnittstellen (Events)</w:t>
      </w:r>
    </w:p>
    <w:p w14:paraId="6FB0EEEE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client_ready: Signalisiert dem Server, dass ein Spieler seine Schiffe vollständig platziert hat.</w:t>
      </w:r>
    </w:p>
    <w:p w14:paraId="71CB138C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player_move: Überträgt die X/Y-Koordinaten eines Schusses an das Backend.</w:t>
      </w:r>
    </w:p>
    <w:p w14:paraId="16B9E211" w14:textId="77777777" w:rsidR="00945053" w:rsidRPr="0021639E" w:rsidRDefault="00BC191D">
      <w:pPr>
        <w:pStyle w:val="Aufzhlungszeichen"/>
        <w:rPr>
          <w:lang w:val="de-DE"/>
        </w:rPr>
      </w:pPr>
      <w:r w:rsidRPr="0021639E">
        <w:rPr>
          <w:lang w:val="de-DE"/>
        </w:rPr>
        <w:t>move_result: Sendet das validierte Ergebnis (Treffer, Wasser, Versenkt) in Echtzeit zurück an beide Clients.</w:t>
      </w:r>
    </w:p>
    <w:sectPr w:rsidR="00945053" w:rsidRPr="002163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762670">
    <w:abstractNumId w:val="8"/>
  </w:num>
  <w:num w:numId="2" w16cid:durableId="746270394">
    <w:abstractNumId w:val="6"/>
  </w:num>
  <w:num w:numId="3" w16cid:durableId="883172374">
    <w:abstractNumId w:val="5"/>
  </w:num>
  <w:num w:numId="4" w16cid:durableId="1971548370">
    <w:abstractNumId w:val="4"/>
  </w:num>
  <w:num w:numId="5" w16cid:durableId="58677628">
    <w:abstractNumId w:val="7"/>
  </w:num>
  <w:num w:numId="6" w16cid:durableId="1737628611">
    <w:abstractNumId w:val="3"/>
  </w:num>
  <w:num w:numId="7" w16cid:durableId="342054904">
    <w:abstractNumId w:val="2"/>
  </w:num>
  <w:num w:numId="8" w16cid:durableId="1485508106">
    <w:abstractNumId w:val="1"/>
  </w:num>
  <w:num w:numId="9" w16cid:durableId="18875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9E"/>
    <w:rsid w:val="0029639D"/>
    <w:rsid w:val="00326F90"/>
    <w:rsid w:val="008D67E9"/>
    <w:rsid w:val="00945053"/>
    <w:rsid w:val="00AA1D8D"/>
    <w:rsid w:val="00B47730"/>
    <w:rsid w:val="00BC19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1CA0EA5-52E1-4B46-B5F8-917DFCEA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2026-06-29T13:47:00Z</dcterms:modified>
  <cp:category/>
</cp:coreProperties>
</file>