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Programs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Free Physiotherapy Clinics: Available on Tuesdays and Fridays for children and the community.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Daycare for Children with Special Needs: A specialized daycare providing individualized care, therapy, and early intervention for children with disabilities</w:t>
      </w:r>
    </w:p>
    <w:p>
      <w:pPr>
        <w:pStyle w:val="style179"/>
        <w:numPr>
          <w:ilvl w:val="0"/>
          <w:numId w:val="1"/>
        </w:numPr>
        <w:rPr/>
      </w:pPr>
      <w:r>
        <w:t>Nutrition Program: Providing balanced meals and nutritional education for children.</w:t>
      </w:r>
    </w:p>
    <w:p>
      <w:pPr>
        <w:pStyle w:val="style179"/>
        <w:numPr>
          <w:ilvl w:val="0"/>
          <w:numId w:val="1"/>
        </w:numPr>
        <w:rPr/>
      </w:pPr>
      <w:r>
        <w:t>Mental Health Support: Counseling services for children and parents.</w:t>
      </w:r>
    </w:p>
    <w:p>
      <w:pPr>
        <w:pStyle w:val="style179"/>
        <w:numPr>
          <w:ilvl w:val="0"/>
          <w:numId w:val="1"/>
        </w:numPr>
        <w:rPr/>
      </w:pPr>
      <w:r>
        <w:t>Yoga &amp; Wellness Sessions: Like the planned sessions with the Art of Living.</w:t>
      </w:r>
    </w:p>
    <w:p>
      <w:pPr>
        <w:pStyle w:val="style179"/>
        <w:numPr>
          <w:ilvl w:val="0"/>
          <w:numId w:val="1"/>
        </w:numPr>
        <w:rPr/>
      </w:pPr>
      <w:r>
        <w:t>Parent Training Workshops: Every last Friday of the month, focusing on parenting skills, child protection, and financial literacy.Family Strengthening Program: Helping families develop sustainable income sources.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Empowerment programs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629</Characters>
  <Application>WPS Office</Application>
  <Paragraphs>9</Paragraphs>
  <CharactersWithSpaces>717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2025-02-03T08:25:14Z</dcterms:created>
  <dc:creator>itel A665L</dc:creator>
  <lastModifiedBy>itel A665L</lastModifiedBy>
  <dcterms:modified xsi:type="dcterms:W3CDTF">2025-02-03T08:30:11Z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e264e13475234e63b619d83b8f2fcee9</vt:lpwstr>
  </property>
</Properties>
</file>