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18A37D" w14:textId="29BE3731" w:rsidR="00E13BE8" w:rsidRDefault="00E13BE8" w:rsidP="00E13BE8">
      <w:pPr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Network Visibility &amp; Reconnaissance </w:t>
      </w:r>
      <w:r w:rsidR="00553DDB">
        <w:rPr>
          <w:sz w:val="36"/>
          <w:szCs w:val="36"/>
        </w:rPr>
        <w:t>Outline</w:t>
      </w:r>
    </w:p>
    <w:p w14:paraId="1151BAEF" w14:textId="5E83E500" w:rsidR="00E13BE8" w:rsidRDefault="00E13BE8" w:rsidP="00E13BE8">
      <w:pPr>
        <w:rPr>
          <w:rFonts w:ascii="Segoe UI" w:hAnsi="Segoe UI" w:cs="Segoe UI"/>
          <w:b/>
          <w:bCs/>
          <w:sz w:val="28"/>
          <w:szCs w:val="28"/>
        </w:rPr>
      </w:pPr>
      <w:r w:rsidRPr="00E13BE8">
        <w:rPr>
          <w:rFonts w:ascii="Segoe UI" w:hAnsi="Segoe UI" w:cs="Segoe UI"/>
          <w:b/>
          <w:bCs/>
          <w:sz w:val="28"/>
          <w:szCs w:val="28"/>
        </w:rPr>
        <w:t>Goal:</w:t>
      </w:r>
    </w:p>
    <w:p w14:paraId="2611F3CC" w14:textId="23096D2A" w:rsidR="00E13BE8" w:rsidRDefault="00E13BE8" w:rsidP="00E13BE8">
      <w:p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Develop hands-on experience with network visibility tools to identify exposed services, observe live traffic, and understand how basic reconnaissance supports both troubleshooting and security analysis.</w:t>
      </w:r>
    </w:p>
    <w:p w14:paraId="0F046911" w14:textId="3A451CB4" w:rsidR="00E13BE8" w:rsidRDefault="00E13BE8" w:rsidP="00E13BE8">
      <w:pPr>
        <w:rPr>
          <w:rFonts w:ascii="Segoe UI" w:hAnsi="Segoe UI" w:cs="Segoe UI"/>
          <w:b/>
          <w:bCs/>
          <w:sz w:val="28"/>
          <w:szCs w:val="28"/>
        </w:rPr>
      </w:pPr>
      <w:r w:rsidRPr="00E13BE8">
        <w:rPr>
          <w:rFonts w:ascii="Segoe UI" w:hAnsi="Segoe UI" w:cs="Segoe UI"/>
          <w:b/>
          <w:bCs/>
          <w:sz w:val="28"/>
          <w:szCs w:val="28"/>
        </w:rPr>
        <w:t>Objectives:</w:t>
      </w:r>
    </w:p>
    <w:p w14:paraId="11428E14" w14:textId="24DEA9ED" w:rsidR="00E13BE8" w:rsidRPr="00E13BE8" w:rsidRDefault="00E13BE8" w:rsidP="00E13BE8">
      <w:pPr>
        <w:rPr>
          <w:rFonts w:ascii="Segoe UI" w:hAnsi="Segoe UI" w:cs="Segoe UI"/>
          <w:sz w:val="28"/>
          <w:szCs w:val="28"/>
        </w:rPr>
      </w:pPr>
      <w:r w:rsidRPr="00E13BE8">
        <w:rPr>
          <w:rFonts w:ascii="Segoe UI" w:hAnsi="Segoe UI" w:cs="Segoe UI"/>
          <w:sz w:val="28"/>
          <w:szCs w:val="28"/>
        </w:rPr>
        <w:t>By the end of this lab, I can:</w:t>
      </w:r>
    </w:p>
    <w:p w14:paraId="090E0BCB" w14:textId="529C9E91" w:rsidR="00E13BE8" w:rsidRDefault="00E13BE8" w:rsidP="00E13BE8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Perform network reconnaissance to identify open ports and services</w:t>
      </w:r>
    </w:p>
    <w:p w14:paraId="771E58F1" w14:textId="08DD9628" w:rsidR="00E13BE8" w:rsidRDefault="00E13BE8" w:rsidP="00E13BE8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Explain potential security risks associated with exposed services</w:t>
      </w:r>
    </w:p>
    <w:p w14:paraId="6A239837" w14:textId="1104A517" w:rsidR="00E13BE8" w:rsidRDefault="00E13BE8" w:rsidP="00E13BE8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Capture and analyze network traffic at a basic level</w:t>
      </w:r>
    </w:p>
    <w:p w14:paraId="3CBC4701" w14:textId="55BAC4FD" w:rsidR="00E13BE8" w:rsidRDefault="00E13BE8" w:rsidP="00E13BE8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Verify network configuration and DNS resolution</w:t>
      </w:r>
    </w:p>
    <w:p w14:paraId="760C3997" w14:textId="2D7FDE13" w:rsidR="00E13BE8" w:rsidRDefault="00E13BE8" w:rsidP="00E13BE8">
      <w:pPr>
        <w:pStyle w:val="ListParagraph"/>
        <w:numPr>
          <w:ilvl w:val="0"/>
          <w:numId w:val="1"/>
        </w:numPr>
        <w:rPr>
          <w:rFonts w:ascii="Segoe UI" w:hAnsi="Segoe UI" w:cs="Segoe UI"/>
          <w:sz w:val="28"/>
          <w:szCs w:val="28"/>
        </w:rPr>
      </w:pPr>
      <w:r>
        <w:rPr>
          <w:rFonts w:ascii="Segoe UI" w:hAnsi="Segoe UI" w:cs="Segoe UI"/>
          <w:sz w:val="28"/>
          <w:szCs w:val="28"/>
        </w:rPr>
        <w:t>Clearly articulate tool selection and findings.</w:t>
      </w:r>
    </w:p>
    <w:p w14:paraId="05ED8A33" w14:textId="20C577A6" w:rsidR="00E13BE8" w:rsidRDefault="00E13BE8" w:rsidP="00E13BE8">
      <w:pPr>
        <w:rPr>
          <w:rFonts w:ascii="Segoe UI" w:hAnsi="Segoe UI" w:cs="Segoe UI"/>
          <w:b/>
          <w:bCs/>
          <w:sz w:val="28"/>
          <w:szCs w:val="28"/>
        </w:rPr>
      </w:pPr>
      <w:r w:rsidRPr="00E13BE8">
        <w:rPr>
          <w:rFonts w:ascii="Segoe UI" w:hAnsi="Segoe UI" w:cs="Segoe UI"/>
          <w:b/>
          <w:bCs/>
          <w:sz w:val="28"/>
          <w:szCs w:val="28"/>
        </w:rPr>
        <w:t xml:space="preserve">Tools &amp; </w:t>
      </w:r>
      <w:r>
        <w:rPr>
          <w:rFonts w:ascii="Segoe UI" w:hAnsi="Segoe UI" w:cs="Segoe UI"/>
          <w:b/>
          <w:bCs/>
          <w:sz w:val="28"/>
          <w:szCs w:val="28"/>
        </w:rPr>
        <w:t>P</w:t>
      </w:r>
      <w:r w:rsidRPr="00E13BE8">
        <w:rPr>
          <w:rFonts w:ascii="Segoe UI" w:hAnsi="Segoe UI" w:cs="Segoe UI"/>
          <w:b/>
          <w:bCs/>
          <w:sz w:val="28"/>
          <w:szCs w:val="28"/>
        </w:rPr>
        <w:t>urpose:</w:t>
      </w:r>
    </w:p>
    <w:p w14:paraId="5D962621" w14:textId="03BB3F8A" w:rsidR="00E13BE8" w:rsidRDefault="00E13BE8" w:rsidP="00E13BE8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Nmap</w:t>
      </w:r>
    </w:p>
    <w:p w14:paraId="14520774" w14:textId="3B44A066" w:rsidR="00E13BE8" w:rsidRDefault="00E13BE8" w:rsidP="00E13BE8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Wireshark</w:t>
      </w:r>
    </w:p>
    <w:p w14:paraId="31F139D5" w14:textId="617DE35E" w:rsidR="00E13BE8" w:rsidRDefault="00E13BE8" w:rsidP="00E13BE8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Ipconfig</w:t>
      </w:r>
    </w:p>
    <w:p w14:paraId="4FEEC689" w14:textId="2C61B61D" w:rsidR="00E13BE8" w:rsidRDefault="00E13BE8" w:rsidP="00E13BE8">
      <w:pPr>
        <w:pStyle w:val="ListParagraph"/>
        <w:numPr>
          <w:ilvl w:val="0"/>
          <w:numId w:val="2"/>
        </w:numPr>
        <w:rPr>
          <w:rFonts w:ascii="Segoe UI" w:hAnsi="Segoe UI" w:cs="Segoe UI"/>
          <w:b/>
          <w:bCs/>
          <w:sz w:val="28"/>
          <w:szCs w:val="28"/>
        </w:rPr>
      </w:pPr>
      <w:proofErr w:type="spellStart"/>
      <w:r>
        <w:rPr>
          <w:rFonts w:ascii="Segoe UI" w:hAnsi="Segoe UI" w:cs="Segoe UI"/>
          <w:b/>
          <w:bCs/>
          <w:sz w:val="28"/>
          <w:szCs w:val="28"/>
        </w:rPr>
        <w:t>Nslookup</w:t>
      </w:r>
      <w:proofErr w:type="spellEnd"/>
    </w:p>
    <w:p w14:paraId="69045AE1" w14:textId="635A88B2" w:rsidR="00E13BE8" w:rsidRDefault="00E13BE8" w:rsidP="00E13BE8">
      <w:pPr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Environment:</w:t>
      </w:r>
    </w:p>
    <w:p w14:paraId="2C31FF1B" w14:textId="529970B2" w:rsidR="00E13BE8" w:rsidRDefault="00E13BE8" w:rsidP="00E13BE8">
      <w:pPr>
        <w:rPr>
          <w:rFonts w:ascii="Segoe UI" w:hAnsi="Segoe UI" w:cs="Segoe UI"/>
          <w:sz w:val="28"/>
          <w:szCs w:val="28"/>
        </w:rPr>
      </w:pPr>
      <w:r w:rsidRPr="00E13BE8">
        <w:rPr>
          <w:rFonts w:ascii="Segoe UI" w:hAnsi="Segoe UI" w:cs="Segoe UI"/>
          <w:sz w:val="28"/>
          <w:szCs w:val="28"/>
        </w:rPr>
        <w:t>Windows 11</w:t>
      </w:r>
    </w:p>
    <w:p w14:paraId="5464832E" w14:textId="45E4F628" w:rsidR="00E13BE8" w:rsidRDefault="00E13BE8" w:rsidP="00E13BE8">
      <w:pPr>
        <w:rPr>
          <w:rFonts w:ascii="Segoe UI" w:hAnsi="Segoe UI" w:cs="Segoe UI"/>
          <w:b/>
          <w:bCs/>
          <w:sz w:val="28"/>
          <w:szCs w:val="28"/>
        </w:rPr>
      </w:pPr>
      <w:r w:rsidRPr="00E13BE8">
        <w:rPr>
          <w:rFonts w:ascii="Segoe UI" w:hAnsi="Segoe UI" w:cs="Segoe UI"/>
          <w:b/>
          <w:bCs/>
          <w:sz w:val="28"/>
          <w:szCs w:val="28"/>
        </w:rPr>
        <w:t>What I’m looking for:</w:t>
      </w:r>
    </w:p>
    <w:p w14:paraId="3277BFE6" w14:textId="0E86BA29" w:rsidR="00E13BE8" w:rsidRPr="00E13BE8" w:rsidRDefault="00E13BE8" w:rsidP="00E13BE8">
      <w:pPr>
        <w:pStyle w:val="ListParagraph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E13BE8">
        <w:rPr>
          <w:rFonts w:ascii="Segoe UI" w:hAnsi="Segoe UI" w:cs="Segoe UI"/>
          <w:sz w:val="28"/>
          <w:szCs w:val="28"/>
        </w:rPr>
        <w:t>Open ports and associated services</w:t>
      </w:r>
    </w:p>
    <w:p w14:paraId="61099C99" w14:textId="6983BBD2" w:rsidR="00E13BE8" w:rsidRPr="00E13BE8" w:rsidRDefault="00E13BE8" w:rsidP="00E13BE8">
      <w:pPr>
        <w:pStyle w:val="ListParagraph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E13BE8">
        <w:rPr>
          <w:rFonts w:ascii="Segoe UI" w:hAnsi="Segoe UI" w:cs="Segoe UI"/>
          <w:sz w:val="28"/>
          <w:szCs w:val="28"/>
        </w:rPr>
        <w:t>Normal Network traffic patterns (DNS, ICMP, TCP)</w:t>
      </w:r>
    </w:p>
    <w:p w14:paraId="6F758054" w14:textId="2FE23D7C" w:rsidR="00E13BE8" w:rsidRPr="00E13BE8" w:rsidRDefault="00E13BE8" w:rsidP="00E13BE8">
      <w:pPr>
        <w:pStyle w:val="ListParagraph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E13BE8">
        <w:rPr>
          <w:rFonts w:ascii="Segoe UI" w:hAnsi="Segoe UI" w:cs="Segoe UI"/>
          <w:sz w:val="28"/>
          <w:szCs w:val="28"/>
        </w:rPr>
        <w:t>Indicators of potential security risk from exposed services</w:t>
      </w:r>
    </w:p>
    <w:p w14:paraId="128E6AA1" w14:textId="76FFDA2A" w:rsidR="00E13BE8" w:rsidRPr="00E13BE8" w:rsidRDefault="00E13BE8" w:rsidP="00E13BE8">
      <w:pPr>
        <w:pStyle w:val="ListParagraph"/>
        <w:numPr>
          <w:ilvl w:val="0"/>
          <w:numId w:val="3"/>
        </w:numPr>
        <w:rPr>
          <w:rFonts w:ascii="Segoe UI" w:hAnsi="Segoe UI" w:cs="Segoe UI"/>
          <w:sz w:val="28"/>
          <w:szCs w:val="28"/>
        </w:rPr>
      </w:pPr>
      <w:r w:rsidRPr="00E13BE8">
        <w:rPr>
          <w:rFonts w:ascii="Segoe UI" w:hAnsi="Segoe UI" w:cs="Segoe UI"/>
          <w:sz w:val="28"/>
          <w:szCs w:val="28"/>
        </w:rPr>
        <w:t>Proper network and DNS configuration</w:t>
      </w:r>
    </w:p>
    <w:p w14:paraId="5D73CC7A" w14:textId="7DB5DE29" w:rsidR="00E13BE8" w:rsidRDefault="00E13BE8" w:rsidP="00E13BE8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  <w:r>
        <w:rPr>
          <w:rFonts w:ascii="Segoe UI" w:hAnsi="Segoe UI" w:cs="Segoe UI"/>
          <w:b/>
          <w:bCs/>
          <w:sz w:val="28"/>
          <w:szCs w:val="28"/>
        </w:rPr>
        <w:t>Why This Matters</w:t>
      </w:r>
      <w:r w:rsidR="00277657">
        <w:rPr>
          <w:rFonts w:ascii="Segoe UI" w:hAnsi="Segoe UI" w:cs="Segoe UI"/>
          <w:b/>
          <w:bCs/>
          <w:sz w:val="28"/>
          <w:szCs w:val="28"/>
        </w:rPr>
        <w:t>:</w:t>
      </w:r>
    </w:p>
    <w:p w14:paraId="5DB53C98" w14:textId="4E250822" w:rsidR="00E13BE8" w:rsidRPr="00277657" w:rsidRDefault="00277657" w:rsidP="00E13BE8">
      <w:pPr>
        <w:pStyle w:val="ListParagraph"/>
        <w:rPr>
          <w:rFonts w:ascii="Segoe UI" w:hAnsi="Segoe UI" w:cs="Segoe UI"/>
          <w:sz w:val="28"/>
          <w:szCs w:val="28"/>
        </w:rPr>
      </w:pPr>
      <w:r w:rsidRPr="00277657">
        <w:rPr>
          <w:rFonts w:ascii="Segoe UI" w:hAnsi="Segoe UI" w:cs="Segoe UI"/>
          <w:sz w:val="28"/>
          <w:szCs w:val="28"/>
        </w:rPr>
        <w:lastRenderedPageBreak/>
        <w:t xml:space="preserve">Network visibility is a core skill in IT and cybersecurity. Understanding what is exposed, how devices </w:t>
      </w:r>
      <w:r>
        <w:rPr>
          <w:rFonts w:ascii="Segoe UI" w:hAnsi="Segoe UI" w:cs="Segoe UI"/>
          <w:sz w:val="28"/>
          <w:szCs w:val="28"/>
        </w:rPr>
        <w:t>communicate</w:t>
      </w:r>
      <w:r w:rsidRPr="00277657">
        <w:rPr>
          <w:rFonts w:ascii="Segoe UI" w:hAnsi="Segoe UI" w:cs="Segoe UI"/>
          <w:sz w:val="28"/>
          <w:szCs w:val="28"/>
        </w:rPr>
        <w:t>, and how to verify configurations is essential for securing systems and diagnosing network issues</w:t>
      </w:r>
    </w:p>
    <w:p w14:paraId="7F8819EA" w14:textId="77777777" w:rsidR="00277657" w:rsidRPr="00E13BE8" w:rsidRDefault="00277657">
      <w:pPr>
        <w:pStyle w:val="ListParagraph"/>
        <w:rPr>
          <w:rFonts w:ascii="Segoe UI" w:hAnsi="Segoe UI" w:cs="Segoe UI"/>
          <w:b/>
          <w:bCs/>
          <w:sz w:val="28"/>
          <w:szCs w:val="28"/>
        </w:rPr>
      </w:pPr>
    </w:p>
    <w:sectPr w:rsidR="00277657" w:rsidRPr="00E13B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3230F"/>
    <w:multiLevelType w:val="hybridMultilevel"/>
    <w:tmpl w:val="4C5487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E86970"/>
    <w:multiLevelType w:val="hybridMultilevel"/>
    <w:tmpl w:val="71B0F0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BDD21C5"/>
    <w:multiLevelType w:val="hybridMultilevel"/>
    <w:tmpl w:val="7A8810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0897922">
    <w:abstractNumId w:val="0"/>
  </w:num>
  <w:num w:numId="2" w16cid:durableId="1751387222">
    <w:abstractNumId w:val="2"/>
  </w:num>
  <w:num w:numId="3" w16cid:durableId="142344794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3BE8"/>
    <w:rsid w:val="00277657"/>
    <w:rsid w:val="00553DDB"/>
    <w:rsid w:val="00BB1A6E"/>
    <w:rsid w:val="00E13B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D2827B"/>
  <w15:chartTrackingRefBased/>
  <w15:docId w15:val="{05046075-691B-4502-81D8-ACABC27F0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3B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3B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3B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3B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3B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3B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3B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3B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3B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3B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3B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3B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3B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3B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3B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3B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3B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3B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3B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3B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3B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3B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3B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3B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3B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3B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3B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3B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3B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162</Words>
  <Characters>925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Denzil Aboagye</dc:creator>
  <cp:keywords/>
  <dc:description/>
  <cp:lastModifiedBy>Denzil Aboagye</cp:lastModifiedBy>
  <cp:revision>2</cp:revision>
  <dcterms:created xsi:type="dcterms:W3CDTF">2026-01-31T03:35:00Z</dcterms:created>
  <dcterms:modified xsi:type="dcterms:W3CDTF">2026-01-31T03:48:00Z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aaefb2bb-03cf-4fef-b107-e6e3b14b0d77</vt:lpwstr>
  </property>
</Properties>
</file>