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7E71B" w14:textId="16474EBC" w:rsidR="008D4CD2" w:rsidRDefault="008D4CD2" w:rsidP="008D4CD2">
      <w:pPr>
        <w:jc w:val="center"/>
        <w:rPr>
          <w:sz w:val="32"/>
          <w:szCs w:val="32"/>
        </w:rPr>
      </w:pPr>
      <w:r>
        <w:rPr>
          <w:sz w:val="32"/>
          <w:szCs w:val="32"/>
        </w:rPr>
        <w:t>VirtualBox Documentation Soc lab</w:t>
      </w:r>
    </w:p>
    <w:p w14:paraId="7A6AC639" w14:textId="57F06A47" w:rsidR="008632C8" w:rsidRDefault="008632C8" w:rsidP="008632C8">
      <w:pPr>
        <w:rPr>
          <w:sz w:val="32"/>
          <w:szCs w:val="32"/>
        </w:rPr>
      </w:pPr>
      <w:r>
        <w:rPr>
          <w:sz w:val="32"/>
          <w:szCs w:val="32"/>
        </w:rPr>
        <w:t>SOC Home Lab</w:t>
      </w:r>
      <w:r w:rsidR="00486A8C">
        <w:rPr>
          <w:sz w:val="32"/>
          <w:szCs w:val="32"/>
        </w:rPr>
        <w:t xml:space="preserve"> </w:t>
      </w:r>
      <w:r>
        <w:rPr>
          <w:sz w:val="32"/>
          <w:szCs w:val="32"/>
        </w:rPr>
        <w:t>- VirtualBox, Windows Event Logging, and ICMP Analysis</w:t>
      </w:r>
    </w:p>
    <w:p w14:paraId="7B73C3AA" w14:textId="136B2B8C" w:rsidR="00B61745" w:rsidRDefault="00486A8C" w:rsidP="008632C8">
      <w:pPr>
        <w:rPr>
          <w:sz w:val="32"/>
          <w:szCs w:val="32"/>
        </w:rPr>
      </w:pPr>
      <w:r>
        <w:rPr>
          <w:sz w:val="32"/>
          <w:szCs w:val="32"/>
        </w:rPr>
        <w:t>##</w:t>
      </w:r>
      <w:r w:rsidR="00B61745">
        <w:rPr>
          <w:sz w:val="32"/>
          <w:szCs w:val="32"/>
        </w:rPr>
        <w:t>Environment</w:t>
      </w:r>
    </w:p>
    <w:p w14:paraId="3766ED68" w14:textId="6E65E4EF" w:rsidR="00B61745" w:rsidRPr="00486A8C" w:rsidRDefault="00B61745" w:rsidP="00486A8C">
      <w:pPr>
        <w:pStyle w:val="ListParagraph"/>
        <w:numPr>
          <w:ilvl w:val="0"/>
          <w:numId w:val="1"/>
        </w:numPr>
        <w:rPr>
          <w:sz w:val="32"/>
          <w:szCs w:val="32"/>
        </w:rPr>
      </w:pPr>
      <w:r w:rsidRPr="00486A8C">
        <w:rPr>
          <w:sz w:val="32"/>
          <w:szCs w:val="32"/>
        </w:rPr>
        <w:t>Host OS: Windows 11</w:t>
      </w:r>
    </w:p>
    <w:p w14:paraId="3AF933C3" w14:textId="7E64AF3A" w:rsidR="00B61745" w:rsidRPr="00486A8C" w:rsidRDefault="00B61745" w:rsidP="00486A8C">
      <w:pPr>
        <w:pStyle w:val="ListParagraph"/>
        <w:numPr>
          <w:ilvl w:val="0"/>
          <w:numId w:val="1"/>
        </w:numPr>
        <w:rPr>
          <w:sz w:val="32"/>
          <w:szCs w:val="32"/>
        </w:rPr>
      </w:pPr>
      <w:r w:rsidRPr="00486A8C">
        <w:rPr>
          <w:sz w:val="32"/>
          <w:szCs w:val="32"/>
        </w:rPr>
        <w:t>Hypervisor: Oracle VirtualBox</w:t>
      </w:r>
    </w:p>
    <w:p w14:paraId="4FAF8A08" w14:textId="382A087F" w:rsidR="00B61745" w:rsidRPr="00486A8C" w:rsidRDefault="00B61745" w:rsidP="00486A8C">
      <w:pPr>
        <w:pStyle w:val="ListParagraph"/>
        <w:numPr>
          <w:ilvl w:val="0"/>
          <w:numId w:val="1"/>
        </w:numPr>
        <w:rPr>
          <w:sz w:val="32"/>
          <w:szCs w:val="32"/>
        </w:rPr>
      </w:pPr>
      <w:r w:rsidRPr="00486A8C">
        <w:rPr>
          <w:sz w:val="32"/>
          <w:szCs w:val="32"/>
        </w:rPr>
        <w:t>Guest OS:</w:t>
      </w:r>
    </w:p>
    <w:p w14:paraId="469D1574" w14:textId="6FD4A775" w:rsidR="00B61745" w:rsidRPr="00486A8C" w:rsidRDefault="00B61745" w:rsidP="00486A8C">
      <w:pPr>
        <w:pStyle w:val="ListParagraph"/>
        <w:numPr>
          <w:ilvl w:val="0"/>
          <w:numId w:val="1"/>
        </w:numPr>
        <w:rPr>
          <w:sz w:val="32"/>
          <w:szCs w:val="32"/>
        </w:rPr>
      </w:pPr>
      <w:r w:rsidRPr="00486A8C">
        <w:rPr>
          <w:sz w:val="32"/>
          <w:szCs w:val="32"/>
        </w:rPr>
        <w:t>Kali Linux 2025.2</w:t>
      </w:r>
    </w:p>
    <w:p w14:paraId="63050042" w14:textId="7229B57A" w:rsidR="00B61745" w:rsidRPr="00486A8C" w:rsidRDefault="00B61745" w:rsidP="00486A8C">
      <w:pPr>
        <w:pStyle w:val="ListParagraph"/>
        <w:numPr>
          <w:ilvl w:val="0"/>
          <w:numId w:val="1"/>
        </w:numPr>
        <w:rPr>
          <w:sz w:val="32"/>
          <w:szCs w:val="32"/>
        </w:rPr>
      </w:pPr>
      <w:r w:rsidRPr="00486A8C">
        <w:rPr>
          <w:sz w:val="32"/>
          <w:szCs w:val="32"/>
        </w:rPr>
        <w:t>Windows 11</w:t>
      </w:r>
    </w:p>
    <w:p w14:paraId="13268480" w14:textId="40B63FC6" w:rsidR="00B61745" w:rsidRPr="00486A8C" w:rsidRDefault="00B61745" w:rsidP="00486A8C">
      <w:pPr>
        <w:pStyle w:val="ListParagraph"/>
        <w:numPr>
          <w:ilvl w:val="0"/>
          <w:numId w:val="1"/>
        </w:numPr>
        <w:rPr>
          <w:sz w:val="32"/>
          <w:szCs w:val="32"/>
        </w:rPr>
      </w:pPr>
      <w:r w:rsidRPr="00486A8C">
        <w:rPr>
          <w:sz w:val="32"/>
          <w:szCs w:val="32"/>
        </w:rPr>
        <w:t>Network Mode: Host-only Adapter</w:t>
      </w:r>
    </w:p>
    <w:p w14:paraId="615EBFB1" w14:textId="5A700BFA" w:rsidR="008D4CD2" w:rsidRDefault="008D4CD2" w:rsidP="008D4CD2">
      <w:pPr>
        <w:rPr>
          <w:sz w:val="32"/>
          <w:szCs w:val="32"/>
        </w:rPr>
      </w:pPr>
      <w:r>
        <w:rPr>
          <w:sz w:val="32"/>
          <w:szCs w:val="32"/>
        </w:rPr>
        <w:tab/>
        <w:t xml:space="preserve">Setup: </w:t>
      </w:r>
    </w:p>
    <w:p w14:paraId="54C33C52" w14:textId="77777777" w:rsidR="004B1905" w:rsidRPr="004B1905" w:rsidRDefault="004B1905" w:rsidP="004B1905">
      <w:pPr>
        <w:rPr>
          <w:sz w:val="32"/>
          <w:szCs w:val="32"/>
        </w:rPr>
      </w:pPr>
      <w:r w:rsidRPr="004B1905">
        <w:rPr>
          <w:sz w:val="32"/>
          <w:szCs w:val="32"/>
        </w:rPr>
        <w:t>VirtualBox was installed to create an isolated SOC lab environment consisting of Kali Linux and Windows 11 virtual machines. During initial startup, the Kali Linux VM failed to launch due to a VirtualBox kernel driver error (`VERR_LDR_IMPORTED_SYMBOL_NOT_FOUND`), commonly associated with driver or virtualization conflicts on Windows hosts.</w:t>
      </w:r>
    </w:p>
    <w:p w14:paraId="60EDFD43" w14:textId="77777777" w:rsidR="004B1905" w:rsidRPr="004B1905" w:rsidRDefault="004B1905" w:rsidP="004B1905">
      <w:pPr>
        <w:rPr>
          <w:sz w:val="32"/>
          <w:szCs w:val="32"/>
        </w:rPr>
      </w:pPr>
    </w:p>
    <w:p w14:paraId="3E095467" w14:textId="2519EDA0" w:rsidR="009E14E8" w:rsidRPr="009E14E8" w:rsidRDefault="004B1905" w:rsidP="004B1905">
      <w:pPr>
        <w:rPr>
          <w:sz w:val="32"/>
          <w:szCs w:val="32"/>
        </w:rPr>
      </w:pPr>
      <w:r w:rsidRPr="004B1905">
        <w:rPr>
          <w:sz w:val="32"/>
          <w:szCs w:val="32"/>
        </w:rPr>
        <w:t>After reinstalling VirtualBox and adjusting system virtualization settings, both virtual machines successfully booted and were prepared for network and security testing.</w:t>
      </w:r>
    </w:p>
    <w:tbl>
      <w:tblPr>
        <w:tblW w:w="5000" w:type="pct"/>
        <w:tblCellSpacing w:w="37" w:type="dxa"/>
        <w:shd w:val="clear" w:color="auto" w:fill="1E1E1E"/>
        <w:tblCellMar>
          <w:left w:w="0" w:type="dxa"/>
          <w:right w:w="0" w:type="dxa"/>
        </w:tblCellMar>
        <w:tblLook w:val="04A0" w:firstRow="1" w:lastRow="0" w:firstColumn="1" w:lastColumn="0" w:noHBand="0" w:noVBand="1"/>
      </w:tblPr>
      <w:tblGrid>
        <w:gridCol w:w="1892"/>
        <w:gridCol w:w="7468"/>
      </w:tblGrid>
      <w:tr w:rsidR="009E14E8" w:rsidRPr="009E14E8" w14:paraId="5B14F7EA" w14:textId="77777777">
        <w:trPr>
          <w:tblCellSpacing w:w="37" w:type="dxa"/>
        </w:trPr>
        <w:tc>
          <w:tcPr>
            <w:tcW w:w="0" w:type="auto"/>
            <w:shd w:val="clear" w:color="auto" w:fill="1E1E1E"/>
            <w:vAlign w:val="center"/>
            <w:hideMark/>
          </w:tcPr>
          <w:p w14:paraId="06F7B5CF" w14:textId="77777777" w:rsidR="009E14E8" w:rsidRPr="009E14E8" w:rsidRDefault="009E14E8" w:rsidP="009E14E8">
            <w:pPr>
              <w:rPr>
                <w:sz w:val="32"/>
                <w:szCs w:val="32"/>
              </w:rPr>
            </w:pPr>
            <w:r w:rsidRPr="009E14E8">
              <w:rPr>
                <w:sz w:val="32"/>
                <w:szCs w:val="32"/>
              </w:rPr>
              <w:t>Result Code:</w:t>
            </w:r>
          </w:p>
        </w:tc>
        <w:tc>
          <w:tcPr>
            <w:tcW w:w="0" w:type="auto"/>
            <w:shd w:val="clear" w:color="auto" w:fill="1E1E1E"/>
            <w:vAlign w:val="center"/>
            <w:hideMark/>
          </w:tcPr>
          <w:p w14:paraId="68067720" w14:textId="77777777" w:rsidR="009E14E8" w:rsidRPr="009E14E8" w:rsidRDefault="009E14E8" w:rsidP="009E14E8">
            <w:pPr>
              <w:rPr>
                <w:sz w:val="32"/>
                <w:szCs w:val="32"/>
              </w:rPr>
            </w:pPr>
            <w:r w:rsidRPr="009E14E8">
              <w:rPr>
                <w:sz w:val="32"/>
                <w:szCs w:val="32"/>
              </w:rPr>
              <w:t>E_FAIL (0x80004005)</w:t>
            </w:r>
          </w:p>
        </w:tc>
      </w:tr>
      <w:tr w:rsidR="009E14E8" w:rsidRPr="009E14E8" w14:paraId="0B55A565" w14:textId="77777777">
        <w:trPr>
          <w:tblCellSpacing w:w="37" w:type="dxa"/>
        </w:trPr>
        <w:tc>
          <w:tcPr>
            <w:tcW w:w="0" w:type="auto"/>
            <w:shd w:val="clear" w:color="auto" w:fill="1E1E1E"/>
            <w:vAlign w:val="center"/>
            <w:hideMark/>
          </w:tcPr>
          <w:p w14:paraId="4E77BE6C" w14:textId="77777777" w:rsidR="009E14E8" w:rsidRPr="009E14E8" w:rsidRDefault="009E14E8" w:rsidP="009E14E8">
            <w:pPr>
              <w:rPr>
                <w:sz w:val="32"/>
                <w:szCs w:val="32"/>
              </w:rPr>
            </w:pPr>
            <w:r w:rsidRPr="009E14E8">
              <w:rPr>
                <w:sz w:val="32"/>
                <w:szCs w:val="32"/>
              </w:rPr>
              <w:t>Component:</w:t>
            </w:r>
          </w:p>
        </w:tc>
        <w:tc>
          <w:tcPr>
            <w:tcW w:w="0" w:type="auto"/>
            <w:shd w:val="clear" w:color="auto" w:fill="1E1E1E"/>
            <w:vAlign w:val="center"/>
            <w:hideMark/>
          </w:tcPr>
          <w:p w14:paraId="62D11D15" w14:textId="77777777" w:rsidR="009E14E8" w:rsidRPr="009E14E8" w:rsidRDefault="009E14E8" w:rsidP="009E14E8">
            <w:pPr>
              <w:rPr>
                <w:sz w:val="32"/>
                <w:szCs w:val="32"/>
              </w:rPr>
            </w:pPr>
            <w:r w:rsidRPr="009E14E8">
              <w:rPr>
                <w:sz w:val="32"/>
                <w:szCs w:val="32"/>
              </w:rPr>
              <w:t>ConsoleWrap</w:t>
            </w:r>
          </w:p>
        </w:tc>
      </w:tr>
      <w:tr w:rsidR="009E14E8" w:rsidRPr="009E14E8" w14:paraId="756F9449" w14:textId="77777777">
        <w:trPr>
          <w:tblCellSpacing w:w="37" w:type="dxa"/>
        </w:trPr>
        <w:tc>
          <w:tcPr>
            <w:tcW w:w="0" w:type="auto"/>
            <w:shd w:val="clear" w:color="auto" w:fill="1E1E1E"/>
            <w:vAlign w:val="center"/>
            <w:hideMark/>
          </w:tcPr>
          <w:p w14:paraId="6FB6C358" w14:textId="77777777" w:rsidR="009E14E8" w:rsidRPr="009E14E8" w:rsidRDefault="009E14E8" w:rsidP="009E14E8">
            <w:pPr>
              <w:rPr>
                <w:sz w:val="32"/>
                <w:szCs w:val="32"/>
              </w:rPr>
            </w:pPr>
            <w:r w:rsidRPr="009E14E8">
              <w:rPr>
                <w:sz w:val="32"/>
                <w:szCs w:val="32"/>
              </w:rPr>
              <w:lastRenderedPageBreak/>
              <w:t>Interface:</w:t>
            </w:r>
          </w:p>
        </w:tc>
        <w:tc>
          <w:tcPr>
            <w:tcW w:w="0" w:type="auto"/>
            <w:shd w:val="clear" w:color="auto" w:fill="1E1E1E"/>
            <w:vAlign w:val="center"/>
            <w:hideMark/>
          </w:tcPr>
          <w:p w14:paraId="5170F4E3" w14:textId="77777777" w:rsidR="009E14E8" w:rsidRPr="009E14E8" w:rsidRDefault="009E14E8" w:rsidP="009E14E8">
            <w:pPr>
              <w:rPr>
                <w:sz w:val="32"/>
                <w:szCs w:val="32"/>
              </w:rPr>
            </w:pPr>
            <w:r w:rsidRPr="009E14E8">
              <w:rPr>
                <w:sz w:val="32"/>
                <w:szCs w:val="32"/>
              </w:rPr>
              <w:t>IConsole {6ac83d89-6ee7-4e33-8ae6-b257b2e81be8}</w:t>
            </w:r>
          </w:p>
        </w:tc>
      </w:tr>
    </w:tbl>
    <w:p w14:paraId="534867E0" w14:textId="723428BC" w:rsidR="00930297" w:rsidRDefault="00930297" w:rsidP="008D4CD2">
      <w:pPr>
        <w:rPr>
          <w:sz w:val="32"/>
          <w:szCs w:val="32"/>
        </w:rPr>
      </w:pPr>
    </w:p>
    <w:p w14:paraId="186C1798" w14:textId="77777777" w:rsidR="007A6D79" w:rsidRDefault="007A6D79" w:rsidP="008D4CD2">
      <w:pPr>
        <w:rPr>
          <w:sz w:val="32"/>
          <w:szCs w:val="32"/>
        </w:rPr>
      </w:pPr>
    </w:p>
    <w:p w14:paraId="600DE7AB" w14:textId="189449CA" w:rsidR="007A6D79" w:rsidRDefault="007A6D79" w:rsidP="008D4CD2">
      <w:pPr>
        <w:rPr>
          <w:sz w:val="32"/>
          <w:szCs w:val="32"/>
        </w:rPr>
      </w:pPr>
      <w:r>
        <w:rPr>
          <w:sz w:val="32"/>
          <w:szCs w:val="32"/>
        </w:rPr>
        <w:t>Step 1:</w:t>
      </w:r>
    </w:p>
    <w:p w14:paraId="17B5950E" w14:textId="13F69FD5" w:rsidR="007A6D79" w:rsidRPr="00ED0416" w:rsidRDefault="007A6D79" w:rsidP="008D4CD2">
      <w:pPr>
        <w:rPr>
          <w:b/>
          <w:bCs/>
          <w:sz w:val="32"/>
          <w:szCs w:val="32"/>
        </w:rPr>
      </w:pPr>
      <w:r w:rsidRPr="00ED0416">
        <w:rPr>
          <w:b/>
          <w:bCs/>
          <w:sz w:val="32"/>
          <w:szCs w:val="32"/>
        </w:rPr>
        <w:t xml:space="preserve">What I Did: </w:t>
      </w:r>
    </w:p>
    <w:p w14:paraId="7BA0576F" w14:textId="5B3AC8A2" w:rsidR="007A6D79" w:rsidRDefault="007A6D79" w:rsidP="008D4CD2">
      <w:pPr>
        <w:rPr>
          <w:sz w:val="32"/>
          <w:szCs w:val="32"/>
        </w:rPr>
      </w:pPr>
      <w:r>
        <w:rPr>
          <w:sz w:val="32"/>
          <w:szCs w:val="32"/>
        </w:rPr>
        <w:t>I configured both Kali Linux and Windows 11 virtual machines to use a host-only network adapter in VirtualBox.</w:t>
      </w:r>
      <w:r w:rsidR="00E33B09">
        <w:rPr>
          <w:sz w:val="32"/>
          <w:szCs w:val="32"/>
        </w:rPr>
        <w:t xml:space="preserve"> I identified each system's IPv4 address using IP a on Kali Linux and ipconfig on Windows. ICMP echo requests were then sent between the systems to verify internal network connectivity. </w:t>
      </w:r>
    </w:p>
    <w:p w14:paraId="3A976FF0" w14:textId="77777777" w:rsidR="00E33B09" w:rsidRDefault="00E33B09" w:rsidP="008D4CD2">
      <w:pPr>
        <w:rPr>
          <w:sz w:val="32"/>
          <w:szCs w:val="32"/>
        </w:rPr>
      </w:pPr>
    </w:p>
    <w:p w14:paraId="57C607F1" w14:textId="398E71BB" w:rsidR="00E33B09" w:rsidRPr="00ED0416" w:rsidRDefault="006C66D8" w:rsidP="008D4CD2">
      <w:pPr>
        <w:rPr>
          <w:b/>
          <w:bCs/>
          <w:sz w:val="32"/>
          <w:szCs w:val="32"/>
        </w:rPr>
      </w:pPr>
      <w:r w:rsidRPr="00ED0416">
        <w:rPr>
          <w:b/>
          <w:bCs/>
          <w:sz w:val="32"/>
          <w:szCs w:val="32"/>
        </w:rPr>
        <w:t>What I learned:</w:t>
      </w:r>
    </w:p>
    <w:p w14:paraId="3355BA1F" w14:textId="6E002569" w:rsidR="006C66D8" w:rsidRDefault="006C66D8" w:rsidP="008D4CD2">
      <w:pPr>
        <w:rPr>
          <w:sz w:val="32"/>
          <w:szCs w:val="32"/>
        </w:rPr>
      </w:pPr>
      <w:r>
        <w:rPr>
          <w:sz w:val="32"/>
          <w:szCs w:val="32"/>
        </w:rPr>
        <w:t>This step confirmed that both virtual machines were correctly assigned IP addresses within the same subnet and could communicate at Layer 3. Verifying connectivity early ensures that later security testing results are not caused by basic networking misconfigurations.</w:t>
      </w:r>
    </w:p>
    <w:p w14:paraId="4C9004B3" w14:textId="77777777" w:rsidR="006C66D8" w:rsidRPr="00ED0416" w:rsidRDefault="006C66D8" w:rsidP="008D4CD2">
      <w:pPr>
        <w:rPr>
          <w:b/>
          <w:bCs/>
          <w:sz w:val="32"/>
          <w:szCs w:val="32"/>
        </w:rPr>
      </w:pPr>
    </w:p>
    <w:p w14:paraId="492C4A8D" w14:textId="3B2AE056" w:rsidR="006C66D8" w:rsidRPr="00ED0416" w:rsidRDefault="006C66D8" w:rsidP="008D4CD2">
      <w:pPr>
        <w:rPr>
          <w:b/>
          <w:bCs/>
          <w:sz w:val="32"/>
          <w:szCs w:val="32"/>
        </w:rPr>
      </w:pPr>
      <w:r w:rsidRPr="00ED0416">
        <w:rPr>
          <w:b/>
          <w:bCs/>
          <w:sz w:val="32"/>
          <w:szCs w:val="32"/>
        </w:rPr>
        <w:t>Purpose:</w:t>
      </w:r>
    </w:p>
    <w:p w14:paraId="0275D550" w14:textId="556DD1C0" w:rsidR="006C66D8" w:rsidRDefault="006C66D8" w:rsidP="008D4CD2">
      <w:pPr>
        <w:rPr>
          <w:sz w:val="32"/>
          <w:szCs w:val="32"/>
        </w:rPr>
      </w:pPr>
      <w:r>
        <w:rPr>
          <w:sz w:val="32"/>
          <w:szCs w:val="32"/>
        </w:rPr>
        <w:t>The purpose of this step was to validate network segmentation and internal communication before generating security-relevant activity, mirroring standard SOC validation procedures.</w:t>
      </w:r>
    </w:p>
    <w:p w14:paraId="230AD584" w14:textId="77777777" w:rsidR="005F7702" w:rsidRDefault="005F7702" w:rsidP="008D4CD2">
      <w:pPr>
        <w:rPr>
          <w:sz w:val="32"/>
          <w:szCs w:val="32"/>
        </w:rPr>
      </w:pPr>
      <w:r>
        <w:rPr>
          <w:noProof/>
          <w:sz w:val="32"/>
          <w:szCs w:val="32"/>
        </w:rPr>
        <w:lastRenderedPageBreak/>
        <w:drawing>
          <wp:inline distT="0" distB="0" distL="0" distR="0" wp14:anchorId="144F1DE6" wp14:editId="154BCAAD">
            <wp:extent cx="5943600" cy="4879975"/>
            <wp:effectExtent l="0" t="0" r="0" b="0"/>
            <wp:docPr id="6595303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30351" name="Picture 659530351"/>
                    <pic:cNvPicPr/>
                  </pic:nvPicPr>
                  <pic:blipFill>
                    <a:blip r:embed="rId5">
                      <a:extLst>
                        <a:ext uri="{28A0092B-C50C-407E-A947-70E740481C1C}">
                          <a14:useLocalDpi xmlns:a14="http://schemas.microsoft.com/office/drawing/2010/main" val="0"/>
                        </a:ext>
                      </a:extLst>
                    </a:blip>
                    <a:stretch>
                      <a:fillRect/>
                    </a:stretch>
                  </pic:blipFill>
                  <pic:spPr>
                    <a:xfrm>
                      <a:off x="0" y="0"/>
                      <a:ext cx="5943600" cy="4879975"/>
                    </a:xfrm>
                    <a:prstGeom prst="rect">
                      <a:avLst/>
                    </a:prstGeom>
                  </pic:spPr>
                </pic:pic>
              </a:graphicData>
            </a:graphic>
          </wp:inline>
        </w:drawing>
      </w:r>
    </w:p>
    <w:p w14:paraId="3B353CDA" w14:textId="76003BEE" w:rsidR="005F7702" w:rsidRPr="00ED0416" w:rsidRDefault="00ED0416" w:rsidP="008D4CD2">
      <w:pPr>
        <w:rPr>
          <w:b/>
          <w:bCs/>
          <w:sz w:val="32"/>
          <w:szCs w:val="32"/>
        </w:rPr>
      </w:pPr>
      <w:r w:rsidRPr="00ED0416">
        <w:rPr>
          <w:b/>
          <w:bCs/>
          <w:sz w:val="32"/>
          <w:szCs w:val="32"/>
        </w:rPr>
        <w:t>Kali Linux IP configuration (ip a)</w:t>
      </w:r>
      <w:r>
        <w:rPr>
          <w:b/>
          <w:bCs/>
          <w:sz w:val="32"/>
          <w:szCs w:val="32"/>
        </w:rPr>
        <w:t>:</w:t>
      </w:r>
    </w:p>
    <w:p w14:paraId="1BB608D5" w14:textId="04135DC0" w:rsidR="00ED0416" w:rsidRDefault="00ED0416" w:rsidP="008D4CD2">
      <w:pPr>
        <w:rPr>
          <w:sz w:val="32"/>
          <w:szCs w:val="32"/>
        </w:rPr>
      </w:pPr>
      <w:r>
        <w:rPr>
          <w:sz w:val="32"/>
          <w:szCs w:val="32"/>
        </w:rPr>
        <w:t>Confirms the Kali Linux system was assigned an IPv4 address on the host-only network interface</w:t>
      </w:r>
    </w:p>
    <w:p w14:paraId="09189FC0" w14:textId="77777777" w:rsidR="00ED0416" w:rsidRDefault="005F7702" w:rsidP="008D4CD2">
      <w:pPr>
        <w:rPr>
          <w:sz w:val="32"/>
          <w:szCs w:val="32"/>
        </w:rPr>
      </w:pPr>
      <w:r>
        <w:rPr>
          <w:noProof/>
          <w:sz w:val="32"/>
          <w:szCs w:val="32"/>
        </w:rPr>
        <w:lastRenderedPageBreak/>
        <w:drawing>
          <wp:inline distT="0" distB="0" distL="0" distR="0" wp14:anchorId="763C1174" wp14:editId="046C3DDB">
            <wp:extent cx="5943600" cy="3202305"/>
            <wp:effectExtent l="0" t="0" r="0" b="0"/>
            <wp:docPr id="15358771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77191" name="Picture 15358771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02305"/>
                    </a:xfrm>
                    <a:prstGeom prst="rect">
                      <a:avLst/>
                    </a:prstGeom>
                  </pic:spPr>
                </pic:pic>
              </a:graphicData>
            </a:graphic>
          </wp:inline>
        </w:drawing>
      </w:r>
    </w:p>
    <w:p w14:paraId="1535F5D5" w14:textId="3C3AB23A" w:rsidR="00ED0416" w:rsidRPr="00BF0AEC" w:rsidRDefault="00BF0AEC" w:rsidP="008D4CD2">
      <w:pPr>
        <w:rPr>
          <w:b/>
          <w:bCs/>
          <w:sz w:val="32"/>
          <w:szCs w:val="32"/>
        </w:rPr>
      </w:pPr>
      <w:r w:rsidRPr="00BF0AEC">
        <w:rPr>
          <w:b/>
          <w:bCs/>
          <w:sz w:val="32"/>
          <w:szCs w:val="32"/>
        </w:rPr>
        <w:t>VirtualBox host-only network configuration:</w:t>
      </w:r>
    </w:p>
    <w:p w14:paraId="12C21786" w14:textId="4B7A4337" w:rsidR="00BF0AEC" w:rsidRDefault="00BF0AEC" w:rsidP="008D4CD2">
      <w:pPr>
        <w:rPr>
          <w:sz w:val="32"/>
          <w:szCs w:val="32"/>
        </w:rPr>
      </w:pPr>
      <w:r>
        <w:rPr>
          <w:sz w:val="32"/>
          <w:szCs w:val="32"/>
        </w:rPr>
        <w:t>Shows the virtual network adapter configuration used to isolate internal VM communication.</w:t>
      </w:r>
    </w:p>
    <w:p w14:paraId="1FF4C584" w14:textId="0C4A0E88" w:rsidR="00BF0AEC" w:rsidRDefault="00BF0AEC" w:rsidP="008D4CD2">
      <w:pPr>
        <w:rPr>
          <w:sz w:val="32"/>
          <w:szCs w:val="32"/>
        </w:rPr>
      </w:pPr>
      <w:r>
        <w:rPr>
          <w:noProof/>
          <w:sz w:val="32"/>
          <w:szCs w:val="32"/>
        </w:rPr>
        <w:drawing>
          <wp:inline distT="0" distB="0" distL="0" distR="0" wp14:anchorId="0F175FE7" wp14:editId="22292891">
            <wp:extent cx="5943600" cy="2047240"/>
            <wp:effectExtent l="0" t="0" r="0" b="0"/>
            <wp:docPr id="2998735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73580" name="Picture 299873580"/>
                    <pic:cNvPicPr/>
                  </pic:nvPicPr>
                  <pic:blipFill>
                    <a:blip r:embed="rId7">
                      <a:extLst>
                        <a:ext uri="{28A0092B-C50C-407E-A947-70E740481C1C}">
                          <a14:useLocalDpi xmlns:a14="http://schemas.microsoft.com/office/drawing/2010/main" val="0"/>
                        </a:ext>
                      </a:extLst>
                    </a:blip>
                    <a:stretch>
                      <a:fillRect/>
                    </a:stretch>
                  </pic:blipFill>
                  <pic:spPr>
                    <a:xfrm>
                      <a:off x="0" y="0"/>
                      <a:ext cx="5943600" cy="2047240"/>
                    </a:xfrm>
                    <a:prstGeom prst="rect">
                      <a:avLst/>
                    </a:prstGeom>
                  </pic:spPr>
                </pic:pic>
              </a:graphicData>
            </a:graphic>
          </wp:inline>
        </w:drawing>
      </w:r>
    </w:p>
    <w:p w14:paraId="6AFD9038" w14:textId="4E5E810D" w:rsidR="00BF0AEC" w:rsidRPr="00BF0AEC" w:rsidRDefault="00BF0AEC" w:rsidP="008D4CD2">
      <w:pPr>
        <w:rPr>
          <w:b/>
          <w:bCs/>
          <w:sz w:val="32"/>
          <w:szCs w:val="32"/>
        </w:rPr>
      </w:pPr>
      <w:r w:rsidRPr="00BF0AEC">
        <w:rPr>
          <w:b/>
          <w:bCs/>
          <w:sz w:val="32"/>
          <w:szCs w:val="32"/>
        </w:rPr>
        <w:t>Windows 11 IP configuration (ipconfig):</w:t>
      </w:r>
    </w:p>
    <w:p w14:paraId="233BC940" w14:textId="061E2AD9" w:rsidR="00BF0AEC" w:rsidRDefault="00BF0AEC" w:rsidP="008D4CD2">
      <w:pPr>
        <w:rPr>
          <w:sz w:val="32"/>
          <w:szCs w:val="32"/>
        </w:rPr>
      </w:pPr>
      <w:r>
        <w:rPr>
          <w:sz w:val="32"/>
          <w:szCs w:val="32"/>
        </w:rPr>
        <w:t>Confirms the Windows system received an IPv4 address within the same subnet as the Kali Linux VM</w:t>
      </w:r>
    </w:p>
    <w:p w14:paraId="40506143" w14:textId="2005F781" w:rsidR="006C66D8" w:rsidRDefault="005F7702" w:rsidP="008D4CD2">
      <w:pPr>
        <w:rPr>
          <w:sz w:val="32"/>
          <w:szCs w:val="32"/>
        </w:rPr>
      </w:pPr>
      <w:r>
        <w:rPr>
          <w:noProof/>
          <w:sz w:val="32"/>
          <w:szCs w:val="32"/>
        </w:rPr>
        <w:lastRenderedPageBreak/>
        <w:drawing>
          <wp:inline distT="0" distB="0" distL="0" distR="0" wp14:anchorId="0A1B5759" wp14:editId="6F3047A2">
            <wp:extent cx="5943600" cy="3957955"/>
            <wp:effectExtent l="0" t="0" r="0" b="4445"/>
            <wp:docPr id="4951454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45483" name="Picture 495145483"/>
                    <pic:cNvPicPr/>
                  </pic:nvPicPr>
                  <pic:blipFill>
                    <a:blip r:embed="rId8">
                      <a:extLst>
                        <a:ext uri="{28A0092B-C50C-407E-A947-70E740481C1C}">
                          <a14:useLocalDpi xmlns:a14="http://schemas.microsoft.com/office/drawing/2010/main" val="0"/>
                        </a:ext>
                      </a:extLst>
                    </a:blip>
                    <a:stretch>
                      <a:fillRect/>
                    </a:stretch>
                  </pic:blipFill>
                  <pic:spPr>
                    <a:xfrm>
                      <a:off x="0" y="0"/>
                      <a:ext cx="5943600" cy="3957955"/>
                    </a:xfrm>
                    <a:prstGeom prst="rect">
                      <a:avLst/>
                    </a:prstGeom>
                  </pic:spPr>
                </pic:pic>
              </a:graphicData>
            </a:graphic>
          </wp:inline>
        </w:drawing>
      </w:r>
    </w:p>
    <w:p w14:paraId="12BE0CFF" w14:textId="77777777" w:rsidR="007115CA" w:rsidRDefault="007115CA" w:rsidP="008D4CD2">
      <w:pPr>
        <w:rPr>
          <w:sz w:val="32"/>
          <w:szCs w:val="32"/>
        </w:rPr>
      </w:pPr>
    </w:p>
    <w:p w14:paraId="089B72F7" w14:textId="5EA76AA4" w:rsidR="007115CA" w:rsidRPr="007476CC" w:rsidRDefault="007115CA" w:rsidP="008D4CD2">
      <w:pPr>
        <w:rPr>
          <w:b/>
          <w:bCs/>
          <w:sz w:val="32"/>
          <w:szCs w:val="32"/>
        </w:rPr>
      </w:pPr>
      <w:r w:rsidRPr="007476CC">
        <w:rPr>
          <w:b/>
          <w:bCs/>
          <w:sz w:val="32"/>
          <w:szCs w:val="32"/>
        </w:rPr>
        <w:t>ICMP connectivity verification:</w:t>
      </w:r>
    </w:p>
    <w:p w14:paraId="069D6D4A" w14:textId="313B3DE0" w:rsidR="007115CA" w:rsidRDefault="007115CA" w:rsidP="008D4CD2">
      <w:pPr>
        <w:rPr>
          <w:sz w:val="32"/>
          <w:szCs w:val="32"/>
        </w:rPr>
      </w:pPr>
      <w:r>
        <w:rPr>
          <w:sz w:val="32"/>
          <w:szCs w:val="32"/>
        </w:rPr>
        <w:t>Successful ICMP echo replies confirm Layer 3 connectivity between the Windows and Kali virtual machines</w:t>
      </w:r>
    </w:p>
    <w:p w14:paraId="10349985" w14:textId="77777777" w:rsidR="006C66D8" w:rsidRDefault="006C66D8" w:rsidP="008D4CD2">
      <w:pPr>
        <w:rPr>
          <w:sz w:val="32"/>
          <w:szCs w:val="32"/>
        </w:rPr>
      </w:pPr>
    </w:p>
    <w:p w14:paraId="118978B4" w14:textId="0442A8BE" w:rsidR="00930297" w:rsidRDefault="00930297" w:rsidP="008D4CD2">
      <w:pPr>
        <w:rPr>
          <w:sz w:val="32"/>
          <w:szCs w:val="32"/>
        </w:rPr>
      </w:pPr>
      <w:r>
        <w:rPr>
          <w:sz w:val="32"/>
          <w:szCs w:val="32"/>
        </w:rPr>
        <w:t>Step 2:</w:t>
      </w:r>
    </w:p>
    <w:p w14:paraId="7B15FEA0" w14:textId="777DF989" w:rsidR="009A22D8" w:rsidRPr="000612FB" w:rsidRDefault="000612FB" w:rsidP="008D4CD2">
      <w:pPr>
        <w:rPr>
          <w:b/>
          <w:bCs/>
          <w:sz w:val="32"/>
          <w:szCs w:val="32"/>
        </w:rPr>
      </w:pPr>
      <w:r w:rsidRPr="000612FB">
        <w:rPr>
          <w:b/>
          <w:bCs/>
          <w:sz w:val="32"/>
          <w:szCs w:val="32"/>
        </w:rPr>
        <w:t>What I Did:</w:t>
      </w:r>
    </w:p>
    <w:p w14:paraId="18AA6A34" w14:textId="16FFC84F" w:rsidR="000612FB" w:rsidRDefault="000612FB" w:rsidP="008D4CD2">
      <w:pPr>
        <w:rPr>
          <w:sz w:val="32"/>
          <w:szCs w:val="32"/>
        </w:rPr>
      </w:pPr>
      <w:r>
        <w:rPr>
          <w:sz w:val="32"/>
          <w:szCs w:val="32"/>
        </w:rPr>
        <w:t xml:space="preserve">I examined the Windows event viewer to understand how the operating system records system and application activity. I reviewed the system and application logs to observe service behavior, system state changes, and application events. Access to the security log </w:t>
      </w:r>
      <w:r>
        <w:rPr>
          <w:sz w:val="32"/>
          <w:szCs w:val="32"/>
        </w:rPr>
        <w:lastRenderedPageBreak/>
        <w:t>required administrative privileges, which were restricted in this environment.</w:t>
      </w:r>
    </w:p>
    <w:p w14:paraId="09FF7005" w14:textId="77777777" w:rsidR="000612FB" w:rsidRDefault="000612FB" w:rsidP="008D4CD2">
      <w:pPr>
        <w:rPr>
          <w:sz w:val="32"/>
          <w:szCs w:val="32"/>
        </w:rPr>
      </w:pPr>
    </w:p>
    <w:p w14:paraId="6B6BBB83" w14:textId="0506CABC" w:rsidR="000612FB" w:rsidRPr="000612FB" w:rsidRDefault="000612FB" w:rsidP="008D4CD2">
      <w:pPr>
        <w:rPr>
          <w:b/>
          <w:bCs/>
          <w:sz w:val="32"/>
          <w:szCs w:val="32"/>
        </w:rPr>
      </w:pPr>
      <w:r w:rsidRPr="000612FB">
        <w:rPr>
          <w:b/>
          <w:bCs/>
          <w:sz w:val="32"/>
          <w:szCs w:val="32"/>
        </w:rPr>
        <w:t>What I Learned:</w:t>
      </w:r>
    </w:p>
    <w:p w14:paraId="32DC79E6" w14:textId="64D79B5E" w:rsidR="000612FB" w:rsidRDefault="000612FB" w:rsidP="008D4CD2">
      <w:pPr>
        <w:rPr>
          <w:sz w:val="32"/>
          <w:szCs w:val="32"/>
        </w:rPr>
      </w:pPr>
      <w:r>
        <w:rPr>
          <w:sz w:val="32"/>
          <w:szCs w:val="32"/>
        </w:rPr>
        <w:t>This step demonstrated how Windows organizes event data across multiple log categories and how analysts can still extract meaningful telemetry even with limited access. It reinforced the importance of documenting access constraints during the counting analysis.</w:t>
      </w:r>
    </w:p>
    <w:p w14:paraId="7394BCEC" w14:textId="77777777" w:rsidR="000612FB" w:rsidRDefault="000612FB" w:rsidP="008D4CD2">
      <w:pPr>
        <w:rPr>
          <w:sz w:val="32"/>
          <w:szCs w:val="32"/>
        </w:rPr>
      </w:pPr>
    </w:p>
    <w:p w14:paraId="7CD665EA" w14:textId="17E03A24" w:rsidR="000612FB" w:rsidRPr="007476CC" w:rsidRDefault="000612FB" w:rsidP="008D4CD2">
      <w:pPr>
        <w:rPr>
          <w:b/>
          <w:bCs/>
          <w:sz w:val="32"/>
          <w:szCs w:val="32"/>
        </w:rPr>
      </w:pPr>
      <w:r w:rsidRPr="007476CC">
        <w:rPr>
          <w:b/>
          <w:bCs/>
          <w:sz w:val="32"/>
          <w:szCs w:val="32"/>
        </w:rPr>
        <w:t>Purpose:</w:t>
      </w:r>
    </w:p>
    <w:p w14:paraId="2FEDBDB7" w14:textId="5EEB986C" w:rsidR="000612FB" w:rsidRDefault="000612FB" w:rsidP="008D4CD2">
      <w:pPr>
        <w:rPr>
          <w:sz w:val="32"/>
          <w:szCs w:val="32"/>
        </w:rPr>
      </w:pPr>
      <w:r>
        <w:rPr>
          <w:sz w:val="32"/>
          <w:szCs w:val="32"/>
        </w:rPr>
        <w:t>The purpose of this step was to simulate real- world SOC conditions where analysts may not have full administrative privileges and must rely on available logs to maintain situational awareness.</w:t>
      </w:r>
    </w:p>
    <w:p w14:paraId="0B22811A" w14:textId="77777777" w:rsidR="00666413" w:rsidRDefault="00666413" w:rsidP="008D4CD2">
      <w:pPr>
        <w:rPr>
          <w:sz w:val="32"/>
          <w:szCs w:val="32"/>
        </w:rPr>
      </w:pPr>
      <w:r>
        <w:rPr>
          <w:noProof/>
          <w:sz w:val="32"/>
          <w:szCs w:val="32"/>
        </w:rPr>
        <w:lastRenderedPageBreak/>
        <w:drawing>
          <wp:inline distT="0" distB="0" distL="0" distR="0" wp14:anchorId="063D3571" wp14:editId="21750714">
            <wp:extent cx="5943600" cy="4133215"/>
            <wp:effectExtent l="0" t="0" r="0" b="635"/>
            <wp:docPr id="2748017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01765" name="Picture 274801765"/>
                    <pic:cNvPicPr/>
                  </pic:nvPicPr>
                  <pic:blipFill>
                    <a:blip r:embed="rId9">
                      <a:extLst>
                        <a:ext uri="{28A0092B-C50C-407E-A947-70E740481C1C}">
                          <a14:useLocalDpi xmlns:a14="http://schemas.microsoft.com/office/drawing/2010/main" val="0"/>
                        </a:ext>
                      </a:extLst>
                    </a:blip>
                    <a:stretch>
                      <a:fillRect/>
                    </a:stretch>
                  </pic:blipFill>
                  <pic:spPr>
                    <a:xfrm>
                      <a:off x="0" y="0"/>
                      <a:ext cx="5943600" cy="4133215"/>
                    </a:xfrm>
                    <a:prstGeom prst="rect">
                      <a:avLst/>
                    </a:prstGeom>
                  </pic:spPr>
                </pic:pic>
              </a:graphicData>
            </a:graphic>
          </wp:inline>
        </w:drawing>
      </w:r>
    </w:p>
    <w:p w14:paraId="5FB97246" w14:textId="35F1B454" w:rsidR="00666413" w:rsidRPr="00D2228E" w:rsidRDefault="00D2228E" w:rsidP="008D4CD2">
      <w:pPr>
        <w:rPr>
          <w:b/>
          <w:bCs/>
          <w:sz w:val="32"/>
          <w:szCs w:val="32"/>
        </w:rPr>
      </w:pPr>
      <w:r w:rsidRPr="00D2228E">
        <w:rPr>
          <w:b/>
          <w:bCs/>
          <w:sz w:val="32"/>
          <w:szCs w:val="32"/>
        </w:rPr>
        <w:t>System log event inspection:</w:t>
      </w:r>
    </w:p>
    <w:p w14:paraId="5406E8B1" w14:textId="1468D6FC" w:rsidR="00D2228E" w:rsidRDefault="00D2228E" w:rsidP="008D4CD2">
      <w:pPr>
        <w:rPr>
          <w:sz w:val="32"/>
          <w:szCs w:val="32"/>
        </w:rPr>
      </w:pPr>
      <w:r>
        <w:rPr>
          <w:sz w:val="32"/>
          <w:szCs w:val="32"/>
        </w:rPr>
        <w:t>Demonstrates visibility into system-level activity such as service state changes.</w:t>
      </w:r>
    </w:p>
    <w:p w14:paraId="12FB9A98" w14:textId="77777777" w:rsidR="00D2228E" w:rsidRDefault="00666413" w:rsidP="008D4CD2">
      <w:pPr>
        <w:rPr>
          <w:sz w:val="32"/>
          <w:szCs w:val="32"/>
        </w:rPr>
      </w:pPr>
      <w:r>
        <w:rPr>
          <w:noProof/>
          <w:sz w:val="32"/>
          <w:szCs w:val="32"/>
        </w:rPr>
        <w:lastRenderedPageBreak/>
        <w:drawing>
          <wp:inline distT="0" distB="0" distL="0" distR="0" wp14:anchorId="18429017" wp14:editId="219D4623">
            <wp:extent cx="5943600" cy="4214495"/>
            <wp:effectExtent l="0" t="0" r="0" b="0"/>
            <wp:docPr id="12853866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86696" name="Picture 1285386696"/>
                    <pic:cNvPicPr/>
                  </pic:nvPicPr>
                  <pic:blipFill>
                    <a:blip r:embed="rId10">
                      <a:extLst>
                        <a:ext uri="{28A0092B-C50C-407E-A947-70E740481C1C}">
                          <a14:useLocalDpi xmlns:a14="http://schemas.microsoft.com/office/drawing/2010/main" val="0"/>
                        </a:ext>
                      </a:extLst>
                    </a:blip>
                    <a:stretch>
                      <a:fillRect/>
                    </a:stretch>
                  </pic:blipFill>
                  <pic:spPr>
                    <a:xfrm>
                      <a:off x="0" y="0"/>
                      <a:ext cx="5943600" cy="4214495"/>
                    </a:xfrm>
                    <a:prstGeom prst="rect">
                      <a:avLst/>
                    </a:prstGeom>
                  </pic:spPr>
                </pic:pic>
              </a:graphicData>
            </a:graphic>
          </wp:inline>
        </w:drawing>
      </w:r>
    </w:p>
    <w:p w14:paraId="6EC37FBB" w14:textId="6A1B6034" w:rsidR="00D2228E" w:rsidRPr="00D2228E" w:rsidRDefault="00D2228E" w:rsidP="008D4CD2">
      <w:pPr>
        <w:rPr>
          <w:b/>
          <w:bCs/>
          <w:sz w:val="32"/>
          <w:szCs w:val="32"/>
        </w:rPr>
      </w:pPr>
      <w:r w:rsidRPr="00D2228E">
        <w:rPr>
          <w:b/>
          <w:bCs/>
          <w:sz w:val="32"/>
          <w:szCs w:val="32"/>
        </w:rPr>
        <w:t>Application log analysis:</w:t>
      </w:r>
    </w:p>
    <w:p w14:paraId="488A442A" w14:textId="6DBF3363" w:rsidR="00D2228E" w:rsidRDefault="00D2228E" w:rsidP="008D4CD2">
      <w:pPr>
        <w:rPr>
          <w:sz w:val="32"/>
          <w:szCs w:val="32"/>
        </w:rPr>
      </w:pPr>
      <w:r>
        <w:rPr>
          <w:sz w:val="32"/>
          <w:szCs w:val="32"/>
        </w:rPr>
        <w:t>Shows application-level events that provide context during system monitoring and investigations.</w:t>
      </w:r>
    </w:p>
    <w:p w14:paraId="72F9F78F" w14:textId="77777777" w:rsidR="00D2228E" w:rsidRDefault="00D2228E" w:rsidP="008D4CD2">
      <w:pPr>
        <w:rPr>
          <w:sz w:val="32"/>
          <w:szCs w:val="32"/>
        </w:rPr>
      </w:pPr>
      <w:r>
        <w:rPr>
          <w:noProof/>
          <w:sz w:val="32"/>
          <w:szCs w:val="32"/>
        </w:rPr>
        <w:lastRenderedPageBreak/>
        <w:drawing>
          <wp:inline distT="0" distB="0" distL="0" distR="0" wp14:anchorId="4523F37B" wp14:editId="2905B71A">
            <wp:extent cx="5943600" cy="4170680"/>
            <wp:effectExtent l="0" t="0" r="0" b="1270"/>
            <wp:docPr id="14559973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97313" name="Picture 1455997313"/>
                    <pic:cNvPicPr/>
                  </pic:nvPicPr>
                  <pic:blipFill>
                    <a:blip r:embed="rId11">
                      <a:extLst>
                        <a:ext uri="{28A0092B-C50C-407E-A947-70E740481C1C}">
                          <a14:useLocalDpi xmlns:a14="http://schemas.microsoft.com/office/drawing/2010/main" val="0"/>
                        </a:ext>
                      </a:extLst>
                    </a:blip>
                    <a:stretch>
                      <a:fillRect/>
                    </a:stretch>
                  </pic:blipFill>
                  <pic:spPr>
                    <a:xfrm>
                      <a:off x="0" y="0"/>
                      <a:ext cx="5943600" cy="4170680"/>
                    </a:xfrm>
                    <a:prstGeom prst="rect">
                      <a:avLst/>
                    </a:prstGeom>
                  </pic:spPr>
                </pic:pic>
              </a:graphicData>
            </a:graphic>
          </wp:inline>
        </w:drawing>
      </w:r>
    </w:p>
    <w:p w14:paraId="60441CEA" w14:textId="6F960C47" w:rsidR="000E48C3" w:rsidRPr="004A33D8" w:rsidRDefault="004A33D8" w:rsidP="008D4CD2">
      <w:pPr>
        <w:rPr>
          <w:b/>
          <w:bCs/>
          <w:sz w:val="32"/>
          <w:szCs w:val="32"/>
        </w:rPr>
      </w:pPr>
      <w:r w:rsidRPr="004A33D8">
        <w:rPr>
          <w:b/>
          <w:bCs/>
          <w:sz w:val="32"/>
          <w:szCs w:val="32"/>
        </w:rPr>
        <w:t>Expanded Windows Logs view:</w:t>
      </w:r>
    </w:p>
    <w:p w14:paraId="49A44E0B" w14:textId="597AD184" w:rsidR="004A33D8" w:rsidRDefault="004A33D8" w:rsidP="008D4CD2">
      <w:pPr>
        <w:rPr>
          <w:sz w:val="32"/>
          <w:szCs w:val="32"/>
        </w:rPr>
      </w:pPr>
      <w:r>
        <w:rPr>
          <w:sz w:val="32"/>
          <w:szCs w:val="32"/>
        </w:rPr>
        <w:t xml:space="preserve">Shows </w:t>
      </w:r>
      <w:r w:rsidR="008558B0">
        <w:rPr>
          <w:sz w:val="32"/>
          <w:szCs w:val="32"/>
        </w:rPr>
        <w:t>are available in</w:t>
      </w:r>
      <w:r>
        <w:rPr>
          <w:sz w:val="32"/>
          <w:szCs w:val="32"/>
        </w:rPr>
        <w:t xml:space="preserve"> log categories used during host-based monitoring.</w:t>
      </w:r>
    </w:p>
    <w:p w14:paraId="0E269BAB" w14:textId="5B234424" w:rsidR="00D2228E" w:rsidRDefault="00666413" w:rsidP="008D4CD2">
      <w:pPr>
        <w:rPr>
          <w:sz w:val="32"/>
          <w:szCs w:val="32"/>
        </w:rPr>
      </w:pPr>
      <w:r>
        <w:rPr>
          <w:noProof/>
          <w:sz w:val="32"/>
          <w:szCs w:val="32"/>
        </w:rPr>
        <w:lastRenderedPageBreak/>
        <w:drawing>
          <wp:inline distT="0" distB="0" distL="0" distR="0" wp14:anchorId="1DDBE70E" wp14:editId="566FA0CF">
            <wp:extent cx="5943600" cy="4131945"/>
            <wp:effectExtent l="0" t="0" r="0" b="1905"/>
            <wp:docPr id="14443447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44740" name="Picture 1444344740"/>
                    <pic:cNvPicPr/>
                  </pic:nvPicPr>
                  <pic:blipFill>
                    <a:blip r:embed="rId12">
                      <a:extLst>
                        <a:ext uri="{28A0092B-C50C-407E-A947-70E740481C1C}">
                          <a14:useLocalDpi xmlns:a14="http://schemas.microsoft.com/office/drawing/2010/main" val="0"/>
                        </a:ext>
                      </a:extLst>
                    </a:blip>
                    <a:stretch>
                      <a:fillRect/>
                    </a:stretch>
                  </pic:blipFill>
                  <pic:spPr>
                    <a:xfrm>
                      <a:off x="0" y="0"/>
                      <a:ext cx="5943600" cy="4131945"/>
                    </a:xfrm>
                    <a:prstGeom prst="rect">
                      <a:avLst/>
                    </a:prstGeom>
                  </pic:spPr>
                </pic:pic>
              </a:graphicData>
            </a:graphic>
          </wp:inline>
        </w:drawing>
      </w:r>
    </w:p>
    <w:p w14:paraId="1DB872A5" w14:textId="77777777" w:rsidR="004A33D8" w:rsidRPr="004A33D8" w:rsidRDefault="004A33D8" w:rsidP="004A33D8">
      <w:pPr>
        <w:rPr>
          <w:b/>
          <w:bCs/>
          <w:sz w:val="32"/>
          <w:szCs w:val="32"/>
        </w:rPr>
      </w:pPr>
      <w:r w:rsidRPr="004A33D8">
        <w:rPr>
          <w:b/>
          <w:bCs/>
          <w:sz w:val="32"/>
          <w:szCs w:val="32"/>
        </w:rPr>
        <w:t>Windows Event Viewer overview:</w:t>
      </w:r>
    </w:p>
    <w:p w14:paraId="4812ECC6" w14:textId="77777777" w:rsidR="004A33D8" w:rsidRDefault="004A33D8" w:rsidP="004A33D8">
      <w:pPr>
        <w:rPr>
          <w:sz w:val="32"/>
          <w:szCs w:val="32"/>
        </w:rPr>
      </w:pPr>
      <w:r>
        <w:rPr>
          <w:sz w:val="32"/>
          <w:szCs w:val="32"/>
        </w:rPr>
        <w:t>Displays the centralized logging interface used to analyze system, application, and security events.</w:t>
      </w:r>
    </w:p>
    <w:p w14:paraId="3B8A8437" w14:textId="4C192232" w:rsidR="00666413" w:rsidRDefault="00666413" w:rsidP="008D4CD2">
      <w:pPr>
        <w:rPr>
          <w:sz w:val="32"/>
          <w:szCs w:val="32"/>
        </w:rPr>
      </w:pPr>
    </w:p>
    <w:p w14:paraId="66FEEFB9" w14:textId="10FC4E84" w:rsidR="00B84718" w:rsidRDefault="00B84718" w:rsidP="008D4CD2">
      <w:pPr>
        <w:rPr>
          <w:sz w:val="32"/>
          <w:szCs w:val="32"/>
        </w:rPr>
      </w:pPr>
      <w:r>
        <w:rPr>
          <w:sz w:val="32"/>
          <w:szCs w:val="32"/>
        </w:rPr>
        <w:t>Step 3:</w:t>
      </w:r>
    </w:p>
    <w:p w14:paraId="56C24773" w14:textId="407283C1" w:rsidR="00D928BA" w:rsidRPr="007476CC" w:rsidRDefault="00D928BA" w:rsidP="008D4CD2">
      <w:pPr>
        <w:rPr>
          <w:b/>
          <w:bCs/>
          <w:sz w:val="32"/>
          <w:szCs w:val="32"/>
        </w:rPr>
      </w:pPr>
      <w:r w:rsidRPr="007476CC">
        <w:rPr>
          <w:b/>
          <w:bCs/>
          <w:sz w:val="32"/>
          <w:szCs w:val="32"/>
        </w:rPr>
        <w:t xml:space="preserve">What I Did: </w:t>
      </w:r>
    </w:p>
    <w:p w14:paraId="0DC313BF" w14:textId="17636E86" w:rsidR="00D928BA" w:rsidRDefault="00D928BA" w:rsidP="008D4CD2">
      <w:pPr>
        <w:rPr>
          <w:sz w:val="32"/>
          <w:szCs w:val="32"/>
        </w:rPr>
      </w:pPr>
      <w:r>
        <w:rPr>
          <w:sz w:val="32"/>
          <w:szCs w:val="32"/>
        </w:rPr>
        <w:t>In step 3, controlled ICMP traffic was generated from a Kali</w:t>
      </w:r>
      <w:r w:rsidR="00AE2081">
        <w:rPr>
          <w:sz w:val="32"/>
          <w:szCs w:val="32"/>
        </w:rPr>
        <w:t xml:space="preserve"> Linux system to a </w:t>
      </w:r>
      <w:r w:rsidR="00BF69E5">
        <w:rPr>
          <w:sz w:val="32"/>
          <w:szCs w:val="32"/>
        </w:rPr>
        <w:t>Windows</w:t>
      </w:r>
      <w:r w:rsidR="00AE2081">
        <w:rPr>
          <w:sz w:val="32"/>
          <w:szCs w:val="32"/>
        </w:rPr>
        <w:t xml:space="preserve"> 11 host within a host-only virtual network. This simulated basic internal network communication in a controlled</w:t>
      </w:r>
      <w:r w:rsidR="00BF69E5">
        <w:rPr>
          <w:sz w:val="32"/>
          <w:szCs w:val="32"/>
        </w:rPr>
        <w:t xml:space="preserve"> lab environment. The Windows host did not respond to ICMP echo requests due to a firewall policy, resulting in </w:t>
      </w:r>
      <w:r w:rsidR="00E65A34">
        <w:rPr>
          <w:sz w:val="32"/>
          <w:szCs w:val="32"/>
        </w:rPr>
        <w:t>Windows firewall rules blocking ICMP echo requests.</w:t>
      </w:r>
      <w:r w:rsidR="005B2687">
        <w:rPr>
          <w:sz w:val="32"/>
          <w:szCs w:val="32"/>
        </w:rPr>
        <w:t xml:space="preserve"> This showed me </w:t>
      </w:r>
      <w:r w:rsidR="005B2687">
        <w:rPr>
          <w:sz w:val="32"/>
          <w:szCs w:val="32"/>
        </w:rPr>
        <w:t xml:space="preserve">that layer 3 </w:t>
      </w:r>
      <w:r w:rsidR="005B2687">
        <w:rPr>
          <w:sz w:val="32"/>
          <w:szCs w:val="32"/>
        </w:rPr>
        <w:lastRenderedPageBreak/>
        <w:t>connectivity between hosts and validated that the host-only network was functioning as intended before generating security-relevant traffic</w:t>
      </w:r>
    </w:p>
    <w:p w14:paraId="5FBFA86F" w14:textId="77777777" w:rsidR="006253B6" w:rsidRDefault="006253B6" w:rsidP="008D4CD2">
      <w:pPr>
        <w:rPr>
          <w:sz w:val="32"/>
          <w:szCs w:val="32"/>
        </w:rPr>
      </w:pPr>
    </w:p>
    <w:p w14:paraId="5C23D4DD" w14:textId="42475CC8" w:rsidR="006253B6" w:rsidRPr="007476CC" w:rsidRDefault="006253B6" w:rsidP="008D4CD2">
      <w:pPr>
        <w:rPr>
          <w:b/>
          <w:bCs/>
          <w:sz w:val="32"/>
          <w:szCs w:val="32"/>
        </w:rPr>
      </w:pPr>
      <w:r w:rsidRPr="007476CC">
        <w:rPr>
          <w:b/>
          <w:bCs/>
          <w:sz w:val="32"/>
          <w:szCs w:val="32"/>
        </w:rPr>
        <w:t xml:space="preserve">What </w:t>
      </w:r>
      <w:r w:rsidR="00FE223F" w:rsidRPr="007476CC">
        <w:rPr>
          <w:b/>
          <w:bCs/>
          <w:sz w:val="32"/>
          <w:szCs w:val="32"/>
        </w:rPr>
        <w:t>I</w:t>
      </w:r>
      <w:r w:rsidRPr="007476CC">
        <w:rPr>
          <w:b/>
          <w:bCs/>
          <w:sz w:val="32"/>
          <w:szCs w:val="32"/>
        </w:rPr>
        <w:t xml:space="preserve"> learned:</w:t>
      </w:r>
    </w:p>
    <w:p w14:paraId="096D7F97" w14:textId="768C7FE7" w:rsidR="006253B6" w:rsidRDefault="005F49CF" w:rsidP="008D4CD2">
      <w:pPr>
        <w:rPr>
          <w:sz w:val="32"/>
          <w:szCs w:val="32"/>
        </w:rPr>
      </w:pPr>
      <w:r>
        <w:rPr>
          <w:sz w:val="32"/>
          <w:szCs w:val="32"/>
        </w:rPr>
        <w:t>This</w:t>
      </w:r>
      <w:r w:rsidR="006253B6">
        <w:rPr>
          <w:sz w:val="32"/>
          <w:szCs w:val="32"/>
        </w:rPr>
        <w:t xml:space="preserve"> step demonstrated that packet loss or </w:t>
      </w:r>
      <w:r>
        <w:rPr>
          <w:sz w:val="32"/>
          <w:szCs w:val="32"/>
        </w:rPr>
        <w:t xml:space="preserve">an </w:t>
      </w:r>
      <w:r w:rsidR="006253B6">
        <w:rPr>
          <w:sz w:val="32"/>
          <w:szCs w:val="32"/>
        </w:rPr>
        <w:t>ICMP</w:t>
      </w:r>
      <w:r w:rsidR="007F6D9B">
        <w:rPr>
          <w:sz w:val="32"/>
          <w:szCs w:val="32"/>
        </w:rPr>
        <w:t xml:space="preserve"> echo request being blocked</w:t>
      </w:r>
      <w:r w:rsidR="006253B6">
        <w:rPr>
          <w:sz w:val="32"/>
          <w:szCs w:val="32"/>
        </w:rPr>
        <w:t xml:space="preserve"> </w:t>
      </w:r>
      <w:r>
        <w:rPr>
          <w:sz w:val="32"/>
          <w:szCs w:val="32"/>
        </w:rPr>
        <w:t>does</w:t>
      </w:r>
      <w:r w:rsidR="006253B6">
        <w:rPr>
          <w:sz w:val="32"/>
          <w:szCs w:val="32"/>
        </w:rPr>
        <w:t xml:space="preserve"> not necessarily indicate</w:t>
      </w:r>
      <w:r w:rsidR="004F318D">
        <w:rPr>
          <w:sz w:val="32"/>
          <w:szCs w:val="32"/>
        </w:rPr>
        <w:t xml:space="preserve"> a connectivity </w:t>
      </w:r>
      <w:r>
        <w:rPr>
          <w:sz w:val="32"/>
          <w:szCs w:val="32"/>
        </w:rPr>
        <w:t>issue but</w:t>
      </w:r>
      <w:r w:rsidR="004F318D">
        <w:rPr>
          <w:sz w:val="32"/>
          <w:szCs w:val="32"/>
        </w:rPr>
        <w:t xml:space="preserve"> often </w:t>
      </w:r>
      <w:r>
        <w:rPr>
          <w:sz w:val="32"/>
          <w:szCs w:val="32"/>
        </w:rPr>
        <w:t>reflects</w:t>
      </w:r>
      <w:r w:rsidR="004F318D">
        <w:rPr>
          <w:sz w:val="32"/>
          <w:szCs w:val="32"/>
        </w:rPr>
        <w:t xml:space="preserve"> enforced firewall rules. It also showed that basic network traffic is not logged by default in Windows Security logs </w:t>
      </w:r>
      <w:r>
        <w:rPr>
          <w:sz w:val="32"/>
          <w:szCs w:val="32"/>
        </w:rPr>
        <w:t>and that analysts must understand both firewall behavior and log visibility when interpreting potential security events</w:t>
      </w:r>
      <w:r w:rsidR="00EF6967">
        <w:rPr>
          <w:sz w:val="32"/>
          <w:szCs w:val="32"/>
        </w:rPr>
        <w:t>.</w:t>
      </w:r>
    </w:p>
    <w:p w14:paraId="0B994BE4" w14:textId="77777777" w:rsidR="0042277D" w:rsidRDefault="0042277D" w:rsidP="008D4CD2">
      <w:pPr>
        <w:rPr>
          <w:sz w:val="32"/>
          <w:szCs w:val="32"/>
        </w:rPr>
      </w:pPr>
    </w:p>
    <w:p w14:paraId="303503D3" w14:textId="1CF656E0" w:rsidR="0042277D" w:rsidRPr="007476CC" w:rsidRDefault="0042277D" w:rsidP="008D4CD2">
      <w:pPr>
        <w:rPr>
          <w:b/>
          <w:bCs/>
          <w:sz w:val="32"/>
          <w:szCs w:val="32"/>
        </w:rPr>
      </w:pPr>
      <w:r w:rsidRPr="007476CC">
        <w:rPr>
          <w:b/>
          <w:bCs/>
          <w:sz w:val="32"/>
          <w:szCs w:val="32"/>
        </w:rPr>
        <w:t>The purpose:</w:t>
      </w:r>
    </w:p>
    <w:p w14:paraId="6325388C" w14:textId="3FDC1153" w:rsidR="005F49CF" w:rsidRDefault="0042277D" w:rsidP="008D4CD2">
      <w:pPr>
        <w:rPr>
          <w:sz w:val="32"/>
          <w:szCs w:val="32"/>
        </w:rPr>
      </w:pPr>
      <w:r>
        <w:rPr>
          <w:sz w:val="32"/>
          <w:szCs w:val="32"/>
        </w:rPr>
        <w:t xml:space="preserve">The purpose of this </w:t>
      </w:r>
      <w:r w:rsidR="007F5276">
        <w:rPr>
          <w:sz w:val="32"/>
          <w:szCs w:val="32"/>
        </w:rPr>
        <w:t>topic</w:t>
      </w:r>
      <w:r>
        <w:rPr>
          <w:sz w:val="32"/>
          <w:szCs w:val="32"/>
        </w:rPr>
        <w:t xml:space="preserve"> was to reinforce that </w:t>
      </w:r>
      <w:r w:rsidR="007F5276">
        <w:rPr>
          <w:sz w:val="32"/>
          <w:szCs w:val="32"/>
        </w:rPr>
        <w:t>security</w:t>
      </w:r>
      <w:r>
        <w:rPr>
          <w:sz w:val="32"/>
          <w:szCs w:val="32"/>
        </w:rPr>
        <w:t xml:space="preserve"> controls can intentionally limit </w:t>
      </w:r>
      <w:r w:rsidR="002A4C65">
        <w:rPr>
          <w:sz w:val="32"/>
          <w:szCs w:val="32"/>
        </w:rPr>
        <w:t xml:space="preserve">visibility and </w:t>
      </w:r>
      <w:r w:rsidR="007F5276">
        <w:rPr>
          <w:sz w:val="32"/>
          <w:szCs w:val="32"/>
        </w:rPr>
        <w:t>reachability</w:t>
      </w:r>
      <w:r w:rsidR="002A4C65">
        <w:rPr>
          <w:sz w:val="32"/>
          <w:szCs w:val="32"/>
        </w:rPr>
        <w:t xml:space="preserve">. SOC analysts must differentiate between normal security enforcement and actual network </w:t>
      </w:r>
      <w:r w:rsidR="007F5276">
        <w:rPr>
          <w:sz w:val="32"/>
          <w:szCs w:val="32"/>
        </w:rPr>
        <w:t>failures</w:t>
      </w:r>
      <w:r w:rsidR="002A4C65">
        <w:rPr>
          <w:sz w:val="32"/>
          <w:szCs w:val="32"/>
        </w:rPr>
        <w:t xml:space="preserve"> or attacks by correlating traffic behavior with system </w:t>
      </w:r>
      <w:r w:rsidR="007F5276">
        <w:rPr>
          <w:sz w:val="32"/>
          <w:szCs w:val="32"/>
        </w:rPr>
        <w:t>logs</w:t>
      </w:r>
      <w:r w:rsidR="002A4C65">
        <w:rPr>
          <w:sz w:val="32"/>
          <w:szCs w:val="32"/>
        </w:rPr>
        <w:t xml:space="preserve"> and policy context</w:t>
      </w:r>
      <w:r w:rsidR="007F5276">
        <w:rPr>
          <w:sz w:val="32"/>
          <w:szCs w:val="32"/>
        </w:rPr>
        <w:t>.</w:t>
      </w:r>
    </w:p>
    <w:p w14:paraId="2E97C607" w14:textId="77777777" w:rsidR="008558B0" w:rsidRDefault="00A00F41" w:rsidP="008D4CD2">
      <w:pPr>
        <w:rPr>
          <w:sz w:val="32"/>
          <w:szCs w:val="32"/>
        </w:rPr>
      </w:pPr>
      <w:r>
        <w:rPr>
          <w:noProof/>
          <w:sz w:val="32"/>
          <w:szCs w:val="32"/>
        </w:rPr>
        <w:lastRenderedPageBreak/>
        <w:drawing>
          <wp:inline distT="0" distB="0" distL="0" distR="0" wp14:anchorId="29CC337F" wp14:editId="62D26923">
            <wp:extent cx="5943600" cy="5347335"/>
            <wp:effectExtent l="0" t="0" r="0" b="5715"/>
            <wp:docPr id="117847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7440" name="Picture 117847440"/>
                    <pic:cNvPicPr/>
                  </pic:nvPicPr>
                  <pic:blipFill>
                    <a:blip r:embed="rId13">
                      <a:extLst>
                        <a:ext uri="{28A0092B-C50C-407E-A947-70E740481C1C}">
                          <a14:useLocalDpi xmlns:a14="http://schemas.microsoft.com/office/drawing/2010/main" val="0"/>
                        </a:ext>
                      </a:extLst>
                    </a:blip>
                    <a:stretch>
                      <a:fillRect/>
                    </a:stretch>
                  </pic:blipFill>
                  <pic:spPr>
                    <a:xfrm>
                      <a:off x="0" y="0"/>
                      <a:ext cx="5943600" cy="5347335"/>
                    </a:xfrm>
                    <a:prstGeom prst="rect">
                      <a:avLst/>
                    </a:prstGeom>
                  </pic:spPr>
                </pic:pic>
              </a:graphicData>
            </a:graphic>
          </wp:inline>
        </w:drawing>
      </w:r>
    </w:p>
    <w:p w14:paraId="578594BC" w14:textId="348E5EE0" w:rsidR="008558B0" w:rsidRPr="007476CC" w:rsidRDefault="007476CC" w:rsidP="008D4CD2">
      <w:pPr>
        <w:rPr>
          <w:b/>
          <w:bCs/>
          <w:sz w:val="32"/>
          <w:szCs w:val="32"/>
        </w:rPr>
      </w:pPr>
      <w:r w:rsidRPr="007476CC">
        <w:rPr>
          <w:b/>
          <w:bCs/>
          <w:sz w:val="32"/>
          <w:szCs w:val="32"/>
        </w:rPr>
        <w:t>ICMP request:</w:t>
      </w:r>
    </w:p>
    <w:p w14:paraId="5BA4CAFA" w14:textId="14F5CB8B" w:rsidR="007476CC" w:rsidRDefault="007476CC" w:rsidP="008D4CD2">
      <w:pPr>
        <w:rPr>
          <w:sz w:val="32"/>
          <w:szCs w:val="32"/>
        </w:rPr>
      </w:pPr>
      <w:r>
        <w:rPr>
          <w:sz w:val="32"/>
          <w:szCs w:val="32"/>
        </w:rPr>
        <w:t>Initial network reachability test initiated from Windows CLI</w:t>
      </w:r>
    </w:p>
    <w:p w14:paraId="7D9A9672" w14:textId="57C4A917" w:rsidR="00AF4C93" w:rsidRDefault="00A00F41" w:rsidP="008D4CD2">
      <w:pPr>
        <w:rPr>
          <w:sz w:val="32"/>
          <w:szCs w:val="32"/>
        </w:rPr>
      </w:pPr>
      <w:r>
        <w:rPr>
          <w:noProof/>
          <w:sz w:val="32"/>
          <w:szCs w:val="32"/>
        </w:rPr>
        <w:lastRenderedPageBreak/>
        <w:drawing>
          <wp:inline distT="0" distB="0" distL="0" distR="0" wp14:anchorId="2504443C" wp14:editId="691A7E6F">
            <wp:extent cx="5943600" cy="4817110"/>
            <wp:effectExtent l="0" t="0" r="0" b="2540"/>
            <wp:docPr id="2116396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9661" name="Picture 211639661"/>
                    <pic:cNvPicPr/>
                  </pic:nvPicPr>
                  <pic:blipFill>
                    <a:blip r:embed="rId14">
                      <a:extLst>
                        <a:ext uri="{28A0092B-C50C-407E-A947-70E740481C1C}">
                          <a14:useLocalDpi xmlns:a14="http://schemas.microsoft.com/office/drawing/2010/main" val="0"/>
                        </a:ext>
                      </a:extLst>
                    </a:blip>
                    <a:stretch>
                      <a:fillRect/>
                    </a:stretch>
                  </pic:blipFill>
                  <pic:spPr>
                    <a:xfrm>
                      <a:off x="0" y="0"/>
                      <a:ext cx="5943600" cy="4817110"/>
                    </a:xfrm>
                    <a:prstGeom prst="rect">
                      <a:avLst/>
                    </a:prstGeom>
                  </pic:spPr>
                </pic:pic>
              </a:graphicData>
            </a:graphic>
          </wp:inline>
        </w:drawing>
      </w:r>
    </w:p>
    <w:p w14:paraId="0B4620A9" w14:textId="020D0390" w:rsidR="00AF4C93" w:rsidRDefault="007476CC" w:rsidP="008D4CD2">
      <w:pPr>
        <w:rPr>
          <w:b/>
          <w:bCs/>
          <w:sz w:val="32"/>
          <w:szCs w:val="32"/>
        </w:rPr>
      </w:pPr>
      <w:r w:rsidRPr="007476CC">
        <w:rPr>
          <w:b/>
          <w:bCs/>
          <w:sz w:val="32"/>
          <w:szCs w:val="32"/>
        </w:rPr>
        <w:t xml:space="preserve">Kali ping Windows </w:t>
      </w:r>
      <w:r>
        <w:rPr>
          <w:b/>
          <w:bCs/>
          <w:sz w:val="32"/>
          <w:szCs w:val="32"/>
        </w:rPr>
        <w:t>unreachable</w:t>
      </w:r>
      <w:r w:rsidRPr="007476CC">
        <w:rPr>
          <w:b/>
          <w:bCs/>
          <w:sz w:val="32"/>
          <w:szCs w:val="32"/>
        </w:rPr>
        <w:t>:</w:t>
      </w:r>
    </w:p>
    <w:p w14:paraId="032C8AD3" w14:textId="14938126" w:rsidR="007476CC" w:rsidRPr="007476CC" w:rsidRDefault="007476CC" w:rsidP="008D4CD2">
      <w:pPr>
        <w:rPr>
          <w:sz w:val="32"/>
          <w:szCs w:val="32"/>
        </w:rPr>
      </w:pPr>
      <w:r w:rsidRPr="007476CC">
        <w:rPr>
          <w:sz w:val="32"/>
          <w:szCs w:val="32"/>
        </w:rPr>
        <w:t xml:space="preserve">ICMP traffic </w:t>
      </w:r>
      <w:r>
        <w:rPr>
          <w:sz w:val="32"/>
          <w:szCs w:val="32"/>
        </w:rPr>
        <w:t xml:space="preserve">is </w:t>
      </w:r>
      <w:r w:rsidRPr="007476CC">
        <w:rPr>
          <w:sz w:val="32"/>
          <w:szCs w:val="32"/>
        </w:rPr>
        <w:t xml:space="preserve">blocked by </w:t>
      </w:r>
      <w:r>
        <w:rPr>
          <w:sz w:val="32"/>
          <w:szCs w:val="32"/>
        </w:rPr>
        <w:t xml:space="preserve">the </w:t>
      </w:r>
      <w:r w:rsidRPr="007476CC">
        <w:rPr>
          <w:sz w:val="32"/>
          <w:szCs w:val="32"/>
        </w:rPr>
        <w:t>firewall policy.</w:t>
      </w:r>
    </w:p>
    <w:p w14:paraId="1A5B442A" w14:textId="38714B15" w:rsidR="00AF4C93" w:rsidRDefault="00AF4C93" w:rsidP="008D4CD2">
      <w:pPr>
        <w:rPr>
          <w:sz w:val="32"/>
          <w:szCs w:val="32"/>
        </w:rPr>
      </w:pPr>
    </w:p>
    <w:p w14:paraId="4F070F62" w14:textId="14F6E9BB" w:rsidR="00B11DF0" w:rsidRDefault="00B11DF0" w:rsidP="008D4CD2">
      <w:pPr>
        <w:rPr>
          <w:sz w:val="32"/>
          <w:szCs w:val="32"/>
        </w:rPr>
      </w:pPr>
      <w:r>
        <w:rPr>
          <w:sz w:val="32"/>
          <w:szCs w:val="32"/>
        </w:rPr>
        <w:t>Step 4:</w:t>
      </w:r>
    </w:p>
    <w:p w14:paraId="19AD82B2" w14:textId="77777777" w:rsidR="00156744" w:rsidRDefault="00156744" w:rsidP="008D4CD2">
      <w:pPr>
        <w:rPr>
          <w:sz w:val="32"/>
          <w:szCs w:val="32"/>
        </w:rPr>
      </w:pPr>
    </w:p>
    <w:p w14:paraId="13DA65F7" w14:textId="0645C9C2" w:rsidR="00156744" w:rsidRPr="007476CC" w:rsidRDefault="00156744" w:rsidP="008D4CD2">
      <w:pPr>
        <w:rPr>
          <w:b/>
          <w:bCs/>
          <w:sz w:val="32"/>
          <w:szCs w:val="32"/>
        </w:rPr>
      </w:pPr>
      <w:r w:rsidRPr="007476CC">
        <w:rPr>
          <w:b/>
          <w:bCs/>
          <w:sz w:val="32"/>
          <w:szCs w:val="32"/>
        </w:rPr>
        <w:t>What I Did:</w:t>
      </w:r>
    </w:p>
    <w:p w14:paraId="1A59BE2A" w14:textId="307BAE4C" w:rsidR="00B11DF0" w:rsidRDefault="000A2C07" w:rsidP="008D4CD2">
      <w:pPr>
        <w:rPr>
          <w:sz w:val="32"/>
          <w:szCs w:val="32"/>
        </w:rPr>
      </w:pPr>
      <w:r>
        <w:rPr>
          <w:sz w:val="32"/>
          <w:szCs w:val="32"/>
        </w:rPr>
        <w:t xml:space="preserve">In step 4, repeated failed authentication </w:t>
      </w:r>
      <w:r w:rsidR="00E80B30">
        <w:rPr>
          <w:sz w:val="32"/>
          <w:szCs w:val="32"/>
        </w:rPr>
        <w:t>attempts</w:t>
      </w:r>
      <w:r>
        <w:rPr>
          <w:sz w:val="32"/>
          <w:szCs w:val="32"/>
        </w:rPr>
        <w:t xml:space="preserve"> were intentionally generated on windows 11</w:t>
      </w:r>
      <w:r w:rsidR="00931F62">
        <w:rPr>
          <w:sz w:val="32"/>
          <w:szCs w:val="32"/>
        </w:rPr>
        <w:t xml:space="preserve"> system by entering incorrect credentials multiple times, followed by a successful login.</w:t>
      </w:r>
      <w:r w:rsidR="00E80B30">
        <w:rPr>
          <w:sz w:val="32"/>
          <w:szCs w:val="32"/>
        </w:rPr>
        <w:t xml:space="preserve"> Windows security </w:t>
      </w:r>
      <w:r w:rsidR="00E80B30">
        <w:rPr>
          <w:sz w:val="32"/>
          <w:szCs w:val="32"/>
        </w:rPr>
        <w:lastRenderedPageBreak/>
        <w:t>logs were reviewed to identify authentication-related events associated with this behavior.</w:t>
      </w:r>
    </w:p>
    <w:p w14:paraId="175B5257" w14:textId="77777777" w:rsidR="00156744" w:rsidRPr="007476CC" w:rsidRDefault="00156744" w:rsidP="008D4CD2">
      <w:pPr>
        <w:rPr>
          <w:b/>
          <w:bCs/>
          <w:sz w:val="32"/>
          <w:szCs w:val="32"/>
        </w:rPr>
      </w:pPr>
    </w:p>
    <w:p w14:paraId="36085E8D" w14:textId="4DED0669" w:rsidR="00156744" w:rsidRPr="007476CC" w:rsidRDefault="00156744" w:rsidP="008D4CD2">
      <w:pPr>
        <w:rPr>
          <w:b/>
          <w:bCs/>
          <w:sz w:val="32"/>
          <w:szCs w:val="32"/>
        </w:rPr>
      </w:pPr>
      <w:r w:rsidRPr="007476CC">
        <w:rPr>
          <w:b/>
          <w:bCs/>
          <w:sz w:val="32"/>
          <w:szCs w:val="32"/>
        </w:rPr>
        <w:t>What I learned</w:t>
      </w:r>
      <w:r w:rsidR="00A23F04" w:rsidRPr="007476CC">
        <w:rPr>
          <w:b/>
          <w:bCs/>
          <w:sz w:val="32"/>
          <w:szCs w:val="32"/>
        </w:rPr>
        <w:t>:</w:t>
      </w:r>
    </w:p>
    <w:p w14:paraId="5A9EDC2E" w14:textId="32D1BF53" w:rsidR="00A23F04" w:rsidRDefault="00E203A8" w:rsidP="008D4CD2">
      <w:pPr>
        <w:rPr>
          <w:sz w:val="32"/>
          <w:szCs w:val="32"/>
        </w:rPr>
      </w:pPr>
      <w:r>
        <w:rPr>
          <w:sz w:val="32"/>
          <w:szCs w:val="32"/>
        </w:rPr>
        <w:t>This</w:t>
      </w:r>
      <w:r w:rsidR="00A23F04">
        <w:rPr>
          <w:sz w:val="32"/>
          <w:szCs w:val="32"/>
        </w:rPr>
        <w:t xml:space="preserve"> step demonstrated how Windows records </w:t>
      </w:r>
      <w:r>
        <w:rPr>
          <w:sz w:val="32"/>
          <w:szCs w:val="32"/>
        </w:rPr>
        <w:t>authentication</w:t>
      </w:r>
      <w:r w:rsidR="00A23F04">
        <w:rPr>
          <w:sz w:val="32"/>
          <w:szCs w:val="32"/>
        </w:rPr>
        <w:t xml:space="preserve"> activity using security </w:t>
      </w:r>
      <w:r>
        <w:rPr>
          <w:sz w:val="32"/>
          <w:szCs w:val="32"/>
        </w:rPr>
        <w:t>event</w:t>
      </w:r>
      <w:r w:rsidR="00A23F04">
        <w:rPr>
          <w:sz w:val="32"/>
          <w:szCs w:val="32"/>
        </w:rPr>
        <w:t xml:space="preserve"> logs,</w:t>
      </w:r>
      <w:r w:rsidR="0051031A">
        <w:rPr>
          <w:sz w:val="32"/>
          <w:szCs w:val="32"/>
        </w:rPr>
        <w:t xml:space="preserve"> specifically failed logon attempts </w:t>
      </w:r>
      <w:r>
        <w:rPr>
          <w:sz w:val="32"/>
          <w:szCs w:val="32"/>
        </w:rPr>
        <w:t>(Event</w:t>
      </w:r>
      <w:r w:rsidR="0051031A">
        <w:rPr>
          <w:sz w:val="32"/>
          <w:szCs w:val="32"/>
        </w:rPr>
        <w:t xml:space="preserve"> ID 46</w:t>
      </w:r>
      <w:r w:rsidR="00F96849">
        <w:rPr>
          <w:sz w:val="32"/>
          <w:szCs w:val="32"/>
        </w:rPr>
        <w:t xml:space="preserve">25) and successful logons </w:t>
      </w:r>
      <w:r>
        <w:rPr>
          <w:sz w:val="32"/>
          <w:szCs w:val="32"/>
        </w:rPr>
        <w:t>(Event</w:t>
      </w:r>
      <w:r w:rsidR="00F96849">
        <w:rPr>
          <w:sz w:val="32"/>
          <w:szCs w:val="32"/>
        </w:rPr>
        <w:t xml:space="preserve"> ID 4624). It showed how </w:t>
      </w:r>
      <w:r>
        <w:rPr>
          <w:sz w:val="32"/>
          <w:szCs w:val="32"/>
        </w:rPr>
        <w:t xml:space="preserve">a </w:t>
      </w:r>
      <w:r w:rsidR="00F96849">
        <w:rPr>
          <w:sz w:val="32"/>
          <w:szCs w:val="32"/>
        </w:rPr>
        <w:t xml:space="preserve">pattern of failed logins followed </w:t>
      </w:r>
      <w:r>
        <w:rPr>
          <w:sz w:val="32"/>
          <w:szCs w:val="32"/>
        </w:rPr>
        <w:t>by</w:t>
      </w:r>
      <w:r w:rsidR="00F96849">
        <w:rPr>
          <w:sz w:val="32"/>
          <w:szCs w:val="32"/>
        </w:rPr>
        <w:t xml:space="preserve"> success can indicate either normal user </w:t>
      </w:r>
      <w:r>
        <w:rPr>
          <w:sz w:val="32"/>
          <w:szCs w:val="32"/>
        </w:rPr>
        <w:t>behavior</w:t>
      </w:r>
      <w:r w:rsidR="00F96849">
        <w:rPr>
          <w:sz w:val="32"/>
          <w:szCs w:val="32"/>
        </w:rPr>
        <w:t xml:space="preserve"> </w:t>
      </w:r>
      <w:r>
        <w:rPr>
          <w:sz w:val="32"/>
          <w:szCs w:val="32"/>
        </w:rPr>
        <w:t>(mistyped passwords) or potentially suspicious activity that warrants further review.</w:t>
      </w:r>
    </w:p>
    <w:p w14:paraId="5C1E257F" w14:textId="77777777" w:rsidR="00E203A8" w:rsidRDefault="00E203A8" w:rsidP="008D4CD2">
      <w:pPr>
        <w:rPr>
          <w:sz w:val="32"/>
          <w:szCs w:val="32"/>
        </w:rPr>
      </w:pPr>
    </w:p>
    <w:p w14:paraId="6170EF42" w14:textId="33A5B1B7" w:rsidR="00E203A8" w:rsidRPr="007476CC" w:rsidRDefault="00E203A8" w:rsidP="008D4CD2">
      <w:pPr>
        <w:rPr>
          <w:b/>
          <w:bCs/>
          <w:sz w:val="32"/>
          <w:szCs w:val="32"/>
        </w:rPr>
      </w:pPr>
      <w:r w:rsidRPr="007476CC">
        <w:rPr>
          <w:b/>
          <w:bCs/>
          <w:sz w:val="32"/>
          <w:szCs w:val="32"/>
        </w:rPr>
        <w:t>The purpose:</w:t>
      </w:r>
    </w:p>
    <w:p w14:paraId="5E76F56A" w14:textId="6AAB2ADE" w:rsidR="00E203A8" w:rsidRDefault="003B3D3E" w:rsidP="008D4CD2">
      <w:pPr>
        <w:rPr>
          <w:sz w:val="32"/>
          <w:szCs w:val="32"/>
        </w:rPr>
      </w:pPr>
      <w:r>
        <w:rPr>
          <w:sz w:val="32"/>
          <w:szCs w:val="32"/>
        </w:rPr>
        <w:t xml:space="preserve">The purpose of this step was to </w:t>
      </w:r>
      <w:r w:rsidR="00016ECB">
        <w:rPr>
          <w:sz w:val="32"/>
          <w:szCs w:val="32"/>
        </w:rPr>
        <w:t>practice</w:t>
      </w:r>
      <w:r>
        <w:rPr>
          <w:sz w:val="32"/>
          <w:szCs w:val="32"/>
        </w:rPr>
        <w:t xml:space="preserve"> identifying and interpreting authentication patterns from a SOC </w:t>
      </w:r>
      <w:r w:rsidR="00016ECB">
        <w:rPr>
          <w:sz w:val="32"/>
          <w:szCs w:val="32"/>
        </w:rPr>
        <w:t>analyst's</w:t>
      </w:r>
      <w:r>
        <w:rPr>
          <w:sz w:val="32"/>
          <w:szCs w:val="32"/>
        </w:rPr>
        <w:t xml:space="preserve"> perspective. It reinforced the importance of correlating multiple log events over time to</w:t>
      </w:r>
      <w:r w:rsidR="00016ECB">
        <w:rPr>
          <w:sz w:val="32"/>
          <w:szCs w:val="32"/>
        </w:rPr>
        <w:t xml:space="preserve"> determine whether activity represents benign user error or a potential security incident</w:t>
      </w:r>
    </w:p>
    <w:p w14:paraId="1711ACAB" w14:textId="77777777" w:rsidR="00B84718" w:rsidRDefault="00B84718" w:rsidP="008D4CD2">
      <w:pPr>
        <w:rPr>
          <w:sz w:val="32"/>
          <w:szCs w:val="32"/>
        </w:rPr>
      </w:pPr>
    </w:p>
    <w:p w14:paraId="79A4FF12" w14:textId="77777777" w:rsidR="00930297" w:rsidRDefault="00930297" w:rsidP="008D4CD2">
      <w:pPr>
        <w:rPr>
          <w:sz w:val="32"/>
          <w:szCs w:val="32"/>
        </w:rPr>
      </w:pPr>
    </w:p>
    <w:p w14:paraId="4D39D6A3" w14:textId="02B8372A" w:rsidR="00311C01" w:rsidRDefault="00311C01" w:rsidP="008D4CD2">
      <w:pPr>
        <w:rPr>
          <w:sz w:val="32"/>
          <w:szCs w:val="32"/>
        </w:rPr>
      </w:pPr>
      <w:r>
        <w:rPr>
          <w:noProof/>
          <w:sz w:val="32"/>
          <w:szCs w:val="32"/>
        </w:rPr>
        <w:lastRenderedPageBreak/>
        <w:drawing>
          <wp:inline distT="0" distB="0" distL="0" distR="0" wp14:anchorId="7028E9EC" wp14:editId="7B9559DB">
            <wp:extent cx="5943600" cy="4953000"/>
            <wp:effectExtent l="0" t="0" r="0" b="0"/>
            <wp:docPr id="1047247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47882" name="Picture 1047247882"/>
                    <pic:cNvPicPr/>
                  </pic:nvPicPr>
                  <pic:blipFill>
                    <a:blip r:embed="rId15">
                      <a:extLst>
                        <a:ext uri="{28A0092B-C50C-407E-A947-70E740481C1C}">
                          <a14:useLocalDpi xmlns:a14="http://schemas.microsoft.com/office/drawing/2010/main" val="0"/>
                        </a:ext>
                      </a:extLst>
                    </a:blip>
                    <a:stretch>
                      <a:fillRect/>
                    </a:stretch>
                  </pic:blipFill>
                  <pic:spPr>
                    <a:xfrm>
                      <a:off x="0" y="0"/>
                      <a:ext cx="5943600" cy="4953000"/>
                    </a:xfrm>
                    <a:prstGeom prst="rect">
                      <a:avLst/>
                    </a:prstGeom>
                  </pic:spPr>
                </pic:pic>
              </a:graphicData>
            </a:graphic>
          </wp:inline>
        </w:drawing>
      </w:r>
    </w:p>
    <w:p w14:paraId="49CD034C" w14:textId="79CE5A7B" w:rsidR="00DE25B7" w:rsidRPr="007476CC" w:rsidRDefault="00225BF3" w:rsidP="008D4CD2">
      <w:pPr>
        <w:rPr>
          <w:b/>
          <w:bCs/>
          <w:sz w:val="32"/>
          <w:szCs w:val="32"/>
        </w:rPr>
      </w:pPr>
      <w:r w:rsidRPr="007476CC">
        <w:rPr>
          <w:b/>
          <w:bCs/>
          <w:sz w:val="32"/>
          <w:szCs w:val="32"/>
        </w:rPr>
        <w:t xml:space="preserve">Failed logon event (Event ID </w:t>
      </w:r>
      <w:r w:rsidR="00DE25B7" w:rsidRPr="007476CC">
        <w:rPr>
          <w:b/>
          <w:bCs/>
          <w:sz w:val="32"/>
          <w:szCs w:val="32"/>
        </w:rPr>
        <w:t>4625)</w:t>
      </w:r>
      <w:r w:rsidR="007476CC" w:rsidRPr="007476CC">
        <w:rPr>
          <w:b/>
          <w:bCs/>
          <w:sz w:val="32"/>
          <w:szCs w:val="32"/>
        </w:rPr>
        <w:t>:</w:t>
      </w:r>
    </w:p>
    <w:p w14:paraId="77062DE6" w14:textId="63C5597A" w:rsidR="00225BF3" w:rsidRDefault="00DE25B7" w:rsidP="008D4CD2">
      <w:pPr>
        <w:rPr>
          <w:sz w:val="32"/>
          <w:szCs w:val="32"/>
        </w:rPr>
      </w:pPr>
      <w:r>
        <w:rPr>
          <w:sz w:val="32"/>
          <w:szCs w:val="32"/>
        </w:rPr>
        <w:t xml:space="preserve">Records multiple failed authentication attempts caused by incorrect credentials. This event captures </w:t>
      </w:r>
      <w:r w:rsidR="00352164">
        <w:rPr>
          <w:sz w:val="32"/>
          <w:szCs w:val="32"/>
        </w:rPr>
        <w:t>login failure details relevant to brute-force or credential misuse analysis.</w:t>
      </w:r>
      <w:r w:rsidR="00225BF3">
        <w:rPr>
          <w:sz w:val="32"/>
          <w:szCs w:val="32"/>
        </w:rPr>
        <w:t xml:space="preserve"> </w:t>
      </w:r>
    </w:p>
    <w:p w14:paraId="068E951E" w14:textId="77777777" w:rsidR="00352164" w:rsidRDefault="00352164" w:rsidP="008D4CD2">
      <w:pPr>
        <w:rPr>
          <w:sz w:val="32"/>
          <w:szCs w:val="32"/>
        </w:rPr>
      </w:pPr>
    </w:p>
    <w:p w14:paraId="14C58403" w14:textId="0299E162" w:rsidR="00352164" w:rsidRDefault="00352164" w:rsidP="008D4CD2">
      <w:pPr>
        <w:rPr>
          <w:sz w:val="32"/>
          <w:szCs w:val="32"/>
        </w:rPr>
      </w:pPr>
      <w:r>
        <w:rPr>
          <w:noProof/>
          <w:sz w:val="32"/>
          <w:szCs w:val="32"/>
        </w:rPr>
        <w:lastRenderedPageBreak/>
        <w:drawing>
          <wp:inline distT="0" distB="0" distL="0" distR="0" wp14:anchorId="64681D61" wp14:editId="3A913E2D">
            <wp:extent cx="5943600" cy="4987925"/>
            <wp:effectExtent l="0" t="0" r="0" b="3175"/>
            <wp:docPr id="20817340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34061" name="Picture 2081734061"/>
                    <pic:cNvPicPr/>
                  </pic:nvPicPr>
                  <pic:blipFill>
                    <a:blip r:embed="rId16">
                      <a:extLst>
                        <a:ext uri="{28A0092B-C50C-407E-A947-70E740481C1C}">
                          <a14:useLocalDpi xmlns:a14="http://schemas.microsoft.com/office/drawing/2010/main" val="0"/>
                        </a:ext>
                      </a:extLst>
                    </a:blip>
                    <a:stretch>
                      <a:fillRect/>
                    </a:stretch>
                  </pic:blipFill>
                  <pic:spPr>
                    <a:xfrm>
                      <a:off x="0" y="0"/>
                      <a:ext cx="5943600" cy="4987925"/>
                    </a:xfrm>
                    <a:prstGeom prst="rect">
                      <a:avLst/>
                    </a:prstGeom>
                  </pic:spPr>
                </pic:pic>
              </a:graphicData>
            </a:graphic>
          </wp:inline>
        </w:drawing>
      </w:r>
    </w:p>
    <w:p w14:paraId="1F87E978" w14:textId="7C720C0D" w:rsidR="00352164" w:rsidRPr="007476CC" w:rsidRDefault="00996CAB" w:rsidP="008D4CD2">
      <w:pPr>
        <w:rPr>
          <w:b/>
          <w:bCs/>
          <w:sz w:val="32"/>
          <w:szCs w:val="32"/>
        </w:rPr>
      </w:pPr>
      <w:r w:rsidRPr="007476CC">
        <w:rPr>
          <w:b/>
          <w:bCs/>
          <w:sz w:val="32"/>
          <w:szCs w:val="32"/>
        </w:rPr>
        <w:t>Successful logon event (Event ID 4624)</w:t>
      </w:r>
      <w:r w:rsidR="007476CC" w:rsidRPr="007476CC">
        <w:rPr>
          <w:b/>
          <w:bCs/>
          <w:sz w:val="32"/>
          <w:szCs w:val="32"/>
        </w:rPr>
        <w:t>:</w:t>
      </w:r>
    </w:p>
    <w:p w14:paraId="0B01ECBB" w14:textId="45E4851A" w:rsidR="00996CAB" w:rsidRDefault="00996CAB" w:rsidP="008D4CD2">
      <w:pPr>
        <w:rPr>
          <w:sz w:val="32"/>
          <w:szCs w:val="32"/>
        </w:rPr>
      </w:pPr>
      <w:r>
        <w:rPr>
          <w:sz w:val="32"/>
          <w:szCs w:val="32"/>
        </w:rPr>
        <w:t>Shows successful authentication following prior failed attempts, demonstrating how correlated log events can indicate either user error or potentially suspicious access patterns.</w:t>
      </w:r>
    </w:p>
    <w:p w14:paraId="0CAFA419" w14:textId="77777777" w:rsidR="0035206C" w:rsidRDefault="0035206C" w:rsidP="008D4CD2">
      <w:pPr>
        <w:rPr>
          <w:sz w:val="32"/>
          <w:szCs w:val="32"/>
        </w:rPr>
      </w:pPr>
    </w:p>
    <w:p w14:paraId="5DE9BA4B" w14:textId="77777777" w:rsidR="0035206C" w:rsidRDefault="0035206C" w:rsidP="008D4CD2">
      <w:pPr>
        <w:rPr>
          <w:sz w:val="32"/>
          <w:szCs w:val="32"/>
        </w:rPr>
      </w:pPr>
    </w:p>
    <w:p w14:paraId="1A066086" w14:textId="6E5A4A0E" w:rsidR="0035206C" w:rsidRPr="008D4CD2" w:rsidRDefault="0035206C" w:rsidP="008D4CD2">
      <w:pPr>
        <w:rPr>
          <w:sz w:val="32"/>
          <w:szCs w:val="32"/>
        </w:rPr>
      </w:pPr>
      <w:r>
        <w:rPr>
          <w:sz w:val="32"/>
          <w:szCs w:val="32"/>
        </w:rPr>
        <w:t xml:space="preserve">Reviewing both failed (4625) and successful (4624) logon events reinforces the importance of correlating authentication activity over time. A sequence of repeated failures followed by success may </w:t>
      </w:r>
      <w:r>
        <w:rPr>
          <w:sz w:val="32"/>
          <w:szCs w:val="32"/>
        </w:rPr>
        <w:lastRenderedPageBreak/>
        <w:t xml:space="preserve">indicate benign </w:t>
      </w:r>
      <w:r w:rsidR="00A00F41">
        <w:rPr>
          <w:sz w:val="32"/>
          <w:szCs w:val="32"/>
        </w:rPr>
        <w:t>behavior,</w:t>
      </w:r>
      <w:r>
        <w:rPr>
          <w:sz w:val="32"/>
          <w:szCs w:val="32"/>
        </w:rPr>
        <w:t xml:space="preserve"> such </w:t>
      </w:r>
      <w:r w:rsidR="00A00F41">
        <w:rPr>
          <w:sz w:val="32"/>
          <w:szCs w:val="32"/>
        </w:rPr>
        <w:t>as mistyped passwords, or warrant further investigation for potential credential compromise.</w:t>
      </w:r>
    </w:p>
    <w:sectPr w:rsidR="0035206C" w:rsidRPr="008D4C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27E03"/>
    <w:multiLevelType w:val="hybridMultilevel"/>
    <w:tmpl w:val="069AC4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7688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CD2"/>
    <w:rsid w:val="00016ECB"/>
    <w:rsid w:val="000612FB"/>
    <w:rsid w:val="000969CE"/>
    <w:rsid w:val="000A2C07"/>
    <w:rsid w:val="000E48C3"/>
    <w:rsid w:val="00156744"/>
    <w:rsid w:val="001E7E73"/>
    <w:rsid w:val="00225BF3"/>
    <w:rsid w:val="00245507"/>
    <w:rsid w:val="002A4C65"/>
    <w:rsid w:val="00311C01"/>
    <w:rsid w:val="00312751"/>
    <w:rsid w:val="003215BE"/>
    <w:rsid w:val="00324760"/>
    <w:rsid w:val="003437A7"/>
    <w:rsid w:val="0035206C"/>
    <w:rsid w:val="00352164"/>
    <w:rsid w:val="003B3D3E"/>
    <w:rsid w:val="003C2E16"/>
    <w:rsid w:val="0042277D"/>
    <w:rsid w:val="00486A8C"/>
    <w:rsid w:val="004A33D8"/>
    <w:rsid w:val="004B1905"/>
    <w:rsid w:val="004F318D"/>
    <w:rsid w:val="0051031A"/>
    <w:rsid w:val="00562F92"/>
    <w:rsid w:val="005B2687"/>
    <w:rsid w:val="005B53A6"/>
    <w:rsid w:val="005F2273"/>
    <w:rsid w:val="005F49CF"/>
    <w:rsid w:val="005F7702"/>
    <w:rsid w:val="006253B6"/>
    <w:rsid w:val="00666413"/>
    <w:rsid w:val="00684884"/>
    <w:rsid w:val="006C66D8"/>
    <w:rsid w:val="007115CA"/>
    <w:rsid w:val="007476CC"/>
    <w:rsid w:val="007A6D79"/>
    <w:rsid w:val="007F5276"/>
    <w:rsid w:val="007F6D9B"/>
    <w:rsid w:val="008558B0"/>
    <w:rsid w:val="008632C8"/>
    <w:rsid w:val="008D4CD2"/>
    <w:rsid w:val="008D69D6"/>
    <w:rsid w:val="008D7ABD"/>
    <w:rsid w:val="00925AC7"/>
    <w:rsid w:val="00930297"/>
    <w:rsid w:val="00931F62"/>
    <w:rsid w:val="00996CAB"/>
    <w:rsid w:val="009A22D8"/>
    <w:rsid w:val="009E14E8"/>
    <w:rsid w:val="00A00F41"/>
    <w:rsid w:val="00A23F04"/>
    <w:rsid w:val="00AB7075"/>
    <w:rsid w:val="00AE2081"/>
    <w:rsid w:val="00AF4C93"/>
    <w:rsid w:val="00B11DF0"/>
    <w:rsid w:val="00B61745"/>
    <w:rsid w:val="00B7747F"/>
    <w:rsid w:val="00B84718"/>
    <w:rsid w:val="00B9449E"/>
    <w:rsid w:val="00BD247B"/>
    <w:rsid w:val="00BF0AEC"/>
    <w:rsid w:val="00BF69E5"/>
    <w:rsid w:val="00C36B06"/>
    <w:rsid w:val="00CD1501"/>
    <w:rsid w:val="00D02F58"/>
    <w:rsid w:val="00D2228E"/>
    <w:rsid w:val="00D26E0D"/>
    <w:rsid w:val="00D5570E"/>
    <w:rsid w:val="00D66876"/>
    <w:rsid w:val="00D928BA"/>
    <w:rsid w:val="00DE25B7"/>
    <w:rsid w:val="00E203A8"/>
    <w:rsid w:val="00E33B09"/>
    <w:rsid w:val="00E65A34"/>
    <w:rsid w:val="00E7560D"/>
    <w:rsid w:val="00E80B30"/>
    <w:rsid w:val="00ED0416"/>
    <w:rsid w:val="00EF6967"/>
    <w:rsid w:val="00F96849"/>
    <w:rsid w:val="00FE223F"/>
    <w:rsid w:val="00FF2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191B3"/>
  <w15:chartTrackingRefBased/>
  <w15:docId w15:val="{E08B585B-42BA-4FA7-9F32-D3BFCCC34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C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C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C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C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C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C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C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C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C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C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C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C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C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C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CD2"/>
    <w:rPr>
      <w:rFonts w:eastAsiaTheme="majorEastAsia" w:cstheme="majorBidi"/>
      <w:color w:val="272727" w:themeColor="text1" w:themeTint="D8"/>
    </w:rPr>
  </w:style>
  <w:style w:type="paragraph" w:styleId="Title">
    <w:name w:val="Title"/>
    <w:basedOn w:val="Normal"/>
    <w:next w:val="Normal"/>
    <w:link w:val="TitleChar"/>
    <w:uiPriority w:val="10"/>
    <w:qFormat/>
    <w:rsid w:val="008D4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C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C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C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CD2"/>
    <w:pPr>
      <w:spacing w:before="160"/>
      <w:jc w:val="center"/>
    </w:pPr>
    <w:rPr>
      <w:i/>
      <w:iCs/>
      <w:color w:val="404040" w:themeColor="text1" w:themeTint="BF"/>
    </w:rPr>
  </w:style>
  <w:style w:type="character" w:customStyle="1" w:styleId="QuoteChar">
    <w:name w:val="Quote Char"/>
    <w:basedOn w:val="DefaultParagraphFont"/>
    <w:link w:val="Quote"/>
    <w:uiPriority w:val="29"/>
    <w:rsid w:val="008D4CD2"/>
    <w:rPr>
      <w:i/>
      <w:iCs/>
      <w:color w:val="404040" w:themeColor="text1" w:themeTint="BF"/>
    </w:rPr>
  </w:style>
  <w:style w:type="paragraph" w:styleId="ListParagraph">
    <w:name w:val="List Paragraph"/>
    <w:basedOn w:val="Normal"/>
    <w:uiPriority w:val="34"/>
    <w:qFormat/>
    <w:rsid w:val="008D4CD2"/>
    <w:pPr>
      <w:ind w:left="720"/>
      <w:contextualSpacing/>
    </w:pPr>
  </w:style>
  <w:style w:type="character" w:styleId="IntenseEmphasis">
    <w:name w:val="Intense Emphasis"/>
    <w:basedOn w:val="DefaultParagraphFont"/>
    <w:uiPriority w:val="21"/>
    <w:qFormat/>
    <w:rsid w:val="008D4CD2"/>
    <w:rPr>
      <w:i/>
      <w:iCs/>
      <w:color w:val="0F4761" w:themeColor="accent1" w:themeShade="BF"/>
    </w:rPr>
  </w:style>
  <w:style w:type="paragraph" w:styleId="IntenseQuote">
    <w:name w:val="Intense Quote"/>
    <w:basedOn w:val="Normal"/>
    <w:next w:val="Normal"/>
    <w:link w:val="IntenseQuoteChar"/>
    <w:uiPriority w:val="30"/>
    <w:qFormat/>
    <w:rsid w:val="008D4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CD2"/>
    <w:rPr>
      <w:i/>
      <w:iCs/>
      <w:color w:val="0F4761" w:themeColor="accent1" w:themeShade="BF"/>
    </w:rPr>
  </w:style>
  <w:style w:type="character" w:styleId="IntenseReference">
    <w:name w:val="Intense Reference"/>
    <w:basedOn w:val="DefaultParagraphFont"/>
    <w:uiPriority w:val="32"/>
    <w:qFormat/>
    <w:rsid w:val="008D4CD2"/>
    <w:rPr>
      <w:b/>
      <w:bCs/>
      <w:smallCaps/>
      <w:color w:val="0F4761" w:themeColor="accent1" w:themeShade="BF"/>
      <w:spacing w:val="5"/>
    </w:rPr>
  </w:style>
  <w:style w:type="paragraph" w:styleId="NormalWeb">
    <w:name w:val="Normal (Web)"/>
    <w:basedOn w:val="Normal"/>
    <w:uiPriority w:val="99"/>
    <w:semiHidden/>
    <w:unhideWhenUsed/>
    <w:rsid w:val="009E14E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193</TotalTime>
  <Pages>17</Pages>
  <Words>1005</Words>
  <Characters>5730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Denzil Aboagye</dc:creator>
  <cp:keywords/>
  <dc:description/>
  <cp:lastModifiedBy>Denzil Aboagye</cp:lastModifiedBy>
  <cp:revision>75</cp:revision>
  <dcterms:created xsi:type="dcterms:W3CDTF">2026-01-19T16:45:00Z</dcterms:created>
  <dcterms:modified xsi:type="dcterms:W3CDTF">2026-01-26T13:38:00Z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faed1b46-1bcf-47bf-8ac7-889f6a665944</vt:lpwstr>
  </property>
</Properties>
</file>