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27,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8.1 Discussion - SQL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hr4dleo77p4" w:id="0"/>
      <w:bookmarkEnd w:id="0"/>
      <w:r w:rsidDel="00000000" w:rsidR="00000000" w:rsidRPr="00000000">
        <w:rPr>
          <w:rtl w:val="0"/>
        </w:rPr>
        <w:t xml:space="preserve">Example #1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Here I’m listing the genre_name and film_director by inner joining the </w:t>
      </w: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 table and </w:t>
      </w:r>
      <w:r w:rsidDel="00000000" w:rsidR="00000000" w:rsidRPr="00000000">
        <w:rPr>
          <w:b w:val="1"/>
          <w:bCs w:val="1"/>
          <w:rtl w:val="0"/>
        </w:rPr>
        <w:t xml:space="preserve">film</w:t>
      </w:r>
      <w:r w:rsidDel="00000000" w:rsidR="00000000" w:rsidRPr="00000000">
        <w:rPr>
          <w:rtl w:val="0"/>
        </w:rPr>
        <w:t xml:space="preserve"> table on the </w:t>
      </w:r>
      <w:r w:rsidDel="00000000" w:rsidR="00000000" w:rsidRPr="00000000">
        <w:rPr>
          <w:b w:val="1"/>
          <w:bCs w:val="1"/>
          <w:rtl w:val="0"/>
        </w:rPr>
        <w:t xml:space="preserve">genre_id field</w:t>
      </w:r>
      <w:r w:rsidDel="00000000" w:rsidR="00000000" w:rsidRPr="00000000">
        <w:rPr>
          <w:rtl w:val="0"/>
        </w:rPr>
        <w:t xml:space="preserve">, which is in both tables: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76663" cy="282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8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Here is another way to write this query. The output is the same.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80215" cy="22572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215" cy="2257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e63rrpqt1o2o" w:id="1"/>
      <w:bookmarkEnd w:id="1"/>
      <w:r w:rsidDel="00000000" w:rsidR="00000000" w:rsidRPr="00000000">
        <w:rPr>
          <w:rtl w:val="0"/>
        </w:rPr>
        <w:t xml:space="preserve">Example #2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Here I’m listing the film_runtime and genre_name by inner joining the </w:t>
      </w: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 table and </w:t>
      </w:r>
      <w:r w:rsidDel="00000000" w:rsidR="00000000" w:rsidRPr="00000000">
        <w:rPr>
          <w:b w:val="1"/>
          <w:bCs w:val="1"/>
          <w:rtl w:val="0"/>
        </w:rPr>
        <w:t xml:space="preserve">film</w:t>
      </w:r>
      <w:r w:rsidDel="00000000" w:rsidR="00000000" w:rsidRPr="00000000">
        <w:rPr>
          <w:rtl w:val="0"/>
        </w:rPr>
        <w:t xml:space="preserve"> table on the </w:t>
      </w:r>
      <w:r w:rsidDel="00000000" w:rsidR="00000000" w:rsidRPr="00000000">
        <w:rPr>
          <w:b w:val="1"/>
          <w:bCs w:val="1"/>
          <w:rtl w:val="0"/>
        </w:rPr>
        <w:t xml:space="preserve">genre_id field</w:t>
      </w:r>
      <w:r w:rsidDel="00000000" w:rsidR="00000000" w:rsidRPr="00000000">
        <w:rPr>
          <w:rtl w:val="0"/>
        </w:rPr>
        <w:t xml:space="preserve">, which is in both tables: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53740" cy="23288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74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 is another way to write this query. The output is the same.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09913" cy="193372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933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40a5rsj3e8r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hqgv93svrfi" w:id="3"/>
      <w:bookmarkEnd w:id="3"/>
      <w:r w:rsidDel="00000000" w:rsidR="00000000" w:rsidRPr="00000000">
        <w:rPr>
          <w:rtl w:val="0"/>
        </w:rPr>
        <w:t xml:space="preserve">Tables used in examples: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movies.genre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509963" cy="121498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21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movies.film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movies.studio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595688" cy="111212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11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